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AB" w:rsidRPr="00F50987" w:rsidRDefault="00AA56AB" w:rsidP="00AA56AB">
      <w:pPr>
        <w:jc w:val="center"/>
        <w:rPr>
          <w:b/>
        </w:rPr>
      </w:pPr>
    </w:p>
    <w:p w:rsidR="00AA56AB" w:rsidRPr="00F50987" w:rsidRDefault="00AA56AB" w:rsidP="00AA56AB">
      <w:pPr>
        <w:jc w:val="center"/>
      </w:pPr>
      <w:r w:rsidRPr="00F50987">
        <w:t>СОВЕТ</w:t>
      </w:r>
    </w:p>
    <w:p w:rsidR="00AA56AB" w:rsidRPr="00F50987" w:rsidRDefault="00AA56AB" w:rsidP="00AA56AB">
      <w:pPr>
        <w:jc w:val="center"/>
      </w:pPr>
      <w:r w:rsidRPr="00F50987">
        <w:t>Нарымского сельского поселения</w:t>
      </w:r>
    </w:p>
    <w:p w:rsidR="00AA56AB" w:rsidRPr="00F50987" w:rsidRDefault="00AA56AB" w:rsidP="00AA56AB">
      <w:pPr>
        <w:jc w:val="center"/>
      </w:pPr>
      <w:r w:rsidRPr="00F50987">
        <w:t>Парабельского района</w:t>
      </w:r>
    </w:p>
    <w:p w:rsidR="00AA56AB" w:rsidRPr="00F50987" w:rsidRDefault="00AA56AB" w:rsidP="00AA56AB">
      <w:pPr>
        <w:jc w:val="center"/>
      </w:pPr>
      <w:r w:rsidRPr="00F50987">
        <w:t>Томской области</w:t>
      </w:r>
    </w:p>
    <w:p w:rsidR="00AA56AB" w:rsidRPr="00F50987" w:rsidRDefault="00AA56AB" w:rsidP="00AA56AB">
      <w:pPr>
        <w:jc w:val="center"/>
      </w:pPr>
    </w:p>
    <w:p w:rsidR="00AA56AB" w:rsidRPr="00F50987" w:rsidRDefault="00AA56AB" w:rsidP="00AA56AB">
      <w:pPr>
        <w:jc w:val="center"/>
      </w:pPr>
      <w:r w:rsidRPr="00F50987">
        <w:t>РЕШЕНИЕ</w:t>
      </w:r>
    </w:p>
    <w:p w:rsidR="00AA56AB" w:rsidRPr="00F50987" w:rsidRDefault="00AA56AB" w:rsidP="00AA56AB">
      <w:pPr>
        <w:jc w:val="center"/>
        <w:rPr>
          <w:bCs/>
        </w:rPr>
      </w:pPr>
    </w:p>
    <w:p w:rsidR="00AA56AB" w:rsidRPr="006C79F7" w:rsidRDefault="00AA56AB" w:rsidP="00AA56AB">
      <w:pPr>
        <w:jc w:val="center"/>
        <w:rPr>
          <w:bCs/>
        </w:rPr>
      </w:pPr>
      <w:r w:rsidRPr="006C79F7">
        <w:rPr>
          <w:bCs/>
        </w:rPr>
        <w:t>с. Нарым</w:t>
      </w:r>
    </w:p>
    <w:p w:rsidR="00AA56AB" w:rsidRPr="006C79F7" w:rsidRDefault="00AA56AB" w:rsidP="00AA56AB"/>
    <w:p w:rsidR="00AA56AB" w:rsidRPr="004318B4" w:rsidRDefault="00AA56AB" w:rsidP="00AA56AB">
      <w:pPr>
        <w:rPr>
          <w:u w:val="single"/>
        </w:rPr>
      </w:pPr>
      <w:r>
        <w:t>15.12.2016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179</w:t>
      </w:r>
    </w:p>
    <w:p w:rsidR="00AA56AB" w:rsidRDefault="00AA56AB" w:rsidP="00AA56AB"/>
    <w:p w:rsidR="00AA56AB" w:rsidRDefault="00AA56AB" w:rsidP="00AA5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AA56AB" w:rsidTr="004B56A5">
        <w:trPr>
          <w:trHeight w:val="131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A56AB" w:rsidRDefault="00AA56AB" w:rsidP="004B56A5">
            <w:pPr>
              <w:jc w:val="both"/>
            </w:pPr>
            <w:r w:rsidRPr="00175E5C">
              <w:t>О</w:t>
            </w:r>
            <w:r>
              <w:t>б утверждении Положения о порядке ведения реестра муниципальной собственности муниципального образования «Нарымское сельское поселение»</w:t>
            </w:r>
          </w:p>
        </w:tc>
      </w:tr>
    </w:tbl>
    <w:p w:rsidR="00AA56AB" w:rsidRDefault="00AA56AB" w:rsidP="00AA56AB"/>
    <w:p w:rsidR="00AA56AB" w:rsidRDefault="00AA56AB" w:rsidP="00AA56A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77ABA">
        <w:t xml:space="preserve">В целях организации единой системы учета и управления объектами муниципальной собственности </w:t>
      </w:r>
      <w:r>
        <w:t>муниципального образования «Нарымское сельское поселение»</w:t>
      </w:r>
      <w:r w:rsidRPr="00677ABA">
        <w:t xml:space="preserve">, </w:t>
      </w: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Приказа Министерства экономического развития РФ от 30.08.2011 №424 «Об </w:t>
      </w:r>
      <w:r w:rsidRPr="00847D78">
        <w:t xml:space="preserve">утверждении порядка ведения органами местного самоуправления  реестров муниципального имущества», </w:t>
      </w:r>
      <w:r w:rsidRPr="00055E20">
        <w:t xml:space="preserve"> </w:t>
      </w:r>
      <w:r w:rsidRPr="00677ABA">
        <w:t xml:space="preserve">руководствуясь Уставом </w:t>
      </w:r>
      <w:r>
        <w:t>муниципального образования «Нарымское сельское поселение»,</w:t>
      </w:r>
      <w:proofErr w:type="gramEnd"/>
    </w:p>
    <w:p w:rsidR="00AA56AB" w:rsidRDefault="00AA56AB" w:rsidP="00AA56AB"/>
    <w:p w:rsidR="00AA56AB" w:rsidRDefault="00AA56AB" w:rsidP="00AA56AB">
      <w:r>
        <w:t>СОВЕТ РЕШИЛ:</w:t>
      </w:r>
    </w:p>
    <w:p w:rsidR="00AA56AB" w:rsidRDefault="00AA56AB" w:rsidP="00AA56AB">
      <w:pPr>
        <w:ind w:firstLine="360"/>
      </w:pPr>
    </w:p>
    <w:p w:rsidR="00AA56AB" w:rsidRDefault="00AA56AB" w:rsidP="00AA56AB">
      <w:pPr>
        <w:numPr>
          <w:ilvl w:val="0"/>
          <w:numId w:val="1"/>
        </w:numPr>
        <w:tabs>
          <w:tab w:val="clear" w:pos="1429"/>
          <w:tab w:val="num" w:pos="426"/>
        </w:tabs>
        <w:ind w:left="426" w:hanging="426"/>
        <w:jc w:val="both"/>
      </w:pPr>
      <w:r w:rsidRPr="00991EEF">
        <w:t xml:space="preserve">Утвердить Положение о порядке ведения реестра муниципальной собственности </w:t>
      </w:r>
      <w:r>
        <w:t>муниципального образования «Нарымское сельское поселение» согласно приложению</w:t>
      </w:r>
      <w:r w:rsidRPr="00991EEF">
        <w:t>.</w:t>
      </w:r>
    </w:p>
    <w:p w:rsidR="00AA56AB" w:rsidRDefault="00AA56AB" w:rsidP="00AA56AB">
      <w:pPr>
        <w:numPr>
          <w:ilvl w:val="0"/>
          <w:numId w:val="1"/>
        </w:numPr>
        <w:tabs>
          <w:tab w:val="clear" w:pos="1429"/>
          <w:tab w:val="num" w:pos="426"/>
        </w:tabs>
        <w:ind w:left="426" w:hanging="426"/>
        <w:jc w:val="both"/>
      </w:pPr>
      <w:proofErr w:type="gramStart"/>
      <w:r>
        <w:t>Контроль  за</w:t>
      </w:r>
      <w:proofErr w:type="gramEnd"/>
      <w:r>
        <w:t xml:space="preserve">  исполнением оставляю за собой.</w:t>
      </w:r>
    </w:p>
    <w:p w:rsidR="00AA56AB" w:rsidRDefault="00AA56AB" w:rsidP="00AA56AB">
      <w:pPr>
        <w:pStyle w:val="a8"/>
        <w:tabs>
          <w:tab w:val="left" w:pos="360"/>
        </w:tabs>
      </w:pPr>
    </w:p>
    <w:p w:rsidR="00AA56AB" w:rsidRDefault="00AA56AB" w:rsidP="00AA56AB">
      <w:pPr>
        <w:pStyle w:val="a3"/>
        <w:tabs>
          <w:tab w:val="clear" w:pos="4677"/>
          <w:tab w:val="clear" w:pos="9355"/>
        </w:tabs>
        <w:ind w:left="360"/>
        <w:jc w:val="both"/>
      </w:pPr>
    </w:p>
    <w:p w:rsidR="00AA56AB" w:rsidRDefault="00AA56AB" w:rsidP="00AA56AB">
      <w:pPr>
        <w:pStyle w:val="a3"/>
        <w:tabs>
          <w:tab w:val="clear" w:pos="4677"/>
          <w:tab w:val="clear" w:pos="9355"/>
        </w:tabs>
        <w:ind w:left="360"/>
        <w:jc w:val="both"/>
      </w:pPr>
    </w:p>
    <w:p w:rsidR="00AA56AB" w:rsidRDefault="00AA56AB" w:rsidP="00AA56AB">
      <w:pPr>
        <w:pStyle w:val="a3"/>
        <w:tabs>
          <w:tab w:val="clear" w:pos="4677"/>
          <w:tab w:val="clear" w:pos="9355"/>
        </w:tabs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Абдрашитова</w:t>
      </w:r>
    </w:p>
    <w:p w:rsidR="00AA56AB" w:rsidRPr="0057531D" w:rsidRDefault="00AA56AB" w:rsidP="00AA56AB">
      <w:pPr>
        <w:ind w:left="5103"/>
        <w:jc w:val="both"/>
        <w:rPr>
          <w:color w:val="002060"/>
          <w:sz w:val="20"/>
          <w:szCs w:val="20"/>
        </w:rPr>
      </w:pPr>
      <w:bookmarkStart w:id="0" w:name="_GoBack"/>
      <w:bookmarkEnd w:id="0"/>
      <w:r>
        <w:br w:type="page"/>
      </w:r>
      <w:r w:rsidRPr="0002310C">
        <w:rPr>
          <w:color w:val="002060"/>
          <w:sz w:val="20"/>
          <w:szCs w:val="20"/>
        </w:rPr>
        <w:lastRenderedPageBreak/>
        <w:t>Приложение к Решению Совета Нарымского сельского поселения от 15.12.2016г. № 179</w:t>
      </w:r>
    </w:p>
    <w:p w:rsidR="00AA56AB" w:rsidRDefault="00AA56AB" w:rsidP="00AA56AB">
      <w:pPr>
        <w:pStyle w:val="ConsNonformat"/>
        <w:widowControl/>
        <w:ind w:left="5664" w:right="0"/>
        <w:rPr>
          <w:rFonts w:ascii="Times New Roman" w:hAnsi="Times New Roman" w:cs="Times New Roman"/>
          <w:sz w:val="28"/>
        </w:rPr>
      </w:pPr>
    </w:p>
    <w:p w:rsidR="00AA56AB" w:rsidRPr="00542787" w:rsidRDefault="00AA56AB" w:rsidP="00AA56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Положение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542787">
        <w:rPr>
          <w:rFonts w:ascii="Times New Roman" w:hAnsi="Times New Roman" w:cs="Times New Roman"/>
          <w:sz w:val="22"/>
          <w:szCs w:val="22"/>
        </w:rPr>
        <w:t xml:space="preserve"> порядке ведения реестра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542787">
        <w:rPr>
          <w:rFonts w:ascii="Times New Roman" w:hAnsi="Times New Roman" w:cs="Times New Roman"/>
          <w:sz w:val="22"/>
          <w:szCs w:val="22"/>
        </w:rPr>
        <w:t>обственности муниципального образования «Нарымское сельское поселение»</w:t>
      </w:r>
    </w:p>
    <w:p w:rsidR="00AA56AB" w:rsidRPr="00542787" w:rsidRDefault="00AA56AB" w:rsidP="00AA56A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0"/>
        <w:jc w:val="center"/>
        <w:rPr>
          <w:sz w:val="22"/>
          <w:szCs w:val="22"/>
        </w:rPr>
      </w:pPr>
      <w:r w:rsidRPr="00542787">
        <w:rPr>
          <w:sz w:val="22"/>
          <w:szCs w:val="22"/>
        </w:rPr>
        <w:t>1. Основные положения</w:t>
      </w:r>
    </w:p>
    <w:p w:rsidR="00AA56AB" w:rsidRPr="00542787" w:rsidRDefault="00AA56AB" w:rsidP="00AA56AB">
      <w:pPr>
        <w:pStyle w:val="2"/>
        <w:spacing w:before="120" w:after="0" w:line="240" w:lineRule="auto"/>
        <w:ind w:lef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1.1. Настоящее Положение определяет основные цели и порядок формирования и ведения Реестра объектов муниципальной собственности муниципального образования «Нарымское сельское поселение» (далее по тексту Реестра), состав и перечень регистрируемой информации об объектах учета, порядок ее сбора и обработки, полномочия и ответственность органов и организаций, участвующих в создании и ведении Реестра. </w:t>
      </w:r>
    </w:p>
    <w:p w:rsidR="00AA56AB" w:rsidRPr="00542787" w:rsidRDefault="00AA56AB" w:rsidP="00AA56AB">
      <w:pPr>
        <w:pStyle w:val="ConsNormal"/>
        <w:widowControl/>
        <w:spacing w:before="120"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1.2. Основными целями ведения Реестра является организация единой системы учета, пообъектной регистрации, отражения воспроизводства и движения имущества, находящегося в муниципальной собственности муниципального образования «Нарымское сельское поселение» (далее по тексту муниципальной собственности).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1.3. Объектами учета Реестра являются: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юридические лица - муниципальные предприятия и муниципальные учреждения как имущественные комплексы;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имущество муниципальной собственности, находящееся в пользовании либо в управлении у предприятий, организаций (далее по тексту – балансодержатели) и физических лиц по договорам, а также имущество, находящееся в муниципальной собственности, не закрепленное за муниципальными предприятиями и учреждениями (имущество казны муниципального образования «Нарымское сельское поселение»);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доли участия (акции, паи) района в хозяйственных обществах;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земельные участки, находящиеся в муниципальной собственности;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участки леса, недр, водные объекты и другие природные объекты (ресурсы), находящиеся в муниципальной собственности.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1.4. Данные Реестра формируются в соответствии с общероссийской системой классификации предприятий и организаций, системой кадастрового учета объектов недвижимости, требованиями единого государственного реестра юридических лиц, единого государственного реестра прав.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1.5. Сведения об объектах Реестра представляют собой основные характеристики объектов, позволяющих однозначно отличить их от других объектов, порядка их использования и определяются на основании: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а) учредительных документов;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б) документов бухгалтерской отчетности;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в) данных государственной регистрации;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г) реестров акционеров акционерных обществ;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д) утвержденных планов приватизации;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е) данных государственного земельного кадастра.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1.6. Ведение Реестра осуществляется на магнитных и дублируется на бумажных носителях и включает в себя текущее ведение банка данных о муниципальном имуществе. При несоответствии между записями на бумажных и магнитных носителях приоритет отдается бумажным носителям.</w:t>
      </w:r>
    </w:p>
    <w:p w:rsidR="00AA56AB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Ведение банка данных муниципального имущества производится </w:t>
      </w:r>
      <w:r>
        <w:rPr>
          <w:color w:val="FF0000"/>
          <w:sz w:val="22"/>
          <w:szCs w:val="22"/>
        </w:rPr>
        <w:t>специалистом по управлению муниципальным имуществом</w:t>
      </w:r>
      <w:r w:rsidRPr="00542787">
        <w:rPr>
          <w:color w:val="FF0000"/>
          <w:sz w:val="22"/>
          <w:szCs w:val="22"/>
        </w:rPr>
        <w:t xml:space="preserve"> (далее по тексту – </w:t>
      </w:r>
      <w:r>
        <w:rPr>
          <w:color w:val="FF0000"/>
          <w:sz w:val="22"/>
          <w:szCs w:val="22"/>
        </w:rPr>
        <w:t>специалист</w:t>
      </w:r>
      <w:r w:rsidRPr="00542787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, совместно с бухгалтерией Администрации в части  </w:t>
      </w:r>
      <w:r w:rsidRPr="00542787">
        <w:rPr>
          <w:sz w:val="22"/>
          <w:szCs w:val="22"/>
        </w:rPr>
        <w:t>сбор</w:t>
      </w:r>
      <w:r>
        <w:rPr>
          <w:sz w:val="22"/>
          <w:szCs w:val="22"/>
        </w:rPr>
        <w:t>а</w:t>
      </w:r>
      <w:r w:rsidRPr="00542787">
        <w:rPr>
          <w:sz w:val="22"/>
          <w:szCs w:val="22"/>
        </w:rPr>
        <w:t>, анализ</w:t>
      </w:r>
      <w:r>
        <w:rPr>
          <w:sz w:val="22"/>
          <w:szCs w:val="22"/>
        </w:rPr>
        <w:t>а</w:t>
      </w:r>
      <w:r w:rsidRPr="00542787">
        <w:rPr>
          <w:sz w:val="22"/>
          <w:szCs w:val="22"/>
        </w:rPr>
        <w:t>, обобщени</w:t>
      </w:r>
      <w:r>
        <w:rPr>
          <w:sz w:val="22"/>
          <w:szCs w:val="22"/>
        </w:rPr>
        <w:t>я</w:t>
      </w:r>
      <w:r w:rsidRPr="00542787">
        <w:rPr>
          <w:sz w:val="22"/>
          <w:szCs w:val="22"/>
        </w:rPr>
        <w:t xml:space="preserve"> необходимых текущих сведений о составе и пользователях имущества и внесение их в банк данных</w:t>
      </w:r>
      <w:r>
        <w:rPr>
          <w:sz w:val="22"/>
          <w:szCs w:val="22"/>
        </w:rPr>
        <w:t>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Специалист также осуществляе</w:t>
      </w:r>
      <w:r w:rsidRPr="00542787">
        <w:rPr>
          <w:sz w:val="22"/>
          <w:szCs w:val="22"/>
        </w:rPr>
        <w:t>т: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- организацию защиты информации, находящейся в банке данных,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- предоставление заявителям сведений об объектах учета.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1.7. Ведение банка данных Реестра означает занесение в него объектов учета и данных о них, обновление данных об объектах учета и их исключение из указанного банка данных при изменении </w:t>
      </w:r>
      <w:r w:rsidRPr="00542787">
        <w:rPr>
          <w:sz w:val="22"/>
          <w:szCs w:val="22"/>
        </w:rPr>
        <w:lastRenderedPageBreak/>
        <w:t>формы собственности или других вещных прав на объекты учета. Данные об объектах учета, исключаемые из базы данных, переносятся в архив.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1.8. Основаниями для включения объектов муниципальной собственности в Реестр или исключения объектов из Реестра являются: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а) закон или иной законодательный акт Российской Федерации;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б) нормативный правовой акт Правительства Российской Федерации;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в) нормативный правовой акт субъекта Российской Федерации (Томской области);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г) решение </w:t>
      </w:r>
      <w:r>
        <w:rPr>
          <w:sz w:val="22"/>
          <w:szCs w:val="22"/>
        </w:rPr>
        <w:t>Совета Нарымского сельского поселения</w:t>
      </w:r>
      <w:r w:rsidRPr="00542787">
        <w:rPr>
          <w:sz w:val="22"/>
          <w:szCs w:val="22"/>
        </w:rPr>
        <w:t>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д) постановление (распоряжение) Главы</w:t>
      </w:r>
      <w:r w:rsidRPr="00036581">
        <w:rPr>
          <w:sz w:val="22"/>
          <w:szCs w:val="22"/>
        </w:rPr>
        <w:t xml:space="preserve"> </w:t>
      </w:r>
      <w:r>
        <w:rPr>
          <w:sz w:val="22"/>
          <w:szCs w:val="22"/>
        </w:rPr>
        <w:t>Нарымского сельского поселения</w:t>
      </w:r>
      <w:r w:rsidRPr="00542787">
        <w:rPr>
          <w:sz w:val="22"/>
          <w:szCs w:val="22"/>
        </w:rPr>
        <w:t>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е) заключенные в установленном порядке договоры купли-продажи, мены, дарения и пр.;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ж) вступившее в законную силу решение суда.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1.9. Включение в Реестр вновь созданного объекта недвижимости производится на основании постановления (распоряжения) </w:t>
      </w:r>
      <w:r>
        <w:rPr>
          <w:sz w:val="22"/>
          <w:szCs w:val="22"/>
        </w:rPr>
        <w:t>Главы Нарымского сельского поселения</w:t>
      </w:r>
      <w:r w:rsidRPr="00542787">
        <w:rPr>
          <w:sz w:val="22"/>
          <w:szCs w:val="22"/>
        </w:rPr>
        <w:t>, акта о вводе в эксплуатацию, технического паспорта и иных документов, позволяющих определить балансовую стоимость объекта.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 Исключение из Реестра объектов недвижимости производится на основании постановления (распоряжения) </w:t>
      </w:r>
      <w:r>
        <w:rPr>
          <w:rFonts w:ascii="Times New Roman" w:hAnsi="Times New Roman" w:cs="Times New Roman"/>
          <w:sz w:val="22"/>
          <w:szCs w:val="22"/>
        </w:rPr>
        <w:t>Главы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>, акта сноса объектов недвижимости, договора о компенсации за сносимый объект, акта ликвидации по форме ОС-4 и иных документов, подготовку которых осуществляет балансодержатель. Комитетом по управлению муниципальным имуществом  заполняется форма согласно приложению 1.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1.10.1. Списанию подлежит движимое имущество в составе основных средств, восстановление которого невозможно либо экономически нецелесообразно при условии, что данное имущество не может быть в установленном порядке реализовано или передано другим предприятиям, учреждениям, организациям.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1.10.2. Списанию подлежит недвижимое муниципальное имущество, признанное подлежащим сносу постановлением (распоряжением) </w:t>
      </w:r>
      <w:r>
        <w:rPr>
          <w:rFonts w:ascii="Times New Roman" w:hAnsi="Times New Roman" w:cs="Times New Roman"/>
          <w:sz w:val="22"/>
          <w:szCs w:val="22"/>
        </w:rPr>
        <w:t>Главы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>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1.10.3. Оформление документов, необходимых для списания муниципального имущества, находящегося в оперативном управлении (хозяйственном ведении) муниципальных учреждений (муниципальных предприятий), осуществляется данными юридическими лицами. Оформление документов, необходимых для списания муниципального имущества, находящегося в муниципальной имущественной казне, производится организацией, осуществляющей учет данного муниципального имущества (далее по тексту - организация).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1.10.4. </w:t>
      </w:r>
      <w:proofErr w:type="gramStart"/>
      <w:r w:rsidRPr="00542787">
        <w:rPr>
          <w:rFonts w:ascii="Times New Roman" w:hAnsi="Times New Roman" w:cs="Times New Roman"/>
          <w:sz w:val="22"/>
          <w:szCs w:val="22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приказом руководителя балансодержателя (либо организации) создается комиссия, в состав которой входят соответствующие должностные лица, в том числе главный бухгалтер (бухгалтер) и лица, на которых возложена ответственность за сохранность объектов основных средств.</w:t>
      </w:r>
      <w:proofErr w:type="gramEnd"/>
      <w:r w:rsidRPr="00542787">
        <w:rPr>
          <w:rFonts w:ascii="Times New Roman" w:hAnsi="Times New Roman" w:cs="Times New Roman"/>
          <w:sz w:val="22"/>
          <w:szCs w:val="22"/>
        </w:rPr>
        <w:t xml:space="preserve"> Для участия в работе комиссии могут приглашаться представители инспекций, на которые в соответствии с законодательством возложены функции регистрации и надзора на отдельные виды имущества.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В компетенцию комиссии входят: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осмотр объекта основных средств, подлежащего списанию с использованием необходимой технической документации, а также данных бухгалтерского учета;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обращение в специализированные организации, имеющие соответствующие лицензии, за заключением о пригодности к дальнейшей эксплуатации объекта основных средств. В случае невозможности использования имущества в заключении должны быть указаны причины, приведшие к непригодности к эксплуатации данного имущества в целом, а также возможность эксплуатации отдельных деталей, узлов, агрегатов и т.п.;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установление целесообразности (пригодности) дальнейшего использования объекта основных средств, относящегося к мягкому и хозяйственному инвентарю, библиотечному фонду, а также возможности и эффективности его восстановления;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2787">
        <w:rPr>
          <w:rFonts w:ascii="Times New Roman" w:hAnsi="Times New Roman" w:cs="Times New Roman"/>
          <w:sz w:val="22"/>
          <w:szCs w:val="22"/>
        </w:rPr>
        <w:t>- установление причин списания объекта основных средств (физический и моральный износ, нарушение условий эксплуатации и (или) хранения, аварии, стихийные бедствия и иные чрезвычайные ситуации, полная изношенность предметов - для мягкого инвентаря, ветхость (изношенность книг, утеря страниц, восстановление которых не представляется возможным, и т.п.) - для библиотечного фонда и др.);</w:t>
      </w:r>
      <w:proofErr w:type="gramEnd"/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lastRenderedPageBreak/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2787">
        <w:rPr>
          <w:rFonts w:ascii="Times New Roman" w:hAnsi="Times New Roman" w:cs="Times New Roman"/>
          <w:sz w:val="22"/>
          <w:szCs w:val="22"/>
        </w:rPr>
        <w:t>- возможность использования отдельных узлов, деталей, агрегатов, материалов выбывающего объекта основных средств и их оценка исходя из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составление акта на списание объекта основных средств.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1.10.5. После принятия комиссией, указанной в подпункте </w:t>
      </w:r>
      <w:r>
        <w:rPr>
          <w:rFonts w:ascii="Times New Roman" w:hAnsi="Times New Roman" w:cs="Times New Roman"/>
          <w:sz w:val="22"/>
          <w:szCs w:val="22"/>
        </w:rPr>
        <w:t>1.10.4.</w:t>
      </w:r>
      <w:r w:rsidRPr="00542787">
        <w:rPr>
          <w:rFonts w:ascii="Times New Roman" w:hAnsi="Times New Roman" w:cs="Times New Roman"/>
          <w:sz w:val="22"/>
          <w:szCs w:val="22"/>
        </w:rPr>
        <w:t xml:space="preserve"> настоящего Положения, решения о необходимости списания основного средства балансодержателем (организацией) </w:t>
      </w:r>
      <w:r w:rsidRPr="00542787">
        <w:rPr>
          <w:rFonts w:ascii="Times New Roman" w:hAnsi="Times New Roman" w:cs="Times New Roman"/>
          <w:color w:val="FF0000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FF0000"/>
          <w:sz w:val="22"/>
          <w:szCs w:val="22"/>
        </w:rPr>
        <w:t>Администрацию</w:t>
      </w:r>
      <w:r w:rsidRPr="00001B8B">
        <w:rPr>
          <w:rFonts w:ascii="Times New Roman" w:hAnsi="Times New Roman" w:cs="Times New Roman"/>
          <w:color w:val="FF0000"/>
          <w:sz w:val="22"/>
          <w:szCs w:val="22"/>
        </w:rPr>
        <w:t xml:space="preserve">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 xml:space="preserve"> направляются следующие документы: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1) заявление о списании объекта муниципальной собственности;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2) приказ начальника балансодержателя (организации) о создании комиссии по списанию;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3) заключение о непригодности дальнейшего использования объекта основных сре</w:t>
      </w:r>
      <w:proofErr w:type="gramStart"/>
      <w:r w:rsidRPr="00542787">
        <w:rPr>
          <w:rFonts w:ascii="Times New Roman" w:hAnsi="Times New Roman" w:cs="Times New Roman"/>
          <w:sz w:val="22"/>
          <w:szCs w:val="22"/>
        </w:rPr>
        <w:t>дств с р</w:t>
      </w:r>
      <w:proofErr w:type="gramEnd"/>
      <w:r w:rsidRPr="00542787">
        <w:rPr>
          <w:rFonts w:ascii="Times New Roman" w:hAnsi="Times New Roman" w:cs="Times New Roman"/>
          <w:sz w:val="22"/>
          <w:szCs w:val="22"/>
        </w:rPr>
        <w:t>екомендацией его списания;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4) акт осмотра объекта основных средств;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5) справка соответствующих государственных органов - в случае списания объекта основных средств по причине аварии, стихийного бедствия или иной чрезвычайной ситуации;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6) объяснительная записка материально ответственного лица; выписка из журнала операций, бухгалтерская справка или иной документ, содержащий данные о зачислении суммы на материально ответственное лицо; документы, подтверждающие привлечение виновных лиц к установленной законом ответственности - в случае, если причиной списания объекта основных средств является нарушение условий эксплуатации (порчи);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7) в случае если причиной списания объекта основных средств являются недостачи, выявленные при инвентаризации имущества и обязательств, то дополнительно представляется следующие документы: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для учреждений: акт инвентаризации (сличительная ведомость) нефинансовых активов, акт о результатах инвентаризации;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для предприятий: инвентаризационная опись основных средств по форме № ИНВ-1, сличительная ведомость результатов инвентаризации основных средств по форме  № ИНВ-18, ведомость учета результатов, выявленных инвентаризацией по форме № ИНВ-26;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соответствующая выписка из журнала операций, бухгалтерская справка или иной документ, содержащий данные о зачислении суммы недостачи на материально ответственное лицо либо организацию (в связи с невозможностью установления виновных лиц);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объяснительная записка материально ответственного лица, результаты служебного расследования;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заявление от балансодержателя (организации) в правоохранительные органы;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акты (решения) следственных и судебных органов (справка следователя о движении уголовного дела, постановления следственных органов, обвинительное заключение, решение суда и т.д.);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8) акт по установленной форме на списание объекта основных средств, утвержденный руководителем балансодержателя, содержащий визу для согласования с </w:t>
      </w:r>
      <w:r>
        <w:rPr>
          <w:rFonts w:ascii="Times New Roman" w:hAnsi="Times New Roman" w:cs="Times New Roman"/>
          <w:sz w:val="22"/>
          <w:szCs w:val="22"/>
        </w:rPr>
        <w:t>Администрацией</w:t>
      </w:r>
      <w:r w:rsidRPr="00001B8B">
        <w:rPr>
          <w:rFonts w:ascii="Times New Roman" w:hAnsi="Times New Roman" w:cs="Times New Roman"/>
          <w:sz w:val="22"/>
          <w:szCs w:val="22"/>
        </w:rPr>
        <w:t xml:space="preserve">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>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Для учреждений: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объекта основных средств по форме № ОС-4 (кроме автотранспортных средств) (форма по ОКУД 0306003);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групп объектов основных средств (кроме автотранспортных средств) ОС-4б (форма по ОКУД 0306033);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автотранспортных средств ОС-4а (форма по ОКУД 0306004);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мягкого и хозяйственного инвентаря (форма по ОКУД 0504143);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исключенной из библиотеки литературы (форма по ОКУД 0504144) с приложением списков исключенной литературы.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Для предприятий: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объекта основных средств (кроме автотранспортных средств) (форма № ОС-4);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автотранспортных средств (форма № ОС-4а);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групп объектов основных средств (кроме автотранспортных средств) (форма № ОС-4б).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lastRenderedPageBreak/>
        <w:t xml:space="preserve">1.10.6. Решение о списании недвижимого муниципального имущества принимается </w:t>
      </w:r>
      <w:r>
        <w:rPr>
          <w:rFonts w:ascii="Times New Roman" w:hAnsi="Times New Roman" w:cs="Times New Roman"/>
          <w:sz w:val="22"/>
          <w:szCs w:val="22"/>
        </w:rPr>
        <w:t>Администрацией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>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В случае если объект недвижимости находится в оперативном управлении, балансодержатель предоставляет в </w:t>
      </w:r>
      <w:r>
        <w:rPr>
          <w:rFonts w:ascii="Times New Roman" w:hAnsi="Times New Roman" w:cs="Times New Roman"/>
          <w:sz w:val="22"/>
          <w:szCs w:val="22"/>
        </w:rPr>
        <w:t>Администрацию</w:t>
      </w:r>
      <w:r w:rsidRPr="00F700FD">
        <w:rPr>
          <w:rFonts w:ascii="Times New Roman" w:hAnsi="Times New Roman" w:cs="Times New Roman"/>
          <w:sz w:val="22"/>
          <w:szCs w:val="22"/>
        </w:rPr>
        <w:t xml:space="preserve">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 xml:space="preserve"> следующие документы (основания для списания):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- постановление (распоряжение) </w:t>
      </w:r>
      <w:r>
        <w:rPr>
          <w:rFonts w:ascii="Times New Roman" w:hAnsi="Times New Roman" w:cs="Times New Roman"/>
          <w:sz w:val="22"/>
          <w:szCs w:val="22"/>
        </w:rPr>
        <w:t>Главы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 xml:space="preserve"> о признании объекта недвижимости подлежащим сносу;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объекта основных средств по  форме № ОС-4 (кроме автотранспортных средств).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В случае если объект недвижимости находится в муниципальной имущественной казне, организация, осуществляющая учет данного муниципального имущества, предоставляет в </w:t>
      </w:r>
      <w:r>
        <w:rPr>
          <w:rFonts w:ascii="Times New Roman" w:hAnsi="Times New Roman" w:cs="Times New Roman"/>
          <w:sz w:val="22"/>
          <w:szCs w:val="22"/>
        </w:rPr>
        <w:t>Администрацию</w:t>
      </w:r>
      <w:r w:rsidRPr="00F700FD">
        <w:rPr>
          <w:rFonts w:ascii="Times New Roman" w:hAnsi="Times New Roman" w:cs="Times New Roman"/>
          <w:sz w:val="22"/>
          <w:szCs w:val="22"/>
        </w:rPr>
        <w:t xml:space="preserve">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 xml:space="preserve"> следующие документы (основания для списания):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- постановление (распоряжение) </w:t>
      </w:r>
      <w:r>
        <w:rPr>
          <w:rFonts w:ascii="Times New Roman" w:hAnsi="Times New Roman" w:cs="Times New Roman"/>
          <w:sz w:val="22"/>
          <w:szCs w:val="22"/>
        </w:rPr>
        <w:t>Главы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 xml:space="preserve"> о признании объекта недвижимости подлежащим сносу;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сноса строения;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списании объекта основных средств по форме № ОС-4 (кроме автотранспортных средств).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1.10.7.  Для рассмотрения и согласования документов, указанных в п. 1.10.5.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42787">
        <w:rPr>
          <w:rFonts w:ascii="Times New Roman" w:hAnsi="Times New Roman" w:cs="Times New Roman"/>
          <w:sz w:val="22"/>
          <w:szCs w:val="22"/>
        </w:rPr>
        <w:t xml:space="preserve"> п. 1.10.6. настоящего Положения, </w:t>
      </w:r>
      <w:r>
        <w:rPr>
          <w:rFonts w:ascii="Times New Roman" w:hAnsi="Times New Roman" w:cs="Times New Roman"/>
          <w:color w:val="FF0000"/>
          <w:sz w:val="22"/>
          <w:szCs w:val="22"/>
        </w:rPr>
        <w:t>распоряжением Главы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 xml:space="preserve"> создается постоянно действующая комиссия по рассмотрению вопросов об исключении объектов основных средств из Реестра муниципальной собственности в результате их списания (далее по тексту - комиссия).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1.10.8. По результатам рассмотрения представленных документов на предмет соответствия их действующему законодательству комиссия даёт заключение о возможности списания объекта основных средств и его исключении из Реестра муниципальной собственности. Комиссия вправе производить выборочные проверки имущества, подлежащего списанию.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1.10.9. Списание муниципального имущества и его исключение из Реестра муниципальной собственности производятся на основании </w:t>
      </w:r>
      <w:r>
        <w:rPr>
          <w:rFonts w:ascii="Times New Roman" w:hAnsi="Times New Roman" w:cs="Times New Roman"/>
          <w:color w:val="FF0000"/>
          <w:sz w:val="22"/>
          <w:szCs w:val="22"/>
        </w:rPr>
        <w:t>распоряжения</w:t>
      </w:r>
      <w:r w:rsidRPr="00036581">
        <w:rPr>
          <w:rFonts w:ascii="Times New Roman" w:hAnsi="Times New Roman" w:cs="Times New Roman"/>
          <w:color w:val="FF0000"/>
          <w:sz w:val="22"/>
          <w:szCs w:val="22"/>
        </w:rPr>
        <w:t xml:space="preserve"> Главы Нарымского сельского поселения</w:t>
      </w:r>
      <w:r w:rsidRPr="00542787">
        <w:rPr>
          <w:rFonts w:ascii="Times New Roman" w:hAnsi="Times New Roman" w:cs="Times New Roman"/>
          <w:sz w:val="22"/>
          <w:szCs w:val="22"/>
        </w:rPr>
        <w:t>. Копия приказа и согласованный акт о списании объекта основных средств направляются балансодержателю (организации).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1.10.10. Ликвидация списанного имущества возлагается на балансодержателя (организацию), по результатам которой </w:t>
      </w:r>
      <w:r>
        <w:rPr>
          <w:rFonts w:ascii="Times New Roman" w:hAnsi="Times New Roman" w:cs="Times New Roman"/>
          <w:sz w:val="22"/>
          <w:szCs w:val="22"/>
        </w:rPr>
        <w:t>специалисту</w:t>
      </w:r>
      <w:r w:rsidRPr="00542787">
        <w:rPr>
          <w:rFonts w:ascii="Times New Roman" w:hAnsi="Times New Roman" w:cs="Times New Roman"/>
          <w:sz w:val="22"/>
          <w:szCs w:val="22"/>
        </w:rPr>
        <w:t xml:space="preserve"> представляются следующие документы: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акт о ликвидации (уничтожении) списанного основного средства;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документ, подтверждающий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документ, подтверждающий поступление денежных средств от реализации вышеуказанных материальных ценностей (для предприятий);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- копия инвентарной карточки с отметкой о выбытии объекта основных средств.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 xml:space="preserve">1.10.11. Исключение объектов из Реестра муниципальной собственности производится </w:t>
      </w:r>
      <w:r>
        <w:rPr>
          <w:rFonts w:ascii="Times New Roman" w:hAnsi="Times New Roman" w:cs="Times New Roman"/>
          <w:sz w:val="22"/>
          <w:szCs w:val="22"/>
        </w:rPr>
        <w:t>специалистом</w:t>
      </w:r>
      <w:r w:rsidRPr="00542787">
        <w:rPr>
          <w:rFonts w:ascii="Times New Roman" w:hAnsi="Times New Roman" w:cs="Times New Roman"/>
          <w:sz w:val="22"/>
          <w:szCs w:val="22"/>
        </w:rPr>
        <w:t xml:space="preserve"> после предоставления балансодержателем (организацией) документов, указанных в п. 1.10.10. настоящего Положения.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1.11. Изменения сведений об объектах муниципальной собственности, связанные с проведением капитального ремонта, модернизации и реконструкции, вносятся держателем Реестра на основании актов о приеме-сдаче отремонтированных, реконструированных, модернизированных объектов основных средств по унифицированной форме № ОС-3, составленных соответствующими балансодержателями (организациями, осуществляющими учет муниципального имущества, находящегося в муниципальной имущественной казне).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2787">
        <w:rPr>
          <w:rFonts w:ascii="Times New Roman" w:hAnsi="Times New Roman" w:cs="Times New Roman"/>
          <w:sz w:val="22"/>
          <w:szCs w:val="22"/>
        </w:rPr>
        <w:t>Подписанные балансодержателями (организациями, осуществляющими учет муниципального имущества, находящегося в муниципальной имущественной казне) и исполнителями работ акты направляются в течение 5 дней держателю Реестра для утверждения и внесения соответствующих изменений и дополнений в Реестр муниципальной собственности.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1.12. Текущее обновление данных об объектах учета осуществляется по мере поступления документально представленных сведений о соответствующих изменениях (на основании бухгалтерских балансов муниципальных предприятий и учреждений, сведений БТИ о результатах инвентаризации, заключенных договорах, пользователях и др.).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lastRenderedPageBreak/>
        <w:t xml:space="preserve">При наличии одного или нескольких из указанных в пункте 1.8., настоящего Положения оснований, возникших в порядке, предусмотренном действующим законодательством и актами органов местного самоуправления района, внесение соответствующих изменений, в том числе включение или исключение объектов из Реестра, производится в течение 15 дней после поступления документов </w:t>
      </w:r>
      <w:proofErr w:type="gramStart"/>
      <w:r w:rsidRPr="00542787">
        <w:rPr>
          <w:sz w:val="22"/>
          <w:szCs w:val="22"/>
        </w:rPr>
        <w:t>в</w:t>
      </w:r>
      <w:proofErr w:type="gramEnd"/>
      <w:r w:rsidRPr="00542787">
        <w:rPr>
          <w:sz w:val="22"/>
          <w:szCs w:val="22"/>
        </w:rPr>
        <w:t xml:space="preserve"> </w:t>
      </w:r>
      <w:r>
        <w:rPr>
          <w:sz w:val="22"/>
          <w:szCs w:val="22"/>
        </w:rPr>
        <w:t>специалисту</w:t>
      </w:r>
      <w:r w:rsidRPr="00542787">
        <w:rPr>
          <w:sz w:val="22"/>
          <w:szCs w:val="22"/>
        </w:rPr>
        <w:t>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1.13. В составе имущественного комплекса юридических лиц обязанности по ведению учета имущества, переданного балансодержателям на праве хозяйственного ведения или оперативного управления, возлагаются на руководителей и главных бухгалтеров муниципальных предприятий и учреждений.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1.14. Держателем Реестра является </w:t>
      </w:r>
      <w:r>
        <w:rPr>
          <w:sz w:val="22"/>
          <w:szCs w:val="22"/>
        </w:rPr>
        <w:t>Администрация Нарымского сельского поселения</w:t>
      </w:r>
      <w:r w:rsidRPr="00542787">
        <w:rPr>
          <w:sz w:val="22"/>
          <w:szCs w:val="22"/>
        </w:rPr>
        <w:t>. Пронумерованные и опечатанные экземпляры утвержденного Реестра хранятся в архиве муниципального учреждения.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left="426" w:right="283" w:firstLine="567"/>
        <w:jc w:val="center"/>
        <w:rPr>
          <w:sz w:val="22"/>
          <w:szCs w:val="22"/>
        </w:rPr>
      </w:pPr>
      <w:r w:rsidRPr="00542787">
        <w:rPr>
          <w:sz w:val="22"/>
          <w:szCs w:val="22"/>
        </w:rPr>
        <w:t xml:space="preserve">2. Права и обязанности </w:t>
      </w:r>
      <w:r>
        <w:rPr>
          <w:color w:val="FF0000"/>
          <w:sz w:val="22"/>
          <w:szCs w:val="22"/>
        </w:rPr>
        <w:t xml:space="preserve">Администрации Нарымского сельского поселения </w:t>
      </w:r>
      <w:r w:rsidRPr="00542787">
        <w:rPr>
          <w:sz w:val="22"/>
          <w:szCs w:val="22"/>
        </w:rPr>
        <w:t>при формировании и ведении Реестра муниципальной собственности</w:t>
      </w:r>
    </w:p>
    <w:p w:rsidR="00AA56AB" w:rsidRPr="00542787" w:rsidRDefault="00AA56AB" w:rsidP="00AA56AB">
      <w:pPr>
        <w:pStyle w:val="ConsNormal"/>
        <w:widowControl/>
        <w:ind w:left="426" w:right="283" w:firstLine="567"/>
        <w:jc w:val="center"/>
        <w:rPr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2.1. </w:t>
      </w:r>
      <w:r>
        <w:rPr>
          <w:sz w:val="22"/>
          <w:szCs w:val="22"/>
        </w:rPr>
        <w:t>Администрация Нарымского сельского поселения</w:t>
      </w:r>
      <w:r w:rsidRPr="00542787">
        <w:rPr>
          <w:sz w:val="22"/>
          <w:szCs w:val="22"/>
        </w:rPr>
        <w:t xml:space="preserve"> имеет право запрашивать и получать информацию, необходимую для ведения Реестра: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а) у юридических и физических лиц, которым предоставлено право владения и пользования муниципальным имуществом;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б) у органов государственной власти Российской Федерации,  Томской области и органов местного самоуправления;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в) у структурных подразделений администрации Парабельского района;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г) у всех региональных статистических, налоговых и регистрирующих учреждений и ведомств.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2.2.</w:t>
      </w:r>
      <w:r w:rsidRPr="00D84C30">
        <w:t xml:space="preserve"> </w:t>
      </w:r>
      <w:r w:rsidRPr="00D84C30">
        <w:rPr>
          <w:sz w:val="22"/>
          <w:szCs w:val="22"/>
        </w:rPr>
        <w:t>Реестр состоит из 3 разделов.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В раздел 1 включаются сведения о муниципальном недвижимом имуществе, в том числе: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наименование недвижимого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адрес (местоположение) недвижимого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кадастровый номер муниципального недвижимого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сведения о балансовой стоимости недвижимого имущества и начисленной амортизации (износе);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сведения о кадастровой стоимости недвижимого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даты возникновения и прекращения права муниципальной собственности на недвижимое имущество;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сведения о правообладателе муниципального недвижимого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В раздел 2 включаются сведения о муниципальном движимом имуществе, в том числе: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наименование 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сведения о балансовой стоимости движимого имущества и начисленной амортизации (износе);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даты возникновения и прекращения права муниципальной собственности на движимое имущество;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сведения о правообладателе муниципального движимого имущества;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В отношении акций акционерных обществ в раздел 2 реестра также включаются сведения о: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 xml:space="preserve">- </w:t>
      </w:r>
      <w:proofErr w:type="gramStart"/>
      <w:r w:rsidRPr="00D84C30">
        <w:rPr>
          <w:sz w:val="22"/>
          <w:szCs w:val="22"/>
        </w:rPr>
        <w:t>наименовании</w:t>
      </w:r>
      <w:proofErr w:type="gramEnd"/>
      <w:r w:rsidRPr="00D84C30">
        <w:rPr>
          <w:sz w:val="22"/>
          <w:szCs w:val="22"/>
        </w:rPr>
        <w:t xml:space="preserve"> акционерного общества-эмитента, его основном государственном регистрационном номере;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 xml:space="preserve">- </w:t>
      </w:r>
      <w:proofErr w:type="gramStart"/>
      <w:r w:rsidRPr="00D84C30">
        <w:rPr>
          <w:sz w:val="22"/>
          <w:szCs w:val="22"/>
        </w:rPr>
        <w:t>количестве</w:t>
      </w:r>
      <w:proofErr w:type="gramEnd"/>
      <w:r w:rsidRPr="00D84C30">
        <w:rPr>
          <w:sz w:val="22"/>
          <w:szCs w:val="22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lastRenderedPageBreak/>
        <w:t>- номинальной стоимости акций.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 xml:space="preserve">- </w:t>
      </w:r>
      <w:proofErr w:type="gramStart"/>
      <w:r w:rsidRPr="00D84C30">
        <w:rPr>
          <w:sz w:val="22"/>
          <w:szCs w:val="22"/>
        </w:rPr>
        <w:t>наименовании</w:t>
      </w:r>
      <w:proofErr w:type="gramEnd"/>
      <w:r w:rsidRPr="00D84C30">
        <w:rPr>
          <w:sz w:val="22"/>
          <w:szCs w:val="22"/>
        </w:rPr>
        <w:t xml:space="preserve"> хозяйственного общества, товарищества, его основном государственном регистрационном номере;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 xml:space="preserve">- </w:t>
      </w:r>
      <w:proofErr w:type="gramStart"/>
      <w:r w:rsidRPr="00D84C30">
        <w:rPr>
          <w:sz w:val="22"/>
          <w:szCs w:val="22"/>
        </w:rPr>
        <w:t>размере</w:t>
      </w:r>
      <w:proofErr w:type="gramEnd"/>
      <w:r w:rsidRPr="00D84C30">
        <w:rPr>
          <w:sz w:val="22"/>
          <w:szCs w:val="22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84C30">
        <w:rPr>
          <w:sz w:val="22"/>
          <w:szCs w:val="22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полное наименование и организационно-правовая форма юридического лица;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адрес (местонахождение);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основной государственный регистрационный номер и дата государственной регистрации;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размер уставного фонда (для муниципальных унитарных предприятий);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A56AB" w:rsidRPr="00D84C30" w:rsidRDefault="00AA56AB" w:rsidP="00AA56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84C30">
        <w:rPr>
          <w:sz w:val="22"/>
          <w:szCs w:val="22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A56AB" w:rsidRPr="00542787" w:rsidRDefault="00AA56AB" w:rsidP="00AA56AB">
      <w:pPr>
        <w:pStyle w:val="ConsNormal"/>
        <w:widowControl/>
        <w:ind w:right="0" w:firstLine="567"/>
        <w:jc w:val="center"/>
        <w:rPr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center"/>
        <w:rPr>
          <w:sz w:val="22"/>
          <w:szCs w:val="22"/>
        </w:rPr>
      </w:pPr>
      <w:r w:rsidRPr="00542787">
        <w:rPr>
          <w:sz w:val="22"/>
          <w:szCs w:val="22"/>
        </w:rPr>
        <w:t>3. Полномочия и ответственность организаций,</w:t>
      </w:r>
      <w:r>
        <w:rPr>
          <w:sz w:val="22"/>
          <w:szCs w:val="22"/>
        </w:rPr>
        <w:t xml:space="preserve"> </w:t>
      </w:r>
      <w:r w:rsidRPr="00542787">
        <w:rPr>
          <w:sz w:val="22"/>
          <w:szCs w:val="22"/>
        </w:rPr>
        <w:t>участвующих в формировании и ведении Реестра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3.1. Руководители вновь созданных и реорганизованных муниципальных предприятий и учреждений в недельный срок с момента регистрации представляют в </w:t>
      </w:r>
      <w:r>
        <w:rPr>
          <w:sz w:val="22"/>
          <w:szCs w:val="22"/>
        </w:rPr>
        <w:t>Администрацию</w:t>
      </w:r>
      <w:r w:rsidRPr="00036581">
        <w:rPr>
          <w:sz w:val="22"/>
          <w:szCs w:val="22"/>
        </w:rPr>
        <w:t xml:space="preserve"> Нарымского сельского поселения</w:t>
      </w:r>
      <w:r w:rsidRPr="00542787">
        <w:rPr>
          <w:sz w:val="22"/>
          <w:szCs w:val="22"/>
        </w:rPr>
        <w:t xml:space="preserve"> сведения, необходимые для внесения в Реестр изменений  по форме, согласно приложению 2, с присвоенными в органах статистики кодами общероссийских классификаторов.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3.2. </w:t>
      </w:r>
      <w:proofErr w:type="gramStart"/>
      <w:r w:rsidRPr="00542787">
        <w:rPr>
          <w:sz w:val="22"/>
          <w:szCs w:val="22"/>
        </w:rPr>
        <w:t xml:space="preserve">Руководители действующих муниципальных предприятий и учреждений обязаны ежегодно не позднее 15 апреля - представлять в </w:t>
      </w:r>
      <w:r>
        <w:rPr>
          <w:sz w:val="22"/>
          <w:szCs w:val="22"/>
        </w:rPr>
        <w:t>Администрацию</w:t>
      </w:r>
      <w:r w:rsidRPr="00036581">
        <w:rPr>
          <w:sz w:val="22"/>
          <w:szCs w:val="22"/>
        </w:rPr>
        <w:t xml:space="preserve"> Нарымского сельского поселения</w:t>
      </w:r>
      <w:r w:rsidRPr="00542787">
        <w:rPr>
          <w:sz w:val="22"/>
          <w:szCs w:val="22"/>
        </w:rPr>
        <w:t xml:space="preserve"> сведения о муниципальном  имуществе и официально заверенную информацию обо всех изменениях, происшедших за истекший год в составе и стоимости имущества, находящегося в их хозяйственном ведении или оперативном управлении (бухгалтерский баланс, данные о списании и приобретении основных фондов, иные сведения), и несут персональную</w:t>
      </w:r>
      <w:proofErr w:type="gramEnd"/>
      <w:r w:rsidRPr="00542787">
        <w:rPr>
          <w:sz w:val="22"/>
          <w:szCs w:val="22"/>
        </w:rPr>
        <w:t xml:space="preserve"> ответственность за полноту и достоверность предоставляемых для включения в Реестр сведений.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center"/>
        <w:rPr>
          <w:sz w:val="22"/>
          <w:szCs w:val="22"/>
        </w:rPr>
      </w:pPr>
      <w:r w:rsidRPr="00542787">
        <w:rPr>
          <w:sz w:val="22"/>
          <w:szCs w:val="22"/>
        </w:rPr>
        <w:t>4. Порядок предоставления информации,</w:t>
      </w:r>
      <w:r>
        <w:rPr>
          <w:sz w:val="22"/>
          <w:szCs w:val="22"/>
        </w:rPr>
        <w:t xml:space="preserve"> </w:t>
      </w:r>
      <w:r w:rsidRPr="00542787">
        <w:rPr>
          <w:sz w:val="22"/>
          <w:szCs w:val="22"/>
        </w:rPr>
        <w:t>содержащейся в Реестре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4.1. Сведения, содержащиеся в Реестре, являются открытыми и общедоступными, за исключением идентификационного номера налогоплательщика, который может быть предоставлен исключительно по запросам органов государственной власти в соответствии с их компетенцией.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4.1.1. Информация об объектах учета, содержащаяся в Реестре предоставляется заинтересованным лицам в соответствии с законодательством Российской Федерации в следующем виде: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- выписки из Реестра,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- копии документа (документов), содержащейся в регистрационном деле,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- справки об отсутствии запрашиваемой информации.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4.1.2. Органам государственной власти и органам местного самоуправления информация о текущем состоянии Реестра и (или) конкретных объектах учета предоставляется в срок, не позднее 3-х дней с момента получения официального запроса.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4.1.3. Иным лицам информация об объекте учета предоставляется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документов, подтверждающих регистрацию юридического лица, и доверенности, оформленной надлежащим образом;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lastRenderedPageBreak/>
        <w:t>4.2. Информация об объектах учета предоставляется в 15-дневный срок с момента получения запроса в форме выписки из Реестра, содержащей полные сведения об объекте, либо только те сведения, которые запрошены заявителем. Мотивированное решение об отказе в выдаче информации предоставляется заинтересованным лицам в тот же срок в виде официального уведомления.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>4.3. Хранение, защита и предоставление информации, содержащейся в Реестре, осуществляется в соответствии с законодательством Российской Федерации и настоящим Положением.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4.4. </w:t>
      </w:r>
      <w:r w:rsidRPr="00036581">
        <w:rPr>
          <w:sz w:val="22"/>
          <w:szCs w:val="22"/>
        </w:rPr>
        <w:t>Администрация Нарымского сельского поселения</w:t>
      </w:r>
      <w:r w:rsidRPr="00542787">
        <w:rPr>
          <w:sz w:val="22"/>
          <w:szCs w:val="22"/>
        </w:rPr>
        <w:t xml:space="preserve"> несёт ответственность за своевременное пополнение, полноту и сохранение базы данных Реестра.</w:t>
      </w:r>
    </w:p>
    <w:p w:rsidR="00AA56AB" w:rsidRPr="00542787" w:rsidRDefault="00AA56AB" w:rsidP="00AA56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center"/>
        <w:rPr>
          <w:sz w:val="22"/>
          <w:szCs w:val="22"/>
        </w:rPr>
      </w:pPr>
      <w:r w:rsidRPr="00542787">
        <w:rPr>
          <w:sz w:val="22"/>
          <w:szCs w:val="22"/>
        </w:rPr>
        <w:t>5. Заключительные положения</w:t>
      </w:r>
    </w:p>
    <w:p w:rsidR="00AA56AB" w:rsidRPr="00542787" w:rsidRDefault="00AA56AB" w:rsidP="00AA56AB">
      <w:pPr>
        <w:pStyle w:val="ConsNonformat"/>
        <w:widowControl/>
        <w:ind w:right="0" w:firstLine="567"/>
        <w:rPr>
          <w:rFonts w:ascii="Times New Roman" w:hAnsi="Times New Roman" w:cs="Times New Roman"/>
          <w:sz w:val="22"/>
          <w:szCs w:val="22"/>
        </w:rPr>
      </w:pP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5.1. Прекращение ведения Реестра муниципального имущества осуществляется на основании постановления (распоряжения) </w:t>
      </w:r>
      <w:r>
        <w:rPr>
          <w:sz w:val="22"/>
          <w:szCs w:val="22"/>
        </w:rPr>
        <w:t>Главы Нарымского сельского поселения</w:t>
      </w:r>
      <w:r w:rsidRPr="00542787">
        <w:rPr>
          <w:sz w:val="22"/>
          <w:szCs w:val="22"/>
        </w:rPr>
        <w:t>.</w:t>
      </w:r>
    </w:p>
    <w:p w:rsidR="00AA56AB" w:rsidRPr="00542787" w:rsidRDefault="00AA56AB" w:rsidP="00AA56AB">
      <w:pPr>
        <w:pStyle w:val="ConsNormal"/>
        <w:widowControl/>
        <w:ind w:right="0" w:firstLine="567"/>
        <w:jc w:val="both"/>
        <w:rPr>
          <w:sz w:val="22"/>
          <w:szCs w:val="22"/>
        </w:rPr>
      </w:pPr>
      <w:r w:rsidRPr="00542787">
        <w:rPr>
          <w:sz w:val="22"/>
          <w:szCs w:val="22"/>
        </w:rPr>
        <w:t xml:space="preserve">5.2. При прекращении ведения Реестра сведения, находящиеся в нем, передаются в архив администрации </w:t>
      </w:r>
      <w:r w:rsidRPr="00036581">
        <w:rPr>
          <w:sz w:val="22"/>
          <w:szCs w:val="22"/>
        </w:rPr>
        <w:t>Нарымского сельского поселения</w:t>
      </w:r>
      <w:r w:rsidRPr="00542787">
        <w:rPr>
          <w:sz w:val="22"/>
          <w:szCs w:val="22"/>
        </w:rPr>
        <w:t>.</w:t>
      </w:r>
    </w:p>
    <w:p w:rsidR="00AA56AB" w:rsidRDefault="00AA56AB" w:rsidP="00AA56AB">
      <w:pPr>
        <w:pStyle w:val="ConsNormal"/>
        <w:widowControl/>
        <w:ind w:right="0" w:firstLine="540"/>
        <w:jc w:val="right"/>
        <w:sectPr w:rsidR="00AA56AB" w:rsidSect="004B667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709" w:left="1418" w:header="709" w:footer="709" w:gutter="0"/>
          <w:pgNumType w:start="0"/>
          <w:cols w:space="708"/>
          <w:titlePg/>
          <w:docGrid w:linePitch="360"/>
        </w:sectPr>
      </w:pPr>
    </w:p>
    <w:p w:rsidR="00AA56AB" w:rsidRPr="00847D78" w:rsidRDefault="00AA56AB" w:rsidP="00AA56AB">
      <w:pPr>
        <w:pStyle w:val="ConsNormal"/>
        <w:widowControl/>
        <w:ind w:right="0" w:firstLine="540"/>
        <w:jc w:val="right"/>
        <w:rPr>
          <w:sz w:val="20"/>
          <w:szCs w:val="20"/>
        </w:rPr>
      </w:pPr>
      <w:r w:rsidRPr="00847D78">
        <w:rPr>
          <w:sz w:val="20"/>
          <w:szCs w:val="20"/>
        </w:rPr>
        <w:lastRenderedPageBreak/>
        <w:t xml:space="preserve">Приложение № 1 </w:t>
      </w:r>
    </w:p>
    <w:p w:rsidR="00AA56AB" w:rsidRPr="00847D78" w:rsidRDefault="00AA56AB" w:rsidP="00AA56AB">
      <w:pPr>
        <w:pStyle w:val="ConsNormal"/>
        <w:widowControl/>
        <w:ind w:right="0" w:firstLine="540"/>
        <w:jc w:val="right"/>
        <w:rPr>
          <w:sz w:val="20"/>
          <w:szCs w:val="20"/>
        </w:rPr>
      </w:pPr>
      <w:r w:rsidRPr="00847D78">
        <w:rPr>
          <w:sz w:val="20"/>
          <w:szCs w:val="20"/>
        </w:rPr>
        <w:t>к Положению о порядке ведения</w:t>
      </w:r>
    </w:p>
    <w:p w:rsidR="00AA56AB" w:rsidRDefault="00AA56AB" w:rsidP="00AA56AB">
      <w:pPr>
        <w:pStyle w:val="ConsNormal"/>
        <w:widowControl/>
        <w:ind w:right="0" w:firstLine="540"/>
        <w:jc w:val="right"/>
        <w:rPr>
          <w:sz w:val="24"/>
          <w:szCs w:val="24"/>
        </w:rPr>
      </w:pPr>
      <w:r w:rsidRPr="00847D78">
        <w:rPr>
          <w:sz w:val="20"/>
          <w:szCs w:val="20"/>
        </w:rPr>
        <w:t>реестра муниципальной собственности</w:t>
      </w:r>
    </w:p>
    <w:p w:rsidR="00AA56AB" w:rsidRDefault="00AA56AB" w:rsidP="00AA56AB">
      <w:pPr>
        <w:pStyle w:val="ConsNormal"/>
        <w:widowControl/>
        <w:ind w:right="0" w:firstLine="540"/>
        <w:jc w:val="right"/>
        <w:rPr>
          <w:sz w:val="24"/>
          <w:szCs w:val="24"/>
        </w:rPr>
      </w:pPr>
    </w:p>
    <w:tbl>
      <w:tblPr>
        <w:tblW w:w="16042" w:type="dxa"/>
        <w:tblInd w:w="84" w:type="dxa"/>
        <w:tblLayout w:type="fixed"/>
        <w:tblLook w:val="04A0"/>
      </w:tblPr>
      <w:tblGrid>
        <w:gridCol w:w="591"/>
        <w:gridCol w:w="1807"/>
        <w:gridCol w:w="1045"/>
        <w:gridCol w:w="1340"/>
        <w:gridCol w:w="1328"/>
        <w:gridCol w:w="1140"/>
        <w:gridCol w:w="1196"/>
        <w:gridCol w:w="1145"/>
        <w:gridCol w:w="1385"/>
        <w:gridCol w:w="2421"/>
        <w:gridCol w:w="1491"/>
        <w:gridCol w:w="1153"/>
      </w:tblGrid>
      <w:tr w:rsidR="00AA56AB" w:rsidRPr="008B652E" w:rsidTr="004B56A5">
        <w:trPr>
          <w:trHeight w:val="825"/>
        </w:trPr>
        <w:tc>
          <w:tcPr>
            <w:tcW w:w="10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</w:rPr>
            </w:pPr>
            <w:r w:rsidRPr="008B652E">
              <w:rPr>
                <w:b/>
                <w:bCs/>
                <w:sz w:val="22"/>
                <w:szCs w:val="22"/>
              </w:rPr>
              <w:t>Реестр муниципального имущества Администрации Нарымского сельского поселения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56AB" w:rsidRPr="008B652E" w:rsidTr="004B56A5">
        <w:trPr>
          <w:trHeight w:val="540"/>
        </w:trPr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8B652E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85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20"/>
                <w:szCs w:val="20"/>
              </w:rPr>
            </w:pPr>
            <w:r w:rsidRPr="008B652E">
              <w:rPr>
                <w:b/>
                <w:bCs/>
                <w:sz w:val="20"/>
                <w:szCs w:val="20"/>
              </w:rPr>
              <w:t>Муниципальное недвижимое имущество.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AB" w:rsidRPr="008B652E" w:rsidTr="004B56A5">
        <w:trPr>
          <w:trHeight w:val="149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Реестровый 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Физ. свойства: площадь, протяженность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 xml:space="preserve">Кадастровая стоимость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Дата возникновения /прекращения права муниципальной собственности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8B652E">
              <w:rPr>
                <w:b/>
                <w:bCs/>
                <w:sz w:val="16"/>
                <w:szCs w:val="16"/>
              </w:rPr>
              <w:t>я(</w:t>
            </w:r>
            <w:proofErr w:type="gramEnd"/>
            <w:r w:rsidRPr="008B652E">
              <w:rPr>
                <w:b/>
                <w:bCs/>
                <w:sz w:val="16"/>
                <w:szCs w:val="16"/>
              </w:rPr>
              <w:t>прекращения) права  муниципальной собственности на недвижимое имущество.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Правообладатель муниципального недвижимого имущества.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Ограничения (обременения): основание, дата.</w:t>
            </w:r>
          </w:p>
        </w:tc>
      </w:tr>
      <w:tr w:rsidR="00AA56AB" w:rsidRPr="008B652E" w:rsidTr="004B56A5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</w:tr>
      <w:tr w:rsidR="00AA56AB" w:rsidRPr="008B652E" w:rsidTr="004B56A5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6AB" w:rsidRPr="008B652E" w:rsidTr="004B56A5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6AB" w:rsidRPr="008B652E" w:rsidTr="004B56A5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56AB" w:rsidRDefault="00AA56AB" w:rsidP="00AA56AB">
      <w:pPr>
        <w:pStyle w:val="ConsNormal"/>
        <w:widowControl/>
        <w:ind w:right="0" w:firstLine="540"/>
        <w:jc w:val="right"/>
        <w:rPr>
          <w:sz w:val="24"/>
          <w:szCs w:val="24"/>
        </w:rPr>
        <w:sectPr w:rsidR="00AA56AB" w:rsidSect="00D84C30">
          <w:pgSz w:w="16838" w:h="11906" w:orient="landscape"/>
          <w:pgMar w:top="1418" w:right="851" w:bottom="851" w:left="709" w:header="709" w:footer="709" w:gutter="0"/>
          <w:pgNumType w:start="0"/>
          <w:cols w:space="708"/>
          <w:titlePg/>
          <w:docGrid w:linePitch="360"/>
        </w:sectPr>
      </w:pPr>
    </w:p>
    <w:p w:rsidR="00AA56AB" w:rsidRPr="00847D78" w:rsidRDefault="00AA56AB" w:rsidP="00AA56AB">
      <w:pPr>
        <w:pStyle w:val="ConsNormal"/>
        <w:widowControl/>
        <w:ind w:right="0" w:firstLine="540"/>
        <w:jc w:val="right"/>
        <w:rPr>
          <w:sz w:val="20"/>
          <w:szCs w:val="20"/>
        </w:rPr>
      </w:pPr>
      <w:r w:rsidRPr="00847D78">
        <w:rPr>
          <w:sz w:val="20"/>
          <w:szCs w:val="20"/>
        </w:rPr>
        <w:lastRenderedPageBreak/>
        <w:t xml:space="preserve">Приложение №2 </w:t>
      </w:r>
    </w:p>
    <w:p w:rsidR="00AA56AB" w:rsidRPr="00847D78" w:rsidRDefault="00AA56AB" w:rsidP="00AA56AB">
      <w:pPr>
        <w:pStyle w:val="ConsNormal"/>
        <w:widowControl/>
        <w:ind w:right="0" w:firstLine="540"/>
        <w:jc w:val="right"/>
        <w:rPr>
          <w:sz w:val="20"/>
          <w:szCs w:val="20"/>
        </w:rPr>
      </w:pPr>
      <w:r w:rsidRPr="00847D78">
        <w:rPr>
          <w:sz w:val="20"/>
          <w:szCs w:val="20"/>
        </w:rPr>
        <w:t>к Положению о порядке ведения</w:t>
      </w:r>
    </w:p>
    <w:p w:rsidR="00AA56AB" w:rsidRPr="00847D78" w:rsidRDefault="00AA56AB" w:rsidP="00AA56AB">
      <w:pPr>
        <w:pStyle w:val="ConsNormal"/>
        <w:widowControl/>
        <w:ind w:right="0" w:firstLine="540"/>
        <w:jc w:val="right"/>
        <w:rPr>
          <w:sz w:val="20"/>
          <w:szCs w:val="20"/>
        </w:rPr>
      </w:pPr>
      <w:r w:rsidRPr="00847D78">
        <w:rPr>
          <w:sz w:val="20"/>
          <w:szCs w:val="20"/>
        </w:rPr>
        <w:t>реестра муниципальной собственности</w:t>
      </w:r>
    </w:p>
    <w:p w:rsidR="00AA56AB" w:rsidRDefault="00AA56AB" w:rsidP="00AA56AB">
      <w:pPr>
        <w:pStyle w:val="ConsNormal"/>
        <w:widowControl/>
        <w:ind w:right="0" w:firstLine="540"/>
        <w:jc w:val="right"/>
        <w:rPr>
          <w:sz w:val="24"/>
          <w:szCs w:val="24"/>
        </w:rPr>
      </w:pPr>
    </w:p>
    <w:tbl>
      <w:tblPr>
        <w:tblW w:w="15759" w:type="dxa"/>
        <w:tblInd w:w="84" w:type="dxa"/>
        <w:tblLayout w:type="fixed"/>
        <w:tblLook w:val="04A0"/>
      </w:tblPr>
      <w:tblGrid>
        <w:gridCol w:w="450"/>
        <w:gridCol w:w="850"/>
        <w:gridCol w:w="992"/>
        <w:gridCol w:w="709"/>
        <w:gridCol w:w="992"/>
        <w:gridCol w:w="1134"/>
        <w:gridCol w:w="993"/>
        <w:gridCol w:w="850"/>
        <w:gridCol w:w="992"/>
        <w:gridCol w:w="993"/>
        <w:gridCol w:w="992"/>
        <w:gridCol w:w="850"/>
        <w:gridCol w:w="851"/>
        <w:gridCol w:w="850"/>
        <w:gridCol w:w="851"/>
        <w:gridCol w:w="75"/>
        <w:gridCol w:w="432"/>
        <w:gridCol w:w="236"/>
        <w:gridCol w:w="107"/>
        <w:gridCol w:w="851"/>
        <w:gridCol w:w="294"/>
        <w:gridCol w:w="131"/>
        <w:gridCol w:w="105"/>
        <w:gridCol w:w="179"/>
      </w:tblGrid>
      <w:tr w:rsidR="00AA56AB" w:rsidRPr="008B652E" w:rsidTr="004B56A5">
        <w:trPr>
          <w:gridAfter w:val="2"/>
          <w:wAfter w:w="284" w:type="dxa"/>
          <w:trHeight w:val="780"/>
        </w:trPr>
        <w:tc>
          <w:tcPr>
            <w:tcW w:w="13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</w:rPr>
            </w:pPr>
            <w:r w:rsidRPr="008B652E">
              <w:rPr>
                <w:b/>
                <w:bCs/>
                <w:sz w:val="22"/>
                <w:szCs w:val="22"/>
              </w:rPr>
              <w:t>Реестр муниципального имущества Администрации Нарымского сельского поселения</w:t>
            </w:r>
          </w:p>
        </w:tc>
        <w:tc>
          <w:tcPr>
            <w:tcW w:w="2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56AB" w:rsidRPr="008B652E" w:rsidTr="004B56A5">
        <w:trPr>
          <w:gridAfter w:val="1"/>
          <w:wAfter w:w="179" w:type="dxa"/>
          <w:trHeight w:val="540"/>
        </w:trPr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8B652E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125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8B652E">
              <w:rPr>
                <w:b/>
                <w:bCs/>
                <w:sz w:val="20"/>
                <w:szCs w:val="20"/>
              </w:rPr>
              <w:t>Муниципальное движимое имущество.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AB" w:rsidRPr="008B652E" w:rsidTr="004B56A5">
        <w:trPr>
          <w:trHeight w:val="45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Реестровый №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Дата возникновения /прекращения права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8B652E">
              <w:rPr>
                <w:b/>
                <w:bCs/>
                <w:sz w:val="16"/>
                <w:szCs w:val="16"/>
              </w:rPr>
              <w:t>я(</w:t>
            </w:r>
            <w:proofErr w:type="gramEnd"/>
            <w:r w:rsidRPr="008B652E">
              <w:rPr>
                <w:b/>
                <w:bCs/>
                <w:sz w:val="16"/>
                <w:szCs w:val="16"/>
              </w:rPr>
              <w:t>прекращения) права  муниципальной собственности на недвижимое имущество.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Правообладатель муниципального недвижимого имущества.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Ограничения (обременения): основание, дата.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Акции акционерных обществ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Дол</w:t>
            </w:r>
            <w:proofErr w:type="gramStart"/>
            <w:r w:rsidRPr="008B652E">
              <w:rPr>
                <w:b/>
                <w:bCs/>
                <w:sz w:val="16"/>
                <w:szCs w:val="16"/>
              </w:rPr>
              <w:t>и(</w:t>
            </w:r>
            <w:proofErr w:type="gramEnd"/>
            <w:r w:rsidRPr="008B652E">
              <w:rPr>
                <w:b/>
                <w:bCs/>
                <w:sz w:val="16"/>
                <w:szCs w:val="16"/>
              </w:rPr>
              <w:t>вклады) в уставной капитал хозяйственных обществ</w:t>
            </w:r>
          </w:p>
        </w:tc>
      </w:tr>
      <w:tr w:rsidR="00AA56AB" w:rsidRPr="008B652E" w:rsidTr="004B56A5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Наименование А</w:t>
            </w:r>
            <w:proofErr w:type="gramStart"/>
            <w:r w:rsidRPr="008B652E">
              <w:rPr>
                <w:b/>
                <w:bCs/>
                <w:sz w:val="16"/>
                <w:szCs w:val="16"/>
              </w:rPr>
              <w:t>О-</w:t>
            </w:r>
            <w:proofErr w:type="gramEnd"/>
            <w:r w:rsidRPr="008B652E">
              <w:rPr>
                <w:b/>
                <w:bCs/>
                <w:sz w:val="16"/>
                <w:szCs w:val="16"/>
              </w:rPr>
              <w:t xml:space="preserve"> эмитент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Кол-во акций выпущенных АО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652E">
              <w:rPr>
                <w:b/>
                <w:bCs/>
                <w:sz w:val="16"/>
                <w:szCs w:val="16"/>
              </w:rPr>
              <w:t>Привелегированных</w:t>
            </w:r>
            <w:proofErr w:type="spellEnd"/>
            <w:r w:rsidRPr="008B652E">
              <w:rPr>
                <w:b/>
                <w:bCs/>
                <w:sz w:val="16"/>
                <w:szCs w:val="16"/>
              </w:rPr>
              <w:t xml:space="preserve"> акций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Доля в уставном капитале,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Номинальная стоимость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Наименование хозяйственного общества (товарищества)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>Размер уставного (складочного) капитала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sz w:val="16"/>
                <w:szCs w:val="16"/>
              </w:rPr>
            </w:pPr>
            <w:r w:rsidRPr="008B652E">
              <w:rPr>
                <w:b/>
                <w:bCs/>
                <w:sz w:val="16"/>
                <w:szCs w:val="16"/>
              </w:rPr>
              <w:t xml:space="preserve">Доля муниципального образования </w:t>
            </w:r>
            <w:proofErr w:type="spellStart"/>
            <w:proofErr w:type="gramStart"/>
            <w:r w:rsidRPr="008B652E">
              <w:rPr>
                <w:b/>
                <w:bCs/>
                <w:sz w:val="16"/>
                <w:szCs w:val="16"/>
              </w:rPr>
              <w:t>вс</w:t>
            </w:r>
            <w:proofErr w:type="spellEnd"/>
            <w:proofErr w:type="gramEnd"/>
            <w:r w:rsidRPr="008B652E">
              <w:rPr>
                <w:b/>
                <w:bCs/>
                <w:sz w:val="16"/>
                <w:szCs w:val="16"/>
              </w:rPr>
              <w:t xml:space="preserve"> уставном капитале, %</w:t>
            </w:r>
          </w:p>
        </w:tc>
      </w:tr>
      <w:tr w:rsidR="00AA56AB" w:rsidRPr="008B652E" w:rsidTr="004B56A5">
        <w:trPr>
          <w:trHeight w:val="25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AB" w:rsidRPr="008B652E" w:rsidRDefault="00AA56AB" w:rsidP="004B56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56AB" w:rsidRPr="008B652E" w:rsidTr="004B56A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8B652E" w:rsidRDefault="00AA56AB" w:rsidP="004B56A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652E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</w:tr>
      <w:tr w:rsidR="00AA56AB" w:rsidRPr="008B652E" w:rsidTr="004B56A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6AB" w:rsidRPr="008B652E" w:rsidTr="004B56A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6AB" w:rsidRPr="008B652E" w:rsidTr="004B56A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8B652E" w:rsidRDefault="00AA56AB" w:rsidP="004B56A5">
            <w:pPr>
              <w:rPr>
                <w:rFonts w:ascii="Arial" w:hAnsi="Arial" w:cs="Arial"/>
                <w:sz w:val="20"/>
                <w:szCs w:val="20"/>
              </w:rPr>
            </w:pPr>
            <w:r w:rsidRPr="008B65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56AB" w:rsidRDefault="00AA56AB" w:rsidP="00AA56AB">
      <w:pPr>
        <w:pStyle w:val="ConsNormal"/>
        <w:widowControl/>
        <w:ind w:right="0" w:firstLine="540"/>
        <w:jc w:val="right"/>
        <w:rPr>
          <w:sz w:val="24"/>
          <w:szCs w:val="24"/>
        </w:rPr>
      </w:pPr>
    </w:p>
    <w:p w:rsidR="00AA56AB" w:rsidRDefault="00AA56AB" w:rsidP="00AA56AB">
      <w:pPr>
        <w:pStyle w:val="ConsNormal"/>
        <w:widowControl/>
        <w:ind w:right="0" w:firstLine="540"/>
        <w:jc w:val="right"/>
        <w:rPr>
          <w:sz w:val="24"/>
          <w:szCs w:val="24"/>
        </w:rPr>
        <w:sectPr w:rsidR="00AA56AB" w:rsidSect="00D84C30">
          <w:pgSz w:w="16838" w:h="11906" w:orient="landscape"/>
          <w:pgMar w:top="1418" w:right="851" w:bottom="851" w:left="709" w:header="709" w:footer="709" w:gutter="0"/>
          <w:pgNumType w:start="0"/>
          <w:cols w:space="708"/>
          <w:titlePg/>
          <w:docGrid w:linePitch="360"/>
        </w:sectPr>
      </w:pPr>
    </w:p>
    <w:p w:rsidR="00AA56AB" w:rsidRPr="00AA56AB" w:rsidRDefault="00AA56AB" w:rsidP="00AA56A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A56AB">
        <w:rPr>
          <w:sz w:val="20"/>
          <w:szCs w:val="20"/>
        </w:rPr>
        <w:lastRenderedPageBreak/>
        <w:t>Приложение № 3</w:t>
      </w:r>
    </w:p>
    <w:p w:rsidR="00AA56AB" w:rsidRPr="00AA56AB" w:rsidRDefault="00AA56AB" w:rsidP="00AA56A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A56AB">
        <w:rPr>
          <w:sz w:val="20"/>
          <w:szCs w:val="20"/>
        </w:rPr>
        <w:t>к Положению о порядке ведения</w:t>
      </w:r>
    </w:p>
    <w:p w:rsidR="00AA56AB" w:rsidRPr="00AA56AB" w:rsidRDefault="00AA56AB" w:rsidP="00AA56A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A56AB">
        <w:rPr>
          <w:sz w:val="20"/>
          <w:szCs w:val="20"/>
        </w:rPr>
        <w:t>реестра муниципальной собственности</w:t>
      </w:r>
    </w:p>
    <w:tbl>
      <w:tblPr>
        <w:tblW w:w="15500" w:type="dxa"/>
        <w:tblInd w:w="84" w:type="dxa"/>
        <w:tblLayout w:type="fixed"/>
        <w:tblLook w:val="04A0"/>
      </w:tblPr>
      <w:tblGrid>
        <w:gridCol w:w="580"/>
        <w:gridCol w:w="1293"/>
        <w:gridCol w:w="1465"/>
        <w:gridCol w:w="1628"/>
        <w:gridCol w:w="1176"/>
        <w:gridCol w:w="931"/>
        <w:gridCol w:w="1419"/>
        <w:gridCol w:w="1391"/>
        <w:gridCol w:w="1371"/>
        <w:gridCol w:w="1391"/>
        <w:gridCol w:w="1391"/>
        <w:gridCol w:w="1464"/>
      </w:tblGrid>
      <w:tr w:rsidR="00AA56AB" w:rsidRPr="00AA56AB" w:rsidTr="00AA56AB">
        <w:trPr>
          <w:trHeight w:val="794"/>
        </w:trPr>
        <w:tc>
          <w:tcPr>
            <w:tcW w:w="12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</w:rPr>
            </w:pPr>
            <w:r w:rsidRPr="00AA56AB">
              <w:rPr>
                <w:b/>
                <w:bCs/>
                <w:sz w:val="22"/>
                <w:szCs w:val="22"/>
              </w:rPr>
              <w:t>Реестр муниципального имущества Администрации Нарымского сельского поселения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56AB" w:rsidRPr="00AA56AB" w:rsidTr="00AA56AB">
        <w:trPr>
          <w:trHeight w:val="1160"/>
        </w:trPr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AB">
              <w:rPr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107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A56AB">
              <w:rPr>
                <w:b/>
                <w:bCs/>
                <w:sz w:val="20"/>
                <w:szCs w:val="20"/>
              </w:rPr>
      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МО "Нарымское сельское поселение",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rPr>
                <w:b/>
                <w:bCs/>
                <w:sz w:val="20"/>
                <w:szCs w:val="20"/>
              </w:rPr>
            </w:pPr>
            <w:r w:rsidRPr="00AA5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rPr>
                <w:b/>
                <w:bCs/>
                <w:sz w:val="20"/>
                <w:szCs w:val="20"/>
              </w:rPr>
            </w:pPr>
            <w:r w:rsidRPr="00AA56A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56AB" w:rsidRPr="00AA56AB" w:rsidTr="00AA56AB">
        <w:trPr>
          <w:trHeight w:val="29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Реестровый №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Организационно-правовая форма юридического лица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Адрес (местонахождение);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Размер доли, принадлежащей МО в уставном (складочном) капитале, в процентах (для хозяйственных обществ и товариществ)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A56AB">
              <w:rPr>
                <w:b/>
                <w:bCs/>
                <w:sz w:val="16"/>
                <w:szCs w:val="16"/>
              </w:rPr>
              <w:t>Балансовая</w:t>
            </w:r>
            <w:proofErr w:type="gramEnd"/>
            <w:r w:rsidRPr="00AA56AB">
              <w:rPr>
                <w:b/>
                <w:bCs/>
                <w:sz w:val="16"/>
                <w:szCs w:val="16"/>
              </w:rPr>
              <w:t xml:space="preserve">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sz w:val="16"/>
                <w:szCs w:val="16"/>
              </w:rPr>
            </w:pPr>
            <w:r w:rsidRPr="00AA56AB">
              <w:rPr>
                <w:b/>
                <w:bCs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AA56AB" w:rsidRPr="00AA56AB" w:rsidTr="00AA56AB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AB" w:rsidRPr="00AA56AB" w:rsidRDefault="00AA56AB" w:rsidP="00AA56A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A56AB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</w:tr>
      <w:tr w:rsidR="00AA56AB" w:rsidRPr="00AA56AB" w:rsidTr="00AA56AB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6AB" w:rsidRPr="00AA56AB" w:rsidTr="00AA56AB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6AB" w:rsidRPr="00AA56AB" w:rsidTr="00AA56AB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AB" w:rsidRPr="00AA56AB" w:rsidRDefault="00AA56AB" w:rsidP="00AA56AB">
            <w:pPr>
              <w:rPr>
                <w:rFonts w:ascii="Arial" w:hAnsi="Arial" w:cs="Arial"/>
                <w:sz w:val="20"/>
                <w:szCs w:val="20"/>
              </w:rPr>
            </w:pPr>
            <w:r w:rsidRPr="00AA5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C151C" w:rsidRDefault="00EC151C" w:rsidP="00AA56AB">
      <w:pPr>
        <w:pStyle w:val="ConsNormal"/>
        <w:widowControl/>
        <w:tabs>
          <w:tab w:val="left" w:pos="426"/>
        </w:tabs>
        <w:ind w:left="-142" w:right="536" w:firstLine="0"/>
        <w:jc w:val="center"/>
      </w:pPr>
    </w:p>
    <w:sectPr w:rsidR="00EC151C" w:rsidSect="00AA56A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E0" w:rsidRDefault="0057531D">
      <w:r>
        <w:separator/>
      </w:r>
    </w:p>
  </w:endnote>
  <w:endnote w:type="continuationSeparator" w:id="0">
    <w:p w:rsidR="00F866E0" w:rsidRDefault="0057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3" w:rsidRDefault="00F866E0" w:rsidP="009F3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56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6AB">
      <w:rPr>
        <w:rStyle w:val="a5"/>
        <w:noProof/>
      </w:rPr>
      <w:t>1</w:t>
    </w:r>
    <w:r>
      <w:rPr>
        <w:rStyle w:val="a5"/>
      </w:rPr>
      <w:fldChar w:fldCharType="end"/>
    </w:r>
  </w:p>
  <w:p w:rsidR="006726C3" w:rsidRDefault="000231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3" w:rsidRDefault="0002310C" w:rsidP="009F34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E0" w:rsidRDefault="0057531D">
      <w:r>
        <w:separator/>
      </w:r>
    </w:p>
  </w:footnote>
  <w:footnote w:type="continuationSeparator" w:id="0">
    <w:p w:rsidR="00F866E0" w:rsidRDefault="0057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3" w:rsidRDefault="00F866E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56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6AB">
      <w:rPr>
        <w:rStyle w:val="a5"/>
        <w:noProof/>
      </w:rPr>
      <w:t>1</w:t>
    </w:r>
    <w:r>
      <w:rPr>
        <w:rStyle w:val="a5"/>
      </w:rPr>
      <w:fldChar w:fldCharType="end"/>
    </w:r>
  </w:p>
  <w:p w:rsidR="006726C3" w:rsidRDefault="0002310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3" w:rsidRDefault="0002310C" w:rsidP="00A0497A">
    <w:pPr>
      <w:pStyle w:val="a6"/>
      <w:tabs>
        <w:tab w:val="clear" w:pos="4677"/>
        <w:tab w:val="clear" w:pos="9355"/>
        <w:tab w:val="left" w:pos="130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683"/>
    <w:multiLevelType w:val="hybridMultilevel"/>
    <w:tmpl w:val="719836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6AB"/>
    <w:rsid w:val="0002310C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7531D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6AB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866E0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56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56AB"/>
  </w:style>
  <w:style w:type="paragraph" w:styleId="a6">
    <w:name w:val="header"/>
    <w:basedOn w:val="a"/>
    <w:link w:val="a7"/>
    <w:rsid w:val="00AA56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A56AB"/>
    <w:pPr>
      <w:jc w:val="both"/>
    </w:pPr>
  </w:style>
  <w:style w:type="character" w:customStyle="1" w:styleId="a9">
    <w:name w:val="Основной текст Знак"/>
    <w:basedOn w:val="a0"/>
    <w:link w:val="a8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A5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A56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A56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5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56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56AB"/>
  </w:style>
  <w:style w:type="paragraph" w:styleId="a6">
    <w:name w:val="header"/>
    <w:basedOn w:val="a"/>
    <w:link w:val="a7"/>
    <w:rsid w:val="00AA56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A56AB"/>
    <w:pPr>
      <w:jc w:val="both"/>
    </w:pPr>
  </w:style>
  <w:style w:type="character" w:customStyle="1" w:styleId="a9">
    <w:name w:val="Основной текст Знак"/>
    <w:basedOn w:val="a0"/>
    <w:link w:val="a8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A5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A56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A56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5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6FD8-B5FF-4A8C-A606-A20B3308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4</cp:revision>
  <cp:lastPrinted>2017-01-16T04:08:00Z</cp:lastPrinted>
  <dcterms:created xsi:type="dcterms:W3CDTF">2016-12-19T09:49:00Z</dcterms:created>
  <dcterms:modified xsi:type="dcterms:W3CDTF">2017-01-16T04:15:00Z</dcterms:modified>
</cp:coreProperties>
</file>