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1D5EF4">
      <w:pPr>
        <w:jc w:val="both"/>
      </w:pPr>
      <w:bookmarkStart w:id="0" w:name="_GoBack"/>
      <w:r>
        <w:t xml:space="preserve">                                                                             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jc w:val="center"/>
        <w:rPr>
          <w:szCs w:val="20"/>
        </w:rPr>
      </w:pP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914A81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26</w:t>
      </w:r>
      <w:r w:rsidR="00682195">
        <w:rPr>
          <w:rFonts w:ascii="Times New Roman CYR" w:hAnsi="Times New Roman CYR" w:cs="Times New Roman CYR"/>
          <w:sz w:val="22"/>
          <w:szCs w:val="22"/>
        </w:rPr>
        <w:t>.0</w:t>
      </w:r>
      <w:r>
        <w:rPr>
          <w:rFonts w:ascii="Times New Roman CYR" w:hAnsi="Times New Roman CYR" w:cs="Times New Roman CYR"/>
          <w:sz w:val="22"/>
          <w:szCs w:val="22"/>
        </w:rPr>
        <w:t>3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685B90">
        <w:rPr>
          <w:rFonts w:ascii="Times New Roman CYR" w:hAnsi="Times New Roman CYR" w:cs="Times New Roman CYR"/>
          <w:sz w:val="22"/>
          <w:szCs w:val="22"/>
        </w:rPr>
        <w:t>8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37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Default="001D5EF4" w:rsidP="001A2289">
      <w:pPr>
        <w:ind w:firstLine="567"/>
      </w:pPr>
    </w:p>
    <w:p w:rsidR="00CC63CD" w:rsidRDefault="001D5EF4" w:rsidP="00CC63CD">
      <w:pPr>
        <w:ind w:left="709" w:right="567"/>
        <w:jc w:val="center"/>
        <w:rPr>
          <w:b/>
          <w:sz w:val="22"/>
          <w:szCs w:val="22"/>
        </w:rPr>
      </w:pPr>
      <w:r w:rsidRPr="00CC63CD">
        <w:rPr>
          <w:b/>
        </w:rPr>
        <w:t xml:space="preserve">О </w:t>
      </w:r>
      <w:r w:rsidR="000E5F46" w:rsidRPr="00CC63CD">
        <w:rPr>
          <w:b/>
        </w:rPr>
        <w:t xml:space="preserve">внесении изменений в </w:t>
      </w:r>
      <w:r w:rsidR="00CC63CD" w:rsidRPr="00CC63CD">
        <w:rPr>
          <w:b/>
        </w:rPr>
        <w:t xml:space="preserve">Положение </w:t>
      </w:r>
      <w:r w:rsidR="00CC63CD">
        <w:rPr>
          <w:b/>
        </w:rPr>
        <w:t>о</w:t>
      </w:r>
      <w:r w:rsidR="00CC63CD" w:rsidRPr="00CC63CD">
        <w:rPr>
          <w:b/>
        </w:rPr>
        <w:t xml:space="preserve">б осуществлении </w:t>
      </w:r>
      <w:r w:rsidR="00CC63CD" w:rsidRPr="00CC63CD">
        <w:rPr>
          <w:b/>
          <w:sz w:val="22"/>
          <w:szCs w:val="22"/>
        </w:rPr>
        <w:t>муниципального жилищного контроля на территории Нарымского сельского поселения</w:t>
      </w:r>
      <w:r w:rsidR="00053D33" w:rsidRPr="00CC63CD">
        <w:rPr>
          <w:b/>
        </w:rPr>
        <w:t>, утвержденн</w:t>
      </w:r>
      <w:r w:rsidR="00CC63CD" w:rsidRPr="00CC63CD">
        <w:rPr>
          <w:b/>
        </w:rPr>
        <w:t xml:space="preserve">ого </w:t>
      </w:r>
      <w:r w:rsidR="000E5F46" w:rsidRPr="00CC63CD">
        <w:rPr>
          <w:b/>
        </w:rPr>
        <w:t>Решение</w:t>
      </w:r>
      <w:r w:rsidR="00053D33" w:rsidRPr="00CC63CD">
        <w:rPr>
          <w:b/>
        </w:rPr>
        <w:t xml:space="preserve">м </w:t>
      </w:r>
      <w:r w:rsidR="000E5F46" w:rsidRPr="00CC63CD">
        <w:rPr>
          <w:b/>
        </w:rPr>
        <w:t xml:space="preserve">Совета Нарымского сельского поселения от </w:t>
      </w:r>
      <w:r w:rsidR="00CC63CD" w:rsidRPr="00CC63CD">
        <w:rPr>
          <w:b/>
        </w:rPr>
        <w:t>28</w:t>
      </w:r>
      <w:r w:rsidR="000E5F46" w:rsidRPr="00CC63CD">
        <w:rPr>
          <w:b/>
        </w:rPr>
        <w:t>.</w:t>
      </w:r>
      <w:r w:rsidR="00CC63CD" w:rsidRPr="00CC63CD">
        <w:rPr>
          <w:b/>
        </w:rPr>
        <w:t>12</w:t>
      </w:r>
      <w:r w:rsidR="000E5F46" w:rsidRPr="00CC63CD">
        <w:rPr>
          <w:b/>
        </w:rPr>
        <w:t>.201</w:t>
      </w:r>
      <w:r w:rsidR="00CC63CD" w:rsidRPr="00CC63CD">
        <w:rPr>
          <w:b/>
        </w:rPr>
        <w:t>1</w:t>
      </w:r>
      <w:r w:rsidR="000E5F46" w:rsidRPr="00CC63CD">
        <w:rPr>
          <w:b/>
        </w:rPr>
        <w:t xml:space="preserve"> №</w:t>
      </w:r>
      <w:r w:rsidR="00CC63CD" w:rsidRPr="00CC63CD">
        <w:rPr>
          <w:b/>
        </w:rPr>
        <w:t>136</w:t>
      </w:r>
      <w:r w:rsidR="000E5F46" w:rsidRPr="00CC63CD">
        <w:rPr>
          <w:b/>
        </w:rPr>
        <w:t xml:space="preserve"> «</w:t>
      </w:r>
      <w:r w:rsidR="00CC63CD" w:rsidRPr="00CC63CD">
        <w:rPr>
          <w:b/>
        </w:rPr>
        <w:t xml:space="preserve">Об утверждении Положения об осуществлении </w:t>
      </w:r>
      <w:r w:rsidR="00CC63CD" w:rsidRPr="00CC63CD">
        <w:rPr>
          <w:b/>
          <w:sz w:val="22"/>
          <w:szCs w:val="22"/>
        </w:rPr>
        <w:t>муниципального жилищного контроля на территории</w:t>
      </w:r>
    </w:p>
    <w:p w:rsidR="001D5EF4" w:rsidRPr="00041AAA" w:rsidRDefault="00CC63CD" w:rsidP="00CC63CD">
      <w:pPr>
        <w:ind w:left="709" w:right="567"/>
        <w:jc w:val="center"/>
        <w:rPr>
          <w:b/>
        </w:rPr>
      </w:pPr>
      <w:r w:rsidRPr="00CC63CD">
        <w:rPr>
          <w:b/>
          <w:sz w:val="22"/>
          <w:szCs w:val="22"/>
        </w:rPr>
        <w:t xml:space="preserve"> Нарымского сельского поселения</w:t>
      </w:r>
      <w:r w:rsidR="000E5F46" w:rsidRPr="00041AAA">
        <w:rPr>
          <w:b/>
        </w:rPr>
        <w:t>»</w:t>
      </w:r>
    </w:p>
    <w:p w:rsidR="001D5EF4" w:rsidRPr="00041AAA" w:rsidRDefault="001D5EF4" w:rsidP="001A2289">
      <w:pPr>
        <w:ind w:firstLine="567"/>
      </w:pPr>
    </w:p>
    <w:p w:rsidR="001D5EF4" w:rsidRPr="00041AAA" w:rsidRDefault="00CC63CD" w:rsidP="00CC63CD">
      <w:pPr>
        <w:ind w:firstLine="709"/>
        <w:jc w:val="both"/>
      </w:pPr>
      <w:r w:rsidRPr="005D5EEA">
        <w:t xml:space="preserve">В целях приведения нормативно-правовой базы в соответствие с федеральным законодательством, на основании  протеста прокурора </w:t>
      </w:r>
      <w:proofErr w:type="spellStart"/>
      <w:r w:rsidRPr="005D5EEA">
        <w:t>Парабельского</w:t>
      </w:r>
      <w:proofErr w:type="spellEnd"/>
      <w:r w:rsidRPr="005D5EEA">
        <w:t xml:space="preserve"> района от </w:t>
      </w:r>
      <w:r>
        <w:t>12.02.2018</w:t>
      </w:r>
      <w:r w:rsidRPr="005D5EEA">
        <w:t xml:space="preserve">  № 32-201</w:t>
      </w:r>
      <w:r>
        <w:t>8</w:t>
      </w:r>
      <w:r w:rsidRPr="005D5EEA">
        <w:t>,</w:t>
      </w:r>
      <w:r w:rsidR="00334E36" w:rsidRPr="00041AAA">
        <w:t xml:space="preserve"> </w:t>
      </w:r>
      <w:r w:rsidR="001D5EF4" w:rsidRPr="00041AAA">
        <w:t xml:space="preserve"> </w:t>
      </w:r>
    </w:p>
    <w:p w:rsidR="00963A88" w:rsidRPr="00041AAA" w:rsidRDefault="00963A88" w:rsidP="001A2289">
      <w:pPr>
        <w:tabs>
          <w:tab w:val="left" w:pos="6645"/>
        </w:tabs>
        <w:ind w:firstLine="567"/>
        <w:jc w:val="both"/>
      </w:pPr>
    </w:p>
    <w:p w:rsidR="00963A88" w:rsidRPr="00041AAA" w:rsidRDefault="00963A88" w:rsidP="001A2289">
      <w:pPr>
        <w:ind w:firstLine="567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1A2289" w:rsidP="001A2289">
      <w:pPr>
        <w:ind w:firstLine="567"/>
        <w:rPr>
          <w:b/>
        </w:rPr>
      </w:pPr>
    </w:p>
    <w:p w:rsidR="001D5EF4" w:rsidRPr="00DF0EA7" w:rsidRDefault="00D019BA" w:rsidP="008D5DD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F0EA7">
        <w:t xml:space="preserve">Внести в </w:t>
      </w:r>
      <w:r w:rsidR="008D5DDC" w:rsidRPr="008D5DDC">
        <w:t>Положение об осуществлении муниципального жилищного контроля на территории Нарымского сельского поселения, утвержденного Решением Совета Нарымского сельского поселения от 28.12.2011 №136 «Об утверждении Положения об осуществлении муниципального жилищного контроля на территории Нарымского сельского поселения»</w:t>
      </w:r>
      <w:r w:rsidR="001A2289" w:rsidRPr="00DF0EA7">
        <w:t xml:space="preserve"> </w:t>
      </w:r>
      <w:r w:rsidR="008D5DDC">
        <w:t xml:space="preserve">(далее – Положение) </w:t>
      </w:r>
      <w:r w:rsidR="001A2289" w:rsidRPr="00DF0EA7">
        <w:t>следующие изменения и дополнения:</w:t>
      </w:r>
    </w:p>
    <w:p w:rsidR="006E7D6A" w:rsidRDefault="00D019BA" w:rsidP="001A2289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 w:rsidRPr="00DF0EA7">
        <w:t xml:space="preserve"> </w:t>
      </w:r>
      <w:r w:rsidR="00B01D25">
        <w:t>Подпункт 4 п</w:t>
      </w:r>
      <w:r w:rsidR="006D696A" w:rsidRPr="00DF0EA7">
        <w:t>ункт</w:t>
      </w:r>
      <w:r w:rsidR="00B01D25">
        <w:t>а</w:t>
      </w:r>
      <w:r w:rsidR="006D696A" w:rsidRPr="00DF0EA7">
        <w:t xml:space="preserve"> </w:t>
      </w:r>
      <w:r w:rsidR="00B01D25">
        <w:t>4.3</w:t>
      </w:r>
      <w:r w:rsidR="006D696A" w:rsidRPr="00DF0EA7">
        <w:t xml:space="preserve"> </w:t>
      </w:r>
      <w:r w:rsidR="00B01D25">
        <w:t>Положения изложить в новой редакции:</w:t>
      </w:r>
    </w:p>
    <w:p w:rsidR="00B01D25" w:rsidRPr="00FB3837" w:rsidRDefault="00B01D25" w:rsidP="00B01D25">
      <w:pPr>
        <w:autoSpaceDE w:val="0"/>
        <w:autoSpaceDN w:val="0"/>
        <w:adjustRightInd w:val="0"/>
        <w:jc w:val="both"/>
      </w:pPr>
      <w:proofErr w:type="gramStart"/>
      <w:r w:rsidRPr="00FB3837">
        <w:t>«</w:t>
      </w:r>
      <w:r w:rsidR="00012735">
        <w:t>4</w:t>
      </w:r>
      <w:r w:rsidR="00797976">
        <w:t xml:space="preserve">) </w:t>
      </w:r>
      <w:r w:rsidRPr="00FB3837">
        <w:t xml:space="preserve">Основаниями для проведения внеплановой проверки наряду с основаниями, указанными в </w:t>
      </w:r>
      <w:hyperlink r:id="rId7" w:history="1">
        <w:r w:rsidRPr="00FB3837">
          <w:t>части 2 статьи 10</w:t>
        </w:r>
      </w:hyperlink>
      <w:r w:rsidRPr="00FB3837">
        <w:t xml:space="preserve">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 в частности посредством системы в орган муниципального жилищного контроля обращений и заявлений граждан, в том числе индивидуальных предпринимателей</w:t>
      </w:r>
      <w:proofErr w:type="gramEnd"/>
      <w:r w:rsidRPr="00FB3837">
        <w:t xml:space="preserve">, </w:t>
      </w:r>
      <w:proofErr w:type="gramStart"/>
      <w:r w:rsidRPr="00FB3837">
        <w:t>юридических лиц, информации от органов государственной власти, органов местного самоуправления  выявление органом муниципального жилищного контроля 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</w:t>
      </w:r>
      <w:proofErr w:type="gramEnd"/>
      <w:r w:rsidRPr="00FB3837">
        <w:t xml:space="preserve"> </w:t>
      </w:r>
      <w:proofErr w:type="gramStart"/>
      <w:r w:rsidRPr="00FB3837">
        <w:t>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</w:t>
      </w:r>
      <w:proofErr w:type="gramEnd"/>
      <w:r w:rsidRPr="00FB3837">
        <w:t xml:space="preserve"> </w:t>
      </w:r>
      <w:proofErr w:type="gramStart"/>
      <w:r w:rsidRPr="00FB3837">
        <w:t xml:space="preserve">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w:anchor="sub_16401" w:history="1">
        <w:r w:rsidRPr="00FB3837">
          <w:t>части 1 статьи 164</w:t>
        </w:r>
      </w:hyperlink>
      <w:r w:rsidRPr="00FB3837">
        <w:t xml:space="preserve"> Жилищного Кодекса лицами договоров оказания услуг по содержанию и (или) </w:t>
      </w:r>
      <w:r w:rsidRPr="00FB3837">
        <w:lastRenderedPageBreak/>
        <w:t>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</w:t>
      </w:r>
      <w:proofErr w:type="gramEnd"/>
      <w:r w:rsidRPr="00FB3837">
        <w:t xml:space="preserve"> </w:t>
      </w:r>
      <w:proofErr w:type="gramStart"/>
      <w:r w:rsidRPr="00FB3837">
        <w:t xml:space="preserve">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w:anchor="sub_16202" w:history="1">
        <w:r w:rsidRPr="00FB3837">
          <w:t>частью 2 статьи 162</w:t>
        </w:r>
      </w:hyperlink>
      <w:r w:rsidRPr="00FB3837"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 ресурсов (коммунальных услуг), нарушения требований к составу нормативов потребления</w:t>
      </w:r>
      <w:proofErr w:type="gramEnd"/>
      <w:r w:rsidRPr="00FB3837">
        <w:t xml:space="preserve"> </w:t>
      </w:r>
      <w:proofErr w:type="gramStart"/>
      <w:r w:rsidRPr="00FB3837">
        <w:t xml:space="preserve">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 о фактах нарушения </w:t>
      </w:r>
      <w:proofErr w:type="spellStart"/>
      <w:r w:rsidRPr="00FB3837">
        <w:t>наймодателями</w:t>
      </w:r>
      <w:proofErr w:type="spellEnd"/>
      <w:r w:rsidRPr="00FB3837"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B3837">
        <w:t>наймодателям</w:t>
      </w:r>
      <w:proofErr w:type="spellEnd"/>
      <w:r w:rsidRPr="00FB3837">
        <w:t xml:space="preserve"> и нанимателям жилых помещений в таких домах, к заключению и исполнению договоров найма</w:t>
      </w:r>
      <w:proofErr w:type="gramEnd"/>
      <w:r w:rsidRPr="00FB3837">
        <w:t xml:space="preserve">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FB3837">
        <w:t>ресурсоснабжающими</w:t>
      </w:r>
      <w:proofErr w:type="spellEnd"/>
      <w:r w:rsidRPr="00FB3837"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 для проведения внеплановой проверки органом муниципального жилищного контроля </w:t>
      </w:r>
      <w:proofErr w:type="gramStart"/>
      <w:r w:rsidRPr="00FB3837">
        <w:t xml:space="preserve">( </w:t>
      </w:r>
      <w:proofErr w:type="gramEnd"/>
      <w:r w:rsidRPr="00FB3837">
        <w:t>в случае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</w:t>
      </w:r>
      <w:r w:rsidR="00D66AD5">
        <w:t xml:space="preserve"> Федерации</w:t>
      </w:r>
      <w:r w:rsidRPr="00FB3837">
        <w:t>.</w:t>
      </w:r>
      <w:r w:rsidRPr="00B01D25">
        <w:rPr>
          <w:sz w:val="22"/>
          <w:szCs w:val="22"/>
        </w:rPr>
        <w:t xml:space="preserve"> </w:t>
      </w:r>
      <w:r w:rsidRPr="00FB3837"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FB3837">
        <w:t>.»</w:t>
      </w:r>
      <w:proofErr w:type="gramEnd"/>
    </w:p>
    <w:p w:rsidR="00B01D25" w:rsidRDefault="00B01D25" w:rsidP="00B01D25">
      <w:pPr>
        <w:pStyle w:val="a6"/>
        <w:numPr>
          <w:ilvl w:val="0"/>
          <w:numId w:val="1"/>
        </w:numPr>
        <w:jc w:val="both"/>
      </w:pPr>
      <w:r>
        <w:t>Опубликовать</w:t>
      </w:r>
      <w:r w:rsidR="001D5EF4" w:rsidRPr="00DF0EA7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DF0EA7">
        <w:t>Нарымское</w:t>
      </w:r>
      <w:proofErr w:type="spellEnd"/>
      <w:r w:rsidR="001D5EF4" w:rsidRPr="00DF0EA7">
        <w:t xml:space="preserve"> сельское поселение» в информационно-телекоммуникационной сети «Интернет </w:t>
      </w:r>
      <w:hyperlink w:history="1">
        <w:r w:rsidR="001D5EF4" w:rsidRPr="00B01D25">
          <w:rPr>
            <w:rStyle w:val="a3"/>
            <w:color w:val="auto"/>
            <w:lang w:val="en-US"/>
          </w:rPr>
          <w:t>http</w:t>
        </w:r>
        <w:r w:rsidR="001D5EF4" w:rsidRPr="00B01D25">
          <w:rPr>
            <w:rStyle w:val="a3"/>
            <w:color w:val="auto"/>
          </w:rPr>
          <w:t>://</w:t>
        </w:r>
        <w:r w:rsidR="001D5EF4" w:rsidRPr="00B01D25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B01D25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B01D25">
          <w:rPr>
            <w:rStyle w:val="a3"/>
            <w:color w:val="auto"/>
            <w:lang w:eastAsia="ar-SA"/>
          </w:rPr>
          <w:t>.</w:t>
        </w:r>
        <w:proofErr w:type="spellStart"/>
        <w:r w:rsidR="001D5EF4" w:rsidRPr="00B01D25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B01D25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B01D25" w:rsidRDefault="00B01D25" w:rsidP="00B01D25">
      <w:pPr>
        <w:pStyle w:val="a6"/>
        <w:numPr>
          <w:ilvl w:val="0"/>
          <w:numId w:val="1"/>
        </w:numPr>
        <w:jc w:val="both"/>
      </w:pPr>
      <w:r w:rsidRPr="00B01D25">
        <w:rPr>
          <w:rStyle w:val="a3"/>
          <w:color w:val="auto"/>
          <w:u w:val="none"/>
        </w:rPr>
        <w:t>Решение вступает в силу со дня его опубликования.</w:t>
      </w:r>
    </w:p>
    <w:p w:rsidR="001D5EF4" w:rsidRPr="00DF0EA7" w:rsidRDefault="001D5EF4" w:rsidP="00B01D25">
      <w:pPr>
        <w:pStyle w:val="a6"/>
        <w:numPr>
          <w:ilvl w:val="0"/>
          <w:numId w:val="1"/>
        </w:numPr>
        <w:jc w:val="both"/>
      </w:pPr>
      <w:r w:rsidRPr="00DF0EA7">
        <w:t xml:space="preserve"> </w:t>
      </w:r>
      <w:proofErr w:type="gramStart"/>
      <w:r w:rsidRPr="00DF0EA7">
        <w:t>Контроль за</w:t>
      </w:r>
      <w:proofErr w:type="gramEnd"/>
      <w:r w:rsidRPr="00DF0EA7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DF0EA7" w:rsidRDefault="001D5EF4" w:rsidP="001A2289">
      <w:pPr>
        <w:ind w:firstLine="567"/>
        <w:jc w:val="both"/>
      </w:pPr>
    </w:p>
    <w:p w:rsidR="001D5EF4" w:rsidRPr="00DF0EA7" w:rsidRDefault="001D5EF4" w:rsidP="001A2289">
      <w:pPr>
        <w:ind w:firstLine="567"/>
        <w:jc w:val="both"/>
      </w:pPr>
    </w:p>
    <w:bookmarkEnd w:id="0"/>
    <w:p w:rsidR="00F76E4F" w:rsidRDefault="00F76E4F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F76E4F" w:rsidRPr="00DF0EA7" w:rsidRDefault="00F76E4F" w:rsidP="001A2289">
      <w:pPr>
        <w:ind w:firstLine="567"/>
      </w:pPr>
    </w:p>
    <w:p w:rsidR="001A2289" w:rsidRDefault="001A2289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AB1DFD" w:rsidRPr="00DF0EA7" w:rsidRDefault="00F76E4F" w:rsidP="001A2289">
      <w:pPr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p w:rsidR="00AB1DFD" w:rsidRPr="00DF0EA7" w:rsidRDefault="00AB1DFD" w:rsidP="00AB1DFD"/>
    <w:p w:rsidR="00AB1DFD" w:rsidRPr="00DF0EA7" w:rsidRDefault="00AB1DFD" w:rsidP="00AB1DFD"/>
    <w:p w:rsidR="00AB1DFD" w:rsidRPr="00DF0EA7" w:rsidRDefault="00AB1DFD" w:rsidP="00AB1DFD"/>
    <w:p w:rsidR="00AB1DFD" w:rsidRPr="00DF0EA7" w:rsidRDefault="00AB1DFD" w:rsidP="00AB1DFD"/>
    <w:p w:rsidR="00AB1DFD" w:rsidRPr="00041AAA" w:rsidRDefault="00AB1DFD" w:rsidP="00AB1DFD"/>
    <w:p w:rsidR="00AB1DFD" w:rsidRPr="00041AAA" w:rsidRDefault="00AB1DFD" w:rsidP="00AB1DFD"/>
    <w:p w:rsidR="00F76E4F" w:rsidRPr="00AB1DFD" w:rsidRDefault="00F76E4F" w:rsidP="00B01D25"/>
    <w:sectPr w:rsidR="00F76E4F" w:rsidRPr="00AB1DFD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06" w:rsidRDefault="00F06206" w:rsidP="00F6476B">
      <w:r>
        <w:separator/>
      </w:r>
    </w:p>
  </w:endnote>
  <w:endnote w:type="continuationSeparator" w:id="0">
    <w:p w:rsidR="00F06206" w:rsidRDefault="00F06206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06" w:rsidRDefault="00F06206" w:rsidP="00F6476B">
      <w:r>
        <w:separator/>
      </w:r>
    </w:p>
  </w:footnote>
  <w:footnote w:type="continuationSeparator" w:id="0">
    <w:p w:rsidR="00F06206" w:rsidRDefault="00F06206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65A6"/>
    <w:rsid w:val="00041AAA"/>
    <w:rsid w:val="0004336A"/>
    <w:rsid w:val="00053D33"/>
    <w:rsid w:val="00071F64"/>
    <w:rsid w:val="00095EE6"/>
    <w:rsid w:val="000963EF"/>
    <w:rsid w:val="000A597E"/>
    <w:rsid w:val="000B1D9D"/>
    <w:rsid w:val="000C04CA"/>
    <w:rsid w:val="000C5696"/>
    <w:rsid w:val="000E3DDA"/>
    <w:rsid w:val="000E5F46"/>
    <w:rsid w:val="000E701B"/>
    <w:rsid w:val="000F2390"/>
    <w:rsid w:val="00133C74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77FCB"/>
    <w:rsid w:val="002B5F02"/>
    <w:rsid w:val="002C24DF"/>
    <w:rsid w:val="00304820"/>
    <w:rsid w:val="00307503"/>
    <w:rsid w:val="00321AA5"/>
    <w:rsid w:val="00334E36"/>
    <w:rsid w:val="00376C38"/>
    <w:rsid w:val="003B1176"/>
    <w:rsid w:val="003C5DDE"/>
    <w:rsid w:val="003E277F"/>
    <w:rsid w:val="003F6DB9"/>
    <w:rsid w:val="0041454D"/>
    <w:rsid w:val="0042162E"/>
    <w:rsid w:val="00423BCB"/>
    <w:rsid w:val="00425E09"/>
    <w:rsid w:val="004564BF"/>
    <w:rsid w:val="004B2A6E"/>
    <w:rsid w:val="004B7C35"/>
    <w:rsid w:val="004C3B74"/>
    <w:rsid w:val="004C5BA2"/>
    <w:rsid w:val="004C6A56"/>
    <w:rsid w:val="004D2A6D"/>
    <w:rsid w:val="00500449"/>
    <w:rsid w:val="00502182"/>
    <w:rsid w:val="005049BD"/>
    <w:rsid w:val="00527EEB"/>
    <w:rsid w:val="00535EEF"/>
    <w:rsid w:val="00566B83"/>
    <w:rsid w:val="005C26CA"/>
    <w:rsid w:val="005D2346"/>
    <w:rsid w:val="005D39BB"/>
    <w:rsid w:val="0062265C"/>
    <w:rsid w:val="0064306E"/>
    <w:rsid w:val="00660B02"/>
    <w:rsid w:val="0066170F"/>
    <w:rsid w:val="00675ED5"/>
    <w:rsid w:val="00682195"/>
    <w:rsid w:val="00685B90"/>
    <w:rsid w:val="00687A0E"/>
    <w:rsid w:val="00690850"/>
    <w:rsid w:val="006A216D"/>
    <w:rsid w:val="006D08E2"/>
    <w:rsid w:val="006D0DB2"/>
    <w:rsid w:val="006D696A"/>
    <w:rsid w:val="006E7D6A"/>
    <w:rsid w:val="007038B2"/>
    <w:rsid w:val="00704991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74B12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3252F"/>
    <w:rsid w:val="008342D0"/>
    <w:rsid w:val="00835470"/>
    <w:rsid w:val="008716B7"/>
    <w:rsid w:val="00892953"/>
    <w:rsid w:val="008A676F"/>
    <w:rsid w:val="008B2BE6"/>
    <w:rsid w:val="008B3DCE"/>
    <w:rsid w:val="008B6E30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53886"/>
    <w:rsid w:val="00A561E4"/>
    <w:rsid w:val="00A7240A"/>
    <w:rsid w:val="00A82E37"/>
    <w:rsid w:val="00AA4DC4"/>
    <w:rsid w:val="00AA576F"/>
    <w:rsid w:val="00AB1DF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D008C"/>
    <w:rsid w:val="00BD3701"/>
    <w:rsid w:val="00BE654C"/>
    <w:rsid w:val="00BF201C"/>
    <w:rsid w:val="00C06721"/>
    <w:rsid w:val="00C153DC"/>
    <w:rsid w:val="00C22DED"/>
    <w:rsid w:val="00C25975"/>
    <w:rsid w:val="00C741ED"/>
    <w:rsid w:val="00C75C2C"/>
    <w:rsid w:val="00C81090"/>
    <w:rsid w:val="00C83411"/>
    <w:rsid w:val="00C8486D"/>
    <w:rsid w:val="00C92137"/>
    <w:rsid w:val="00C9373E"/>
    <w:rsid w:val="00CB2301"/>
    <w:rsid w:val="00CC2179"/>
    <w:rsid w:val="00CC63CD"/>
    <w:rsid w:val="00CE637D"/>
    <w:rsid w:val="00D019BA"/>
    <w:rsid w:val="00D27AD0"/>
    <w:rsid w:val="00D33888"/>
    <w:rsid w:val="00D403BD"/>
    <w:rsid w:val="00D66AD5"/>
    <w:rsid w:val="00D71E9A"/>
    <w:rsid w:val="00D81CEB"/>
    <w:rsid w:val="00D92C87"/>
    <w:rsid w:val="00DB2333"/>
    <w:rsid w:val="00DB2C76"/>
    <w:rsid w:val="00DC16A2"/>
    <w:rsid w:val="00DF0EA7"/>
    <w:rsid w:val="00DF3C89"/>
    <w:rsid w:val="00E11F96"/>
    <w:rsid w:val="00E339DD"/>
    <w:rsid w:val="00E45A92"/>
    <w:rsid w:val="00E7424B"/>
    <w:rsid w:val="00EA64FA"/>
    <w:rsid w:val="00EB2269"/>
    <w:rsid w:val="00EB428D"/>
    <w:rsid w:val="00EB51A4"/>
    <w:rsid w:val="00EC151C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26</cp:revision>
  <cp:lastPrinted>2018-03-26T07:52:00Z</cp:lastPrinted>
  <dcterms:created xsi:type="dcterms:W3CDTF">2017-05-02T08:37:00Z</dcterms:created>
  <dcterms:modified xsi:type="dcterms:W3CDTF">2018-03-26T07:53:00Z</dcterms:modified>
</cp:coreProperties>
</file>