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F4" w:rsidRPr="00F4226D" w:rsidRDefault="001D5EF4" w:rsidP="000228AB">
      <w:pPr>
        <w:jc w:val="center"/>
      </w:pPr>
      <w:bookmarkStart w:id="0" w:name="_GoBack"/>
      <w:r w:rsidRPr="00F4226D">
        <w:t>СОВЕТ</w:t>
      </w:r>
    </w:p>
    <w:p w:rsidR="001D5EF4" w:rsidRPr="00F4226D" w:rsidRDefault="001D5EF4" w:rsidP="001D5EF4">
      <w:pPr>
        <w:jc w:val="center"/>
        <w:rPr>
          <w:szCs w:val="20"/>
        </w:rPr>
      </w:pPr>
      <w:r w:rsidRPr="00F4226D">
        <w:rPr>
          <w:szCs w:val="20"/>
        </w:rPr>
        <w:t>Нарымского сельского поселения</w:t>
      </w:r>
    </w:p>
    <w:p w:rsidR="001D5EF4" w:rsidRPr="00F4226D" w:rsidRDefault="001D5EF4" w:rsidP="001D5EF4">
      <w:pPr>
        <w:jc w:val="center"/>
        <w:rPr>
          <w:szCs w:val="20"/>
        </w:rPr>
      </w:pPr>
      <w:r w:rsidRPr="00F4226D">
        <w:rPr>
          <w:szCs w:val="20"/>
        </w:rPr>
        <w:t>Парабельского района</w:t>
      </w:r>
    </w:p>
    <w:p w:rsidR="001D5EF4" w:rsidRPr="00F4226D" w:rsidRDefault="001D5EF4" w:rsidP="001D5EF4">
      <w:pPr>
        <w:jc w:val="center"/>
        <w:rPr>
          <w:kern w:val="32"/>
          <w:sz w:val="22"/>
          <w:szCs w:val="22"/>
        </w:rPr>
      </w:pPr>
      <w:r w:rsidRPr="00F4226D">
        <w:rPr>
          <w:kern w:val="32"/>
          <w:sz w:val="22"/>
          <w:szCs w:val="22"/>
        </w:rPr>
        <w:t>Томской области</w:t>
      </w:r>
    </w:p>
    <w:p w:rsidR="001D5EF4" w:rsidRPr="00F4226D" w:rsidRDefault="001D5EF4" w:rsidP="001D5EF4">
      <w:pPr>
        <w:rPr>
          <w:szCs w:val="20"/>
        </w:rPr>
      </w:pPr>
    </w:p>
    <w:p w:rsidR="001D5EF4" w:rsidRPr="00F4226D" w:rsidRDefault="001D5EF4" w:rsidP="001D5EF4">
      <w:pPr>
        <w:jc w:val="center"/>
        <w:rPr>
          <w:szCs w:val="20"/>
        </w:rPr>
      </w:pPr>
      <w:r w:rsidRPr="00F4226D">
        <w:rPr>
          <w:szCs w:val="20"/>
        </w:rPr>
        <w:t>РЕШЕНИЕ</w:t>
      </w:r>
    </w:p>
    <w:p w:rsidR="001D5EF4" w:rsidRPr="00F4226D" w:rsidRDefault="001D5EF4" w:rsidP="001D5EF4">
      <w:pPr>
        <w:jc w:val="center"/>
        <w:rPr>
          <w:szCs w:val="20"/>
        </w:rPr>
      </w:pPr>
    </w:p>
    <w:p w:rsidR="001D5EF4" w:rsidRPr="00F4226D" w:rsidRDefault="001D5EF4" w:rsidP="001D5EF4">
      <w:pPr>
        <w:widowControl w:val="0"/>
        <w:autoSpaceDE w:val="0"/>
        <w:autoSpaceDN w:val="0"/>
        <w:adjustRightInd w:val="0"/>
        <w:rPr>
          <w:rFonts w:ascii="Times New Roman CYR" w:hAnsi="Times New Roman CYR" w:cs="Times New Roman CYR"/>
          <w:b/>
          <w:bCs/>
          <w:sz w:val="22"/>
          <w:szCs w:val="22"/>
        </w:rPr>
      </w:pPr>
    </w:p>
    <w:p w:rsidR="001D5EF4" w:rsidRPr="00F4226D" w:rsidRDefault="00CC0C69" w:rsidP="001A2289">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19</w:t>
      </w:r>
      <w:r w:rsidR="00682195" w:rsidRPr="00F4226D">
        <w:rPr>
          <w:rFonts w:ascii="Times New Roman CYR" w:hAnsi="Times New Roman CYR" w:cs="Times New Roman CYR"/>
          <w:sz w:val="22"/>
          <w:szCs w:val="22"/>
        </w:rPr>
        <w:t>.0</w:t>
      </w:r>
      <w:r w:rsidR="006254D8" w:rsidRPr="00F4226D">
        <w:rPr>
          <w:rFonts w:ascii="Times New Roman CYR" w:hAnsi="Times New Roman CYR" w:cs="Times New Roman CYR"/>
          <w:sz w:val="22"/>
          <w:szCs w:val="22"/>
        </w:rPr>
        <w:t>6</w:t>
      </w:r>
      <w:r w:rsidR="001D5EF4" w:rsidRPr="00F4226D">
        <w:rPr>
          <w:rFonts w:ascii="Times New Roman CYR" w:hAnsi="Times New Roman CYR" w:cs="Times New Roman CYR"/>
          <w:sz w:val="22"/>
          <w:szCs w:val="22"/>
        </w:rPr>
        <w:t>.201</w:t>
      </w:r>
      <w:r w:rsidR="00685B90" w:rsidRPr="00F4226D">
        <w:rPr>
          <w:rFonts w:ascii="Times New Roman CYR" w:hAnsi="Times New Roman CYR" w:cs="Times New Roman CYR"/>
          <w:sz w:val="22"/>
          <w:szCs w:val="22"/>
        </w:rPr>
        <w:t>8</w:t>
      </w:r>
      <w:r w:rsidR="001D5EF4" w:rsidRPr="00F4226D">
        <w:rPr>
          <w:rFonts w:ascii="Times New Roman CYR" w:hAnsi="Times New Roman CYR" w:cs="Times New Roman CYR"/>
          <w:sz w:val="22"/>
          <w:szCs w:val="22"/>
        </w:rPr>
        <w:t xml:space="preserve">                                                                       </w:t>
      </w:r>
      <w:r w:rsidR="001D5EF4" w:rsidRPr="00F4226D">
        <w:rPr>
          <w:rFonts w:ascii="Times New Roman CYR" w:hAnsi="Times New Roman CYR" w:cs="Times New Roman CYR"/>
          <w:sz w:val="22"/>
          <w:szCs w:val="22"/>
        </w:rPr>
        <w:tab/>
      </w:r>
      <w:r w:rsidR="001D5EF4" w:rsidRPr="00F4226D">
        <w:rPr>
          <w:rFonts w:ascii="Times New Roman CYR" w:hAnsi="Times New Roman CYR" w:cs="Times New Roman CYR"/>
          <w:sz w:val="22"/>
          <w:szCs w:val="22"/>
        </w:rPr>
        <w:tab/>
        <w:t xml:space="preserve">                                                     №  </w:t>
      </w:r>
      <w:r>
        <w:rPr>
          <w:rFonts w:ascii="Times New Roman CYR" w:hAnsi="Times New Roman CYR" w:cs="Times New Roman CYR"/>
          <w:sz w:val="22"/>
          <w:szCs w:val="22"/>
        </w:rPr>
        <w:t>51</w:t>
      </w:r>
    </w:p>
    <w:p w:rsidR="001D5EF4" w:rsidRPr="00F4226D" w:rsidRDefault="001D5EF4" w:rsidP="001A2289">
      <w:pPr>
        <w:ind w:firstLine="567"/>
        <w:jc w:val="both"/>
      </w:pPr>
      <w:r w:rsidRPr="00F4226D">
        <w:t xml:space="preserve">  </w:t>
      </w:r>
    </w:p>
    <w:p w:rsidR="001D5EF4" w:rsidRPr="00F4226D" w:rsidRDefault="001D5EF4" w:rsidP="001A2289">
      <w:pPr>
        <w:ind w:firstLine="567"/>
      </w:pPr>
    </w:p>
    <w:p w:rsidR="005559E8" w:rsidRPr="00F4226D" w:rsidRDefault="001D5EF4" w:rsidP="005559E8">
      <w:pPr>
        <w:ind w:left="851" w:right="567"/>
        <w:jc w:val="center"/>
        <w:rPr>
          <w:b/>
        </w:rPr>
      </w:pPr>
      <w:r w:rsidRPr="00F4226D">
        <w:rPr>
          <w:b/>
        </w:rPr>
        <w:t xml:space="preserve">О </w:t>
      </w:r>
      <w:r w:rsidR="000E5F46" w:rsidRPr="00F4226D">
        <w:rPr>
          <w:b/>
        </w:rPr>
        <w:t>внесении изменений в Решение</w:t>
      </w:r>
      <w:r w:rsidR="00053D33" w:rsidRPr="00F4226D">
        <w:rPr>
          <w:b/>
        </w:rPr>
        <w:t xml:space="preserve"> </w:t>
      </w:r>
      <w:r w:rsidR="000E5F46" w:rsidRPr="00F4226D">
        <w:rPr>
          <w:b/>
        </w:rPr>
        <w:t xml:space="preserve">Совета Нарымского сельского поселения от </w:t>
      </w:r>
      <w:r w:rsidR="006254D8" w:rsidRPr="00F4226D">
        <w:rPr>
          <w:b/>
        </w:rPr>
        <w:t>2</w:t>
      </w:r>
      <w:r w:rsidR="005559E8" w:rsidRPr="00F4226D">
        <w:rPr>
          <w:b/>
        </w:rPr>
        <w:t>0.07</w:t>
      </w:r>
      <w:r w:rsidR="000E5F46" w:rsidRPr="00F4226D">
        <w:rPr>
          <w:b/>
        </w:rPr>
        <w:t>.201</w:t>
      </w:r>
      <w:r w:rsidR="005559E8" w:rsidRPr="00F4226D">
        <w:rPr>
          <w:b/>
        </w:rPr>
        <w:t>7</w:t>
      </w:r>
      <w:r w:rsidR="000E5F46" w:rsidRPr="00F4226D">
        <w:rPr>
          <w:b/>
        </w:rPr>
        <w:t xml:space="preserve"> №</w:t>
      </w:r>
      <w:r w:rsidR="005559E8" w:rsidRPr="00F4226D">
        <w:rPr>
          <w:b/>
        </w:rPr>
        <w:t>2</w:t>
      </w:r>
      <w:r w:rsidR="006254D8" w:rsidRPr="00F4226D">
        <w:rPr>
          <w:b/>
        </w:rPr>
        <w:t>03</w:t>
      </w:r>
      <w:r w:rsidR="000E5F46" w:rsidRPr="00F4226D">
        <w:rPr>
          <w:b/>
        </w:rPr>
        <w:t xml:space="preserve"> «</w:t>
      </w:r>
      <w:r w:rsidR="005559E8" w:rsidRPr="00F4226D">
        <w:rPr>
          <w:b/>
        </w:rPr>
        <w:t>Об утверждении положения «О старостах сельских населенных пунктов на территории муниципального образования Нарымского сельского поселения»</w:t>
      </w:r>
    </w:p>
    <w:p w:rsidR="001D5EF4" w:rsidRPr="00F4226D" w:rsidRDefault="001D5EF4" w:rsidP="000228AB">
      <w:pPr>
        <w:ind w:left="709" w:right="567"/>
        <w:jc w:val="center"/>
        <w:rPr>
          <w:b/>
        </w:rPr>
      </w:pPr>
    </w:p>
    <w:p w:rsidR="001D5EF4" w:rsidRPr="00F4226D" w:rsidRDefault="001D5EF4" w:rsidP="001A2289">
      <w:pPr>
        <w:ind w:firstLine="567"/>
      </w:pPr>
    </w:p>
    <w:p w:rsidR="001D5EF4" w:rsidRPr="00F4226D" w:rsidRDefault="006254D8" w:rsidP="00CC63CD">
      <w:pPr>
        <w:ind w:firstLine="709"/>
        <w:jc w:val="both"/>
      </w:pPr>
      <w:r w:rsidRPr="00F4226D">
        <w:t xml:space="preserve">В </w:t>
      </w:r>
      <w:r w:rsidR="005559E8" w:rsidRPr="00F4226D">
        <w:t>целях приведения нормативно-правовой базы в соответствии с законодательством</w:t>
      </w:r>
      <w:r w:rsidRPr="00F4226D">
        <w:t xml:space="preserve">, руководствуясь </w:t>
      </w:r>
      <w:hyperlink r:id="rId7" w:history="1">
        <w:r w:rsidRPr="00F4226D">
          <w:t>Уставом</w:t>
        </w:r>
      </w:hyperlink>
      <w:r w:rsidRPr="00F4226D">
        <w:t xml:space="preserve"> муниципального образования Нарымского сельского поселения</w:t>
      </w:r>
      <w:proofErr w:type="gramStart"/>
      <w:r w:rsidRPr="00F4226D">
        <w:t>,</w:t>
      </w:r>
      <w:r w:rsidR="00CC63CD" w:rsidRPr="00F4226D">
        <w:t>,</w:t>
      </w:r>
      <w:r w:rsidR="00334E36" w:rsidRPr="00F4226D">
        <w:t xml:space="preserve"> </w:t>
      </w:r>
      <w:r w:rsidR="001D5EF4" w:rsidRPr="00F4226D">
        <w:t xml:space="preserve"> </w:t>
      </w:r>
      <w:proofErr w:type="gramEnd"/>
    </w:p>
    <w:p w:rsidR="00963A88" w:rsidRPr="00F4226D" w:rsidRDefault="00963A88" w:rsidP="001A2289">
      <w:pPr>
        <w:tabs>
          <w:tab w:val="left" w:pos="6645"/>
        </w:tabs>
        <w:ind w:firstLine="567"/>
        <w:jc w:val="both"/>
      </w:pPr>
    </w:p>
    <w:p w:rsidR="00963A88" w:rsidRPr="00F4226D" w:rsidRDefault="00963A88" w:rsidP="001A2289">
      <w:pPr>
        <w:ind w:firstLine="567"/>
        <w:rPr>
          <w:b/>
        </w:rPr>
      </w:pPr>
      <w:r w:rsidRPr="00F4226D">
        <w:rPr>
          <w:b/>
        </w:rPr>
        <w:t>Совет поселения РЕШИЛ:</w:t>
      </w:r>
    </w:p>
    <w:p w:rsidR="001A2289" w:rsidRPr="00F4226D" w:rsidRDefault="001A2289" w:rsidP="001A2289">
      <w:pPr>
        <w:ind w:firstLine="567"/>
        <w:rPr>
          <w:b/>
        </w:rPr>
      </w:pPr>
    </w:p>
    <w:p w:rsidR="001D5EF4" w:rsidRPr="00F4226D" w:rsidRDefault="005559E8" w:rsidP="00413665">
      <w:pPr>
        <w:pStyle w:val="a6"/>
        <w:numPr>
          <w:ilvl w:val="0"/>
          <w:numId w:val="1"/>
        </w:numPr>
        <w:tabs>
          <w:tab w:val="left" w:pos="851"/>
          <w:tab w:val="left" w:pos="993"/>
        </w:tabs>
        <w:ind w:left="0" w:firstLine="567"/>
        <w:jc w:val="both"/>
      </w:pPr>
      <w:r w:rsidRPr="00F4226D">
        <w:t xml:space="preserve">Внести в Положение «О старостах сельских населенных пунктов на территории муниципального образования </w:t>
      </w:r>
      <w:proofErr w:type="spellStart"/>
      <w:r w:rsidRPr="00F4226D">
        <w:t>Нарымское</w:t>
      </w:r>
      <w:proofErr w:type="spellEnd"/>
      <w:r w:rsidRPr="00F4226D">
        <w:t xml:space="preserve"> сельского поселения», утвержденного Решением Совета от 20.07.2017 №203«Об утверждении положения «О старостах сельских населенных пунктов на территории муниципального образования Нарымского сельского поселения» (далее – Положение) следующие изменения и дополнения</w:t>
      </w:r>
      <w:r w:rsidR="001A2289" w:rsidRPr="00F4226D">
        <w:t>:</w:t>
      </w:r>
    </w:p>
    <w:p w:rsidR="001449A7" w:rsidRPr="00F4226D" w:rsidRDefault="001449A7" w:rsidP="00413665">
      <w:pPr>
        <w:pStyle w:val="a6"/>
        <w:numPr>
          <w:ilvl w:val="1"/>
          <w:numId w:val="1"/>
        </w:numPr>
        <w:tabs>
          <w:tab w:val="left" w:pos="851"/>
          <w:tab w:val="left" w:pos="993"/>
        </w:tabs>
        <w:ind w:left="0" w:firstLine="567"/>
        <w:jc w:val="both"/>
      </w:pPr>
      <w:r w:rsidRPr="00F4226D">
        <w:t xml:space="preserve"> Пункт 2.1</w:t>
      </w:r>
      <w:r w:rsidR="000E1905" w:rsidRPr="00F4226D">
        <w:t xml:space="preserve"> </w:t>
      </w:r>
      <w:r w:rsidRPr="00F4226D">
        <w:t>раздела 2 Положения изложить в новой редакции:</w:t>
      </w:r>
    </w:p>
    <w:p w:rsidR="001449A7" w:rsidRPr="00F4226D" w:rsidRDefault="001449A7" w:rsidP="00413665">
      <w:pPr>
        <w:pStyle w:val="a6"/>
        <w:tabs>
          <w:tab w:val="left" w:pos="993"/>
        </w:tabs>
        <w:ind w:left="0" w:firstLine="567"/>
      </w:pPr>
      <w:r w:rsidRPr="00F4226D">
        <w:t>«2.1.  Для организации взаимодействия органов местного самоуправления и жителей сельского населенного пункта при решении вопросов местного значения в населенном пункте, расположенном в Нарымском сельском поселении, может назначаться староста сельского населенного пункта</w:t>
      </w:r>
      <w:proofErr w:type="gramStart"/>
      <w:r w:rsidRPr="00F4226D">
        <w:t>.</w:t>
      </w:r>
      <w:bookmarkStart w:id="1" w:name="dst827"/>
      <w:bookmarkStart w:id="2" w:name="dst828"/>
      <w:bookmarkEnd w:id="1"/>
      <w:bookmarkEnd w:id="2"/>
      <w:r w:rsidRPr="00F4226D">
        <w:t>»</w:t>
      </w:r>
      <w:proofErr w:type="gramEnd"/>
    </w:p>
    <w:p w:rsidR="000E1905" w:rsidRPr="00F4226D" w:rsidRDefault="000E1905" w:rsidP="00413665">
      <w:pPr>
        <w:pStyle w:val="a6"/>
        <w:tabs>
          <w:tab w:val="left" w:pos="993"/>
        </w:tabs>
        <w:ind w:left="0" w:firstLine="567"/>
      </w:pPr>
      <w:r w:rsidRPr="00F4226D">
        <w:t>1.2. Пункт 2.2 раздела 2 Положения изложить в новой редакции:</w:t>
      </w:r>
    </w:p>
    <w:p w:rsidR="001449A7" w:rsidRPr="00F4226D" w:rsidRDefault="000E1905" w:rsidP="00413665">
      <w:pPr>
        <w:pStyle w:val="a6"/>
        <w:tabs>
          <w:tab w:val="left" w:pos="851"/>
          <w:tab w:val="left" w:pos="993"/>
        </w:tabs>
        <w:ind w:left="0" w:firstLine="567"/>
        <w:jc w:val="both"/>
      </w:pPr>
      <w:r w:rsidRPr="00F4226D">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F4226D">
        <w:t>.»</w:t>
      </w:r>
      <w:proofErr w:type="gramEnd"/>
    </w:p>
    <w:p w:rsidR="000E1905" w:rsidRPr="00F4226D" w:rsidRDefault="000E1905" w:rsidP="00413665">
      <w:pPr>
        <w:pStyle w:val="a6"/>
        <w:numPr>
          <w:ilvl w:val="1"/>
          <w:numId w:val="1"/>
        </w:numPr>
        <w:tabs>
          <w:tab w:val="left" w:pos="851"/>
          <w:tab w:val="left" w:pos="993"/>
        </w:tabs>
        <w:ind w:left="0" w:firstLine="567"/>
        <w:jc w:val="both"/>
      </w:pPr>
      <w:r w:rsidRPr="00F4226D">
        <w:t>Пункт 2.4 раздела 2 Положения</w:t>
      </w:r>
      <w:r w:rsidR="004957AA" w:rsidRPr="00F4226D">
        <w:t xml:space="preserve"> исключить.</w:t>
      </w:r>
    </w:p>
    <w:p w:rsidR="004957AA" w:rsidRPr="00F4226D" w:rsidRDefault="004957AA" w:rsidP="00413665">
      <w:pPr>
        <w:pStyle w:val="a6"/>
        <w:numPr>
          <w:ilvl w:val="1"/>
          <w:numId w:val="1"/>
        </w:numPr>
        <w:tabs>
          <w:tab w:val="left" w:pos="851"/>
          <w:tab w:val="left" w:pos="993"/>
        </w:tabs>
        <w:ind w:left="0" w:firstLine="567"/>
        <w:jc w:val="both"/>
      </w:pPr>
      <w:r w:rsidRPr="00F4226D">
        <w:t>Пункт 2.5 раздела 2 Положения исключить.</w:t>
      </w:r>
    </w:p>
    <w:p w:rsidR="004957AA" w:rsidRPr="00F4226D" w:rsidRDefault="004957AA" w:rsidP="00413665">
      <w:pPr>
        <w:pStyle w:val="a6"/>
        <w:numPr>
          <w:ilvl w:val="1"/>
          <w:numId w:val="1"/>
        </w:numPr>
        <w:tabs>
          <w:tab w:val="left" w:pos="851"/>
          <w:tab w:val="left" w:pos="993"/>
        </w:tabs>
        <w:ind w:left="0" w:firstLine="567"/>
        <w:jc w:val="both"/>
      </w:pPr>
      <w:r w:rsidRPr="00F4226D">
        <w:t>Пункт 3.2 раздела 3 Положения изложить в новой редакции:</w:t>
      </w:r>
    </w:p>
    <w:p w:rsidR="004957AA" w:rsidRPr="00F4226D" w:rsidRDefault="004957AA" w:rsidP="00413665">
      <w:pPr>
        <w:pStyle w:val="a6"/>
        <w:tabs>
          <w:tab w:val="left" w:pos="993"/>
        </w:tabs>
        <w:ind w:left="0" w:firstLine="567"/>
      </w:pPr>
      <w:r w:rsidRPr="00F4226D">
        <w:t>«3.2. Староста сельского населенного пункта назначается решением Совета Нарымского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Start"/>
      <w:r w:rsidRPr="00F4226D">
        <w:t>.»</w:t>
      </w:r>
      <w:proofErr w:type="gramEnd"/>
    </w:p>
    <w:p w:rsidR="004957AA" w:rsidRPr="00F4226D" w:rsidRDefault="004957AA" w:rsidP="00413665">
      <w:pPr>
        <w:pStyle w:val="a6"/>
        <w:numPr>
          <w:ilvl w:val="1"/>
          <w:numId w:val="1"/>
        </w:numPr>
        <w:tabs>
          <w:tab w:val="left" w:pos="851"/>
          <w:tab w:val="left" w:pos="993"/>
        </w:tabs>
        <w:ind w:left="0" w:firstLine="567"/>
        <w:jc w:val="both"/>
      </w:pPr>
      <w:r w:rsidRPr="00F4226D">
        <w:t>Пункт 3.6 раздела 3 Положения изложить в новой редакции:</w:t>
      </w:r>
    </w:p>
    <w:p w:rsidR="004957AA" w:rsidRPr="00F4226D" w:rsidRDefault="004957AA" w:rsidP="00413665">
      <w:pPr>
        <w:pStyle w:val="a6"/>
        <w:tabs>
          <w:tab w:val="left" w:pos="851"/>
          <w:tab w:val="left" w:pos="993"/>
        </w:tabs>
        <w:ind w:left="0" w:firstLine="567"/>
        <w:jc w:val="both"/>
      </w:pPr>
      <w:r w:rsidRPr="00F4226D">
        <w:t>«3.6. На основании решения Совета между Администрацией Нарымского сельского поселения и избранным старостой заключается гражданско-правовой договор</w:t>
      </w:r>
      <w:proofErr w:type="gramStart"/>
      <w:r w:rsidRPr="00F4226D">
        <w:t>.»</w:t>
      </w:r>
      <w:proofErr w:type="gramEnd"/>
    </w:p>
    <w:p w:rsidR="004957AA" w:rsidRPr="00F4226D" w:rsidRDefault="004957AA" w:rsidP="00413665">
      <w:pPr>
        <w:pStyle w:val="a6"/>
        <w:numPr>
          <w:ilvl w:val="1"/>
          <w:numId w:val="1"/>
        </w:numPr>
        <w:tabs>
          <w:tab w:val="left" w:pos="993"/>
        </w:tabs>
        <w:ind w:left="0" w:firstLine="567"/>
      </w:pPr>
      <w:r w:rsidRPr="00F4226D">
        <w:t xml:space="preserve"> В пункте 3.7 раздела 3 Положения слова</w:t>
      </w:r>
      <w:proofErr w:type="gramStart"/>
      <w:r w:rsidRPr="00F4226D">
        <w:t xml:space="preserve"> :</w:t>
      </w:r>
      <w:proofErr w:type="gramEnd"/>
      <w:r w:rsidRPr="00F4226D">
        <w:t xml:space="preserve"> «Полномочия старост начинаются со дня утверждения его на должность и прекращаются в день утверждения на должность вновь утвержденного старосты</w:t>
      </w:r>
      <w:proofErr w:type="gramStart"/>
      <w:r w:rsidRPr="00F4226D">
        <w:t xml:space="preserve">.» </w:t>
      </w:r>
      <w:proofErr w:type="gramEnd"/>
      <w:r w:rsidRPr="00F4226D">
        <w:t>исключить.</w:t>
      </w:r>
    </w:p>
    <w:p w:rsidR="004957AA" w:rsidRPr="00F4226D" w:rsidRDefault="004957AA" w:rsidP="00413665">
      <w:pPr>
        <w:pStyle w:val="a6"/>
        <w:numPr>
          <w:ilvl w:val="1"/>
          <w:numId w:val="1"/>
        </w:numPr>
        <w:tabs>
          <w:tab w:val="left" w:pos="993"/>
        </w:tabs>
        <w:ind w:left="0" w:firstLine="567"/>
      </w:pPr>
      <w:r w:rsidRPr="00F4226D">
        <w:t xml:space="preserve"> Раздел 3 Положения дополнить пунктом 3.9 следующего содержания: </w:t>
      </w:r>
    </w:p>
    <w:p w:rsidR="004957AA" w:rsidRPr="00F4226D" w:rsidRDefault="004957AA" w:rsidP="00413665">
      <w:pPr>
        <w:tabs>
          <w:tab w:val="left" w:pos="993"/>
        </w:tabs>
        <w:ind w:firstLine="567"/>
      </w:pPr>
      <w:r w:rsidRPr="00F4226D">
        <w:t>«3.9. Старостой сельского населенного пункта не может быть назначено лицо:</w:t>
      </w:r>
    </w:p>
    <w:p w:rsidR="004957AA" w:rsidRPr="00F4226D" w:rsidRDefault="004957AA" w:rsidP="00413665">
      <w:pPr>
        <w:tabs>
          <w:tab w:val="left" w:pos="993"/>
        </w:tabs>
        <w:ind w:firstLine="567"/>
      </w:pPr>
      <w:bookmarkStart w:id="3" w:name="dst831"/>
      <w:bookmarkEnd w:id="3"/>
      <w:r w:rsidRPr="00F4226D">
        <w:lastRenderedPageBreak/>
        <w:t xml:space="preserve">1) </w:t>
      </w:r>
      <w:proofErr w:type="gramStart"/>
      <w:r w:rsidRPr="00F4226D">
        <w:t>замещающее</w:t>
      </w:r>
      <w:proofErr w:type="gramEnd"/>
      <w:r w:rsidRPr="00F4226D">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957AA" w:rsidRPr="00F4226D" w:rsidRDefault="004957AA" w:rsidP="00413665">
      <w:pPr>
        <w:tabs>
          <w:tab w:val="left" w:pos="993"/>
        </w:tabs>
        <w:ind w:firstLine="567"/>
      </w:pPr>
      <w:bookmarkStart w:id="4" w:name="dst832"/>
      <w:bookmarkEnd w:id="4"/>
      <w:r w:rsidRPr="00F4226D">
        <w:t xml:space="preserve">2) </w:t>
      </w:r>
      <w:proofErr w:type="gramStart"/>
      <w:r w:rsidRPr="00F4226D">
        <w:t>признанное</w:t>
      </w:r>
      <w:proofErr w:type="gramEnd"/>
      <w:r w:rsidRPr="00F4226D">
        <w:t xml:space="preserve"> судом недееспособным или ограниченно дееспособным;</w:t>
      </w:r>
    </w:p>
    <w:p w:rsidR="004957AA" w:rsidRPr="00F4226D" w:rsidRDefault="004957AA" w:rsidP="00413665">
      <w:pPr>
        <w:tabs>
          <w:tab w:val="left" w:pos="851"/>
          <w:tab w:val="left" w:pos="993"/>
        </w:tabs>
        <w:ind w:firstLine="567"/>
        <w:jc w:val="both"/>
      </w:pPr>
      <w:bookmarkStart w:id="5" w:name="dst833"/>
      <w:bookmarkEnd w:id="5"/>
      <w:r w:rsidRPr="00F4226D">
        <w:t xml:space="preserve">3) </w:t>
      </w:r>
      <w:proofErr w:type="gramStart"/>
      <w:r w:rsidRPr="00F4226D">
        <w:t>имеющее</w:t>
      </w:r>
      <w:proofErr w:type="gramEnd"/>
      <w:r w:rsidRPr="00F4226D">
        <w:t xml:space="preserve"> непогашенную или неснятую судимость.»</w:t>
      </w:r>
    </w:p>
    <w:p w:rsidR="004957AA" w:rsidRPr="00F4226D" w:rsidRDefault="004957AA" w:rsidP="00413665">
      <w:pPr>
        <w:tabs>
          <w:tab w:val="left" w:pos="851"/>
          <w:tab w:val="left" w:pos="993"/>
        </w:tabs>
        <w:ind w:firstLine="567"/>
        <w:jc w:val="both"/>
      </w:pPr>
      <w:r w:rsidRPr="00F4226D">
        <w:t>1.8</w:t>
      </w:r>
      <w:r w:rsidR="00413665" w:rsidRPr="00F4226D">
        <w:t xml:space="preserve">. </w:t>
      </w:r>
      <w:r w:rsidRPr="00F4226D">
        <w:t>Пункт 4.1 раздела 4 Положения изложить в новой редакции:</w:t>
      </w:r>
    </w:p>
    <w:p w:rsidR="004957AA" w:rsidRPr="00F4226D" w:rsidRDefault="004957AA" w:rsidP="00413665">
      <w:pPr>
        <w:tabs>
          <w:tab w:val="left" w:pos="993"/>
        </w:tabs>
        <w:ind w:firstLine="567"/>
      </w:pPr>
      <w:r w:rsidRPr="00F4226D">
        <w:t>«4.1. Староста сельского населенного пункта для решения возложенных на него задач:</w:t>
      </w:r>
    </w:p>
    <w:p w:rsidR="004957AA" w:rsidRPr="00F4226D" w:rsidRDefault="004957AA" w:rsidP="00413665">
      <w:pPr>
        <w:tabs>
          <w:tab w:val="left" w:pos="993"/>
        </w:tabs>
        <w:ind w:firstLine="567"/>
      </w:pPr>
      <w:bookmarkStart w:id="6" w:name="dst837"/>
      <w:bookmarkEnd w:id="6"/>
      <w:r w:rsidRPr="00F4226D">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957AA" w:rsidRPr="00F4226D" w:rsidRDefault="004957AA" w:rsidP="00413665">
      <w:pPr>
        <w:tabs>
          <w:tab w:val="left" w:pos="993"/>
        </w:tabs>
        <w:ind w:firstLine="567"/>
      </w:pPr>
      <w:bookmarkStart w:id="7" w:name="dst838"/>
      <w:bookmarkEnd w:id="7"/>
      <w:r w:rsidRPr="00F4226D">
        <w:t>2)взаимодействует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957AA" w:rsidRPr="00F4226D" w:rsidRDefault="004957AA" w:rsidP="00413665">
      <w:pPr>
        <w:tabs>
          <w:tab w:val="left" w:pos="993"/>
        </w:tabs>
        <w:ind w:firstLine="567"/>
      </w:pPr>
      <w:bookmarkStart w:id="8" w:name="dst839"/>
      <w:bookmarkEnd w:id="8"/>
      <w:r w:rsidRPr="00F4226D">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957AA" w:rsidRPr="00F4226D" w:rsidRDefault="004957AA" w:rsidP="00413665">
      <w:pPr>
        <w:tabs>
          <w:tab w:val="left" w:pos="993"/>
        </w:tabs>
        <w:ind w:firstLine="567"/>
      </w:pPr>
      <w:bookmarkStart w:id="9" w:name="dst840"/>
      <w:bookmarkEnd w:id="9"/>
      <w:r w:rsidRPr="00F4226D">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957AA" w:rsidRPr="00F4226D" w:rsidRDefault="004957AA" w:rsidP="00413665">
      <w:pPr>
        <w:widowControl w:val="0"/>
        <w:tabs>
          <w:tab w:val="left" w:pos="993"/>
        </w:tabs>
        <w:autoSpaceDE w:val="0"/>
        <w:autoSpaceDN w:val="0"/>
        <w:adjustRightInd w:val="0"/>
        <w:ind w:firstLine="567"/>
        <w:jc w:val="both"/>
      </w:pPr>
      <w:r w:rsidRPr="00F4226D">
        <w:t>5) содействует решению вопросов по благоустройству и санитарной очистке территории населенного пункта, удовлетворению социально-бытовых потребностей граждан, проживающих на территории населенного пункта;</w:t>
      </w:r>
    </w:p>
    <w:p w:rsidR="004957AA" w:rsidRPr="00F4226D" w:rsidRDefault="004957AA" w:rsidP="00413665">
      <w:pPr>
        <w:widowControl w:val="0"/>
        <w:tabs>
          <w:tab w:val="left" w:pos="993"/>
        </w:tabs>
        <w:autoSpaceDE w:val="0"/>
        <w:autoSpaceDN w:val="0"/>
        <w:adjustRightInd w:val="0"/>
        <w:ind w:firstLine="567"/>
        <w:jc w:val="both"/>
      </w:pPr>
      <w:r w:rsidRPr="00F4226D">
        <w:t>6) в пределах своих полномочий участвует в подготовке предложений для включения в проекты планов и программ развития территории населенного пункта, а также в их реализации;</w:t>
      </w:r>
    </w:p>
    <w:p w:rsidR="004957AA" w:rsidRPr="00F4226D" w:rsidRDefault="004957AA" w:rsidP="00413665">
      <w:pPr>
        <w:widowControl w:val="0"/>
        <w:tabs>
          <w:tab w:val="left" w:pos="993"/>
        </w:tabs>
        <w:autoSpaceDE w:val="0"/>
        <w:autoSpaceDN w:val="0"/>
        <w:adjustRightInd w:val="0"/>
        <w:ind w:firstLine="567"/>
        <w:jc w:val="both"/>
      </w:pPr>
      <w:r w:rsidRPr="00F4226D">
        <w:t>7) обращается с предложениями по вопросам развития населенного пункта и по иным вопросам, отнесенным к его полномочиям, в Администрацию Нарымского сельского поселения;</w:t>
      </w:r>
    </w:p>
    <w:p w:rsidR="004957AA" w:rsidRPr="00F4226D" w:rsidRDefault="004957AA" w:rsidP="00413665">
      <w:pPr>
        <w:widowControl w:val="0"/>
        <w:tabs>
          <w:tab w:val="left" w:pos="993"/>
        </w:tabs>
        <w:autoSpaceDE w:val="0"/>
        <w:autoSpaceDN w:val="0"/>
        <w:adjustRightInd w:val="0"/>
        <w:ind w:firstLine="567"/>
        <w:jc w:val="both"/>
      </w:pPr>
      <w:r w:rsidRPr="00F4226D">
        <w:t>8) содействует в принятии мер по содержанию в надлежащем состоянии мест захоронения, памятных (мемориальных) досок, расположенных на территории населенного пункта;</w:t>
      </w:r>
    </w:p>
    <w:p w:rsidR="004957AA" w:rsidRPr="00F4226D" w:rsidRDefault="004957AA" w:rsidP="00413665">
      <w:pPr>
        <w:widowControl w:val="0"/>
        <w:tabs>
          <w:tab w:val="left" w:pos="993"/>
        </w:tabs>
        <w:autoSpaceDE w:val="0"/>
        <w:autoSpaceDN w:val="0"/>
        <w:adjustRightInd w:val="0"/>
        <w:ind w:firstLine="567"/>
        <w:jc w:val="both"/>
      </w:pPr>
      <w:r w:rsidRPr="00F4226D">
        <w:t>9) оказывает содействие органам внутренних дел в обеспечении общественного порядка на территории населенного пункта, применении мер общественного воздействия к лицам, склонным к совершению правонарушений, а также к родителям, уклоняющимся от выполнения своих обязанностей по воспитанию детей;</w:t>
      </w:r>
    </w:p>
    <w:p w:rsidR="004957AA" w:rsidRPr="00F4226D" w:rsidRDefault="004957AA" w:rsidP="00413665">
      <w:pPr>
        <w:widowControl w:val="0"/>
        <w:tabs>
          <w:tab w:val="left" w:pos="993"/>
        </w:tabs>
        <w:autoSpaceDE w:val="0"/>
        <w:autoSpaceDN w:val="0"/>
        <w:adjustRightInd w:val="0"/>
        <w:ind w:firstLine="567"/>
        <w:jc w:val="both"/>
      </w:pPr>
      <w:r w:rsidRPr="00F4226D">
        <w:t xml:space="preserve">10) осуществляет общественный </w:t>
      </w:r>
      <w:proofErr w:type="gramStart"/>
      <w:r w:rsidRPr="00F4226D">
        <w:t>контроль за</w:t>
      </w:r>
      <w:proofErr w:type="gramEnd"/>
      <w:r w:rsidRPr="00F4226D">
        <w:t xml:space="preserve"> состоянием дорог, мостов, плотин, водных объектов, расположенных на территории населенного пункта, принимает меры по своевременному информированию Администрацию Нарымского сельского поселения, об их ненадлежащем состоянии;</w:t>
      </w:r>
    </w:p>
    <w:p w:rsidR="004957AA" w:rsidRPr="00F4226D" w:rsidRDefault="004957AA" w:rsidP="00413665">
      <w:pPr>
        <w:widowControl w:val="0"/>
        <w:tabs>
          <w:tab w:val="left" w:pos="993"/>
        </w:tabs>
        <w:autoSpaceDE w:val="0"/>
        <w:autoSpaceDN w:val="0"/>
        <w:adjustRightInd w:val="0"/>
        <w:ind w:firstLine="567"/>
        <w:jc w:val="both"/>
      </w:pPr>
      <w:r w:rsidRPr="00F4226D">
        <w:t>11) осуществляет общественный контроль за санитарно-эпидемиологической обстановкой и пожарной безопасностью на территории населенного пункта;</w:t>
      </w:r>
    </w:p>
    <w:p w:rsidR="004957AA" w:rsidRPr="00F4226D" w:rsidRDefault="004957AA" w:rsidP="00413665">
      <w:pPr>
        <w:widowControl w:val="0"/>
        <w:tabs>
          <w:tab w:val="left" w:pos="993"/>
        </w:tabs>
        <w:autoSpaceDE w:val="0"/>
        <w:autoSpaceDN w:val="0"/>
        <w:adjustRightInd w:val="0"/>
        <w:ind w:firstLine="567"/>
        <w:jc w:val="both"/>
      </w:pPr>
      <w:r w:rsidRPr="00F4226D">
        <w:t>12) информирует Администрацию Нарымского сельского поселения об угрозе возникновения чрезвычайных ситуаций (пожаров, наводнений и т.п.) или о возникновении чрезвычайных ситуаций на территории населенного пункта;</w:t>
      </w:r>
    </w:p>
    <w:p w:rsidR="004957AA" w:rsidRPr="00F4226D" w:rsidRDefault="004957AA" w:rsidP="00413665">
      <w:pPr>
        <w:widowControl w:val="0"/>
        <w:tabs>
          <w:tab w:val="left" w:pos="993"/>
        </w:tabs>
        <w:autoSpaceDE w:val="0"/>
        <w:autoSpaceDN w:val="0"/>
        <w:adjustRightInd w:val="0"/>
        <w:ind w:firstLine="567"/>
        <w:jc w:val="both"/>
      </w:pPr>
      <w:r w:rsidRPr="00F4226D">
        <w:t>13) содействует в организации исполнения на территории населенного пункта законов и иных нормативных правовых актов Российской Федерации, законов и иных нормативных правовых актов Томской области, муниципальных правовых актов</w:t>
      </w:r>
      <w:proofErr w:type="gramStart"/>
      <w:r w:rsidRPr="00F4226D">
        <w:t>.</w:t>
      </w:r>
      <w:r w:rsidR="00413665" w:rsidRPr="00F4226D">
        <w:t>»</w:t>
      </w:r>
      <w:proofErr w:type="gramEnd"/>
    </w:p>
    <w:p w:rsidR="00413665" w:rsidRPr="00F4226D" w:rsidRDefault="00413665" w:rsidP="00413665">
      <w:pPr>
        <w:widowControl w:val="0"/>
        <w:tabs>
          <w:tab w:val="left" w:pos="993"/>
        </w:tabs>
        <w:autoSpaceDE w:val="0"/>
        <w:autoSpaceDN w:val="0"/>
        <w:adjustRightInd w:val="0"/>
        <w:ind w:firstLine="567"/>
        <w:jc w:val="both"/>
      </w:pPr>
      <w:r w:rsidRPr="00F4226D">
        <w:t xml:space="preserve">1.9. Пункт 5.1 раздела 5 Положения изложить в новой редакции: </w:t>
      </w:r>
    </w:p>
    <w:p w:rsidR="00413665" w:rsidRPr="00F4226D" w:rsidRDefault="00413665" w:rsidP="00413665">
      <w:pPr>
        <w:tabs>
          <w:tab w:val="left" w:pos="993"/>
        </w:tabs>
        <w:autoSpaceDE w:val="0"/>
        <w:autoSpaceDN w:val="0"/>
        <w:adjustRightInd w:val="0"/>
        <w:ind w:firstLine="567"/>
        <w:jc w:val="both"/>
      </w:pPr>
      <w:r w:rsidRPr="00F4226D">
        <w:t>«5.1. Полномочия старост начинаются со дня утверждения его на должность и прекращаются в день утверждения на должность вновь утвержденного старосты.</w:t>
      </w:r>
    </w:p>
    <w:p w:rsidR="00413665" w:rsidRPr="00F4226D" w:rsidRDefault="00413665" w:rsidP="00413665">
      <w:pPr>
        <w:tabs>
          <w:tab w:val="left" w:pos="993"/>
        </w:tabs>
        <w:ind w:firstLine="567"/>
      </w:pPr>
      <w:r w:rsidRPr="00F4226D">
        <w:lastRenderedPageBreak/>
        <w:t>Полномочия старосты сельского населенного пункта прекращаются досрочно по решению Совета Нарымского сельского поселения,  по представлению схода граждан сельского населенного пункта, а также в случаях:</w:t>
      </w:r>
    </w:p>
    <w:p w:rsidR="00413665" w:rsidRPr="00F4226D" w:rsidRDefault="00413665" w:rsidP="00413665">
      <w:pPr>
        <w:tabs>
          <w:tab w:val="left" w:pos="993"/>
        </w:tabs>
        <w:spacing w:line="288" w:lineRule="auto"/>
        <w:ind w:firstLine="567"/>
        <w:jc w:val="both"/>
      </w:pPr>
      <w:r w:rsidRPr="00F4226D">
        <w:t>1) смерти;</w:t>
      </w:r>
    </w:p>
    <w:p w:rsidR="00413665" w:rsidRPr="00F4226D" w:rsidRDefault="00413665" w:rsidP="00413665">
      <w:pPr>
        <w:tabs>
          <w:tab w:val="left" w:pos="993"/>
        </w:tabs>
        <w:spacing w:line="288" w:lineRule="auto"/>
        <w:ind w:firstLine="567"/>
        <w:jc w:val="both"/>
      </w:pPr>
      <w:bookmarkStart w:id="10" w:name="dst100516"/>
      <w:bookmarkEnd w:id="10"/>
      <w:r w:rsidRPr="00F4226D">
        <w:t>2) отставки по собственному желанию;</w:t>
      </w:r>
    </w:p>
    <w:p w:rsidR="00413665" w:rsidRPr="00F4226D" w:rsidRDefault="00413665" w:rsidP="00413665">
      <w:pPr>
        <w:tabs>
          <w:tab w:val="left" w:pos="993"/>
        </w:tabs>
        <w:spacing w:line="288" w:lineRule="auto"/>
        <w:ind w:firstLine="567"/>
        <w:jc w:val="both"/>
      </w:pPr>
      <w:bookmarkStart w:id="11" w:name="dst100517"/>
      <w:bookmarkEnd w:id="11"/>
      <w:r w:rsidRPr="00F4226D">
        <w:t>3) признания судом недееспособным или ограниченно дееспособным;</w:t>
      </w:r>
    </w:p>
    <w:p w:rsidR="00413665" w:rsidRPr="00F4226D" w:rsidRDefault="00413665" w:rsidP="00413665">
      <w:pPr>
        <w:tabs>
          <w:tab w:val="left" w:pos="993"/>
        </w:tabs>
        <w:spacing w:line="288" w:lineRule="auto"/>
        <w:ind w:firstLine="567"/>
        <w:jc w:val="both"/>
      </w:pPr>
      <w:bookmarkStart w:id="12" w:name="dst100518"/>
      <w:bookmarkEnd w:id="12"/>
      <w:r w:rsidRPr="00F4226D">
        <w:t>4) признания судом безвестно отсутствующим или объявления умершим;</w:t>
      </w:r>
    </w:p>
    <w:p w:rsidR="00413665" w:rsidRPr="00F4226D" w:rsidRDefault="00413665" w:rsidP="00413665">
      <w:pPr>
        <w:tabs>
          <w:tab w:val="left" w:pos="993"/>
        </w:tabs>
        <w:spacing w:line="288" w:lineRule="auto"/>
        <w:ind w:firstLine="567"/>
        <w:jc w:val="both"/>
      </w:pPr>
      <w:bookmarkStart w:id="13" w:name="dst100519"/>
      <w:bookmarkEnd w:id="13"/>
      <w:r w:rsidRPr="00F4226D">
        <w:t>5) вступления в отношении его в законную силу обвинительного приговора суда;</w:t>
      </w:r>
    </w:p>
    <w:p w:rsidR="00413665" w:rsidRPr="00F4226D" w:rsidRDefault="00413665" w:rsidP="00413665">
      <w:pPr>
        <w:tabs>
          <w:tab w:val="left" w:pos="993"/>
        </w:tabs>
        <w:spacing w:line="288" w:lineRule="auto"/>
        <w:ind w:firstLine="567"/>
        <w:jc w:val="both"/>
      </w:pPr>
      <w:bookmarkStart w:id="14" w:name="dst100520"/>
      <w:bookmarkEnd w:id="14"/>
      <w:r w:rsidRPr="00F4226D">
        <w:t>6) выезда за пределы Российской Федерации на постоянное место жительства;</w:t>
      </w:r>
    </w:p>
    <w:p w:rsidR="00413665" w:rsidRPr="00F4226D" w:rsidRDefault="00413665" w:rsidP="00413665">
      <w:pPr>
        <w:tabs>
          <w:tab w:val="left" w:pos="993"/>
        </w:tabs>
        <w:spacing w:line="288" w:lineRule="auto"/>
        <w:ind w:firstLine="567"/>
        <w:jc w:val="both"/>
      </w:pPr>
      <w:bookmarkStart w:id="15" w:name="dst52"/>
      <w:bookmarkEnd w:id="15"/>
      <w:proofErr w:type="gramStart"/>
      <w:r w:rsidRPr="00F4226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4226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F4226D">
        <w:t>.»</w:t>
      </w:r>
      <w:proofErr w:type="gramEnd"/>
    </w:p>
    <w:p w:rsidR="00B01D25" w:rsidRPr="00F4226D" w:rsidRDefault="00B01D25" w:rsidP="00413665">
      <w:pPr>
        <w:pStyle w:val="a6"/>
        <w:numPr>
          <w:ilvl w:val="0"/>
          <w:numId w:val="1"/>
        </w:numPr>
        <w:tabs>
          <w:tab w:val="left" w:pos="993"/>
        </w:tabs>
        <w:ind w:left="0" w:firstLine="567"/>
        <w:jc w:val="both"/>
      </w:pPr>
      <w:r w:rsidRPr="00F4226D">
        <w:t>Опубликовать</w:t>
      </w:r>
      <w:r w:rsidR="001D5EF4" w:rsidRPr="00F4226D">
        <w:t xml:space="preserve"> настоящее решение в Информационном бюллетене Нарымского сельского поселения, а также разместить на официальном сайте муниципального образования «</w:t>
      </w:r>
      <w:proofErr w:type="spellStart"/>
      <w:r w:rsidR="001D5EF4" w:rsidRPr="00F4226D">
        <w:t>Нарымское</w:t>
      </w:r>
      <w:proofErr w:type="spellEnd"/>
      <w:r w:rsidR="001D5EF4" w:rsidRPr="00F4226D">
        <w:t xml:space="preserve"> сельское поселение» в информационно-телекоммуникационной сети «Интернет </w:t>
      </w:r>
      <w:hyperlink w:history="1">
        <w:r w:rsidR="001D5EF4" w:rsidRPr="00F4226D">
          <w:rPr>
            <w:rStyle w:val="a3"/>
            <w:color w:val="auto"/>
            <w:lang w:val="en-US"/>
          </w:rPr>
          <w:t>http</w:t>
        </w:r>
        <w:r w:rsidR="001D5EF4" w:rsidRPr="00F4226D">
          <w:rPr>
            <w:rStyle w:val="a3"/>
            <w:color w:val="auto"/>
          </w:rPr>
          <w:t>://</w:t>
        </w:r>
        <w:r w:rsidR="001D5EF4" w:rsidRPr="00F4226D">
          <w:rPr>
            <w:rStyle w:val="a3"/>
            <w:color w:val="auto"/>
            <w:lang w:eastAsia="ar-SA"/>
          </w:rPr>
          <w:t xml:space="preserve"> </w:t>
        </w:r>
        <w:proofErr w:type="spellStart"/>
        <w:r w:rsidR="001D5EF4" w:rsidRPr="00F4226D">
          <w:rPr>
            <w:rStyle w:val="a3"/>
            <w:color w:val="auto"/>
            <w:lang w:val="en-US" w:eastAsia="ar-SA"/>
          </w:rPr>
          <w:t>narimskoe</w:t>
        </w:r>
        <w:proofErr w:type="spellEnd"/>
        <w:r w:rsidR="001D5EF4" w:rsidRPr="00F4226D">
          <w:rPr>
            <w:rStyle w:val="a3"/>
            <w:color w:val="auto"/>
            <w:lang w:eastAsia="ar-SA"/>
          </w:rPr>
          <w:t>.</w:t>
        </w:r>
        <w:proofErr w:type="spellStart"/>
        <w:r w:rsidR="001D5EF4" w:rsidRPr="00F4226D">
          <w:rPr>
            <w:rStyle w:val="a3"/>
            <w:color w:val="auto"/>
            <w:lang w:val="en-US" w:eastAsia="ar-SA"/>
          </w:rPr>
          <w:t>ru</w:t>
        </w:r>
        <w:proofErr w:type="spellEnd"/>
        <w:r w:rsidR="001D5EF4" w:rsidRPr="00F4226D">
          <w:rPr>
            <w:rStyle w:val="a3"/>
            <w:color w:val="auto"/>
            <w:lang w:eastAsia="ar-SA"/>
          </w:rPr>
          <w:t xml:space="preserve">. </w:t>
        </w:r>
      </w:hyperlink>
    </w:p>
    <w:p w:rsidR="001D5EF4" w:rsidRPr="00F4226D" w:rsidRDefault="00B01D25" w:rsidP="00413665">
      <w:pPr>
        <w:pStyle w:val="a6"/>
        <w:numPr>
          <w:ilvl w:val="0"/>
          <w:numId w:val="1"/>
        </w:numPr>
        <w:tabs>
          <w:tab w:val="left" w:pos="993"/>
        </w:tabs>
        <w:ind w:left="0" w:firstLine="567"/>
        <w:jc w:val="both"/>
      </w:pPr>
      <w:r w:rsidRPr="00F4226D">
        <w:rPr>
          <w:rStyle w:val="a3"/>
          <w:color w:val="auto"/>
          <w:u w:val="none"/>
        </w:rPr>
        <w:t xml:space="preserve">Решение вступает в силу </w:t>
      </w:r>
      <w:r w:rsidR="00E30EA9" w:rsidRPr="00F4226D">
        <w:rPr>
          <w:rStyle w:val="a3"/>
          <w:color w:val="auto"/>
          <w:u w:val="none"/>
        </w:rPr>
        <w:t>со дня его официального опубликования</w:t>
      </w:r>
      <w:r w:rsidRPr="00F4226D">
        <w:rPr>
          <w:rStyle w:val="a3"/>
          <w:color w:val="auto"/>
          <w:u w:val="none"/>
        </w:rPr>
        <w:t>.</w:t>
      </w:r>
    </w:p>
    <w:p w:rsidR="001D5EF4" w:rsidRPr="00F4226D" w:rsidRDefault="001D5EF4" w:rsidP="00413665">
      <w:pPr>
        <w:pStyle w:val="a6"/>
        <w:numPr>
          <w:ilvl w:val="0"/>
          <w:numId w:val="1"/>
        </w:numPr>
        <w:tabs>
          <w:tab w:val="left" w:pos="993"/>
        </w:tabs>
        <w:ind w:left="0" w:firstLine="567"/>
        <w:jc w:val="both"/>
      </w:pPr>
      <w:r w:rsidRPr="00F4226D">
        <w:t xml:space="preserve"> </w:t>
      </w:r>
      <w:proofErr w:type="gramStart"/>
      <w:r w:rsidRPr="00F4226D">
        <w:t>Контроль за</w:t>
      </w:r>
      <w:proofErr w:type="gramEnd"/>
      <w:r w:rsidRPr="00F4226D">
        <w:t xml:space="preserve"> исполнением настоящего решения возложить на контрольно-правовую комиссию Совета Нарымского сельского поселения.</w:t>
      </w:r>
    </w:p>
    <w:p w:rsidR="001D5EF4" w:rsidRPr="00F4226D" w:rsidRDefault="001D5EF4" w:rsidP="001A2289">
      <w:pPr>
        <w:ind w:firstLine="567"/>
        <w:jc w:val="both"/>
      </w:pPr>
    </w:p>
    <w:bookmarkEnd w:id="0"/>
    <w:p w:rsidR="00DC16A2" w:rsidRPr="00F4226D" w:rsidRDefault="00DC16A2" w:rsidP="001A2289">
      <w:pPr>
        <w:ind w:firstLine="567"/>
      </w:pPr>
    </w:p>
    <w:p w:rsidR="00F76E4F" w:rsidRPr="00F4226D" w:rsidRDefault="00F76E4F" w:rsidP="001A2289">
      <w:pPr>
        <w:ind w:firstLine="567"/>
        <w:jc w:val="both"/>
      </w:pPr>
      <w:r w:rsidRPr="00F4226D">
        <w:t xml:space="preserve">Председатель Совета поселения                                             </w:t>
      </w:r>
      <w:r w:rsidR="00685B90" w:rsidRPr="00F4226D">
        <w:t xml:space="preserve">                    </w:t>
      </w:r>
      <w:proofErr w:type="spellStart"/>
      <w:r w:rsidR="00685B90" w:rsidRPr="00F4226D">
        <w:t>О.Н.Желонкина</w:t>
      </w:r>
      <w:proofErr w:type="spellEnd"/>
    </w:p>
    <w:p w:rsidR="00F76E4F" w:rsidRPr="00F4226D" w:rsidRDefault="00F76E4F" w:rsidP="001A2289">
      <w:pPr>
        <w:ind w:firstLine="567"/>
      </w:pPr>
    </w:p>
    <w:p w:rsidR="001A2289" w:rsidRPr="00F4226D" w:rsidRDefault="001A2289" w:rsidP="001A2289">
      <w:pPr>
        <w:ind w:firstLine="567"/>
      </w:pPr>
    </w:p>
    <w:p w:rsidR="00DC16A2" w:rsidRPr="00F4226D" w:rsidRDefault="00DC16A2" w:rsidP="001A2289">
      <w:pPr>
        <w:ind w:firstLine="567"/>
      </w:pPr>
    </w:p>
    <w:p w:rsidR="00DC16A2" w:rsidRPr="00F4226D" w:rsidRDefault="00DC16A2" w:rsidP="001A2289">
      <w:pPr>
        <w:ind w:firstLine="567"/>
      </w:pPr>
    </w:p>
    <w:p w:rsidR="00AB1DFD" w:rsidRPr="00F4226D" w:rsidRDefault="00F76E4F" w:rsidP="001A2289">
      <w:pPr>
        <w:ind w:firstLine="567"/>
      </w:pPr>
      <w:r w:rsidRPr="00F4226D">
        <w:t>Глава поселения</w:t>
      </w:r>
      <w:r w:rsidRPr="00F4226D">
        <w:tab/>
      </w:r>
      <w:r w:rsidRPr="00F4226D">
        <w:tab/>
      </w:r>
      <w:r w:rsidRPr="00F4226D">
        <w:tab/>
      </w:r>
      <w:r w:rsidRPr="00F4226D">
        <w:tab/>
      </w:r>
      <w:r w:rsidRPr="00F4226D">
        <w:tab/>
      </w:r>
      <w:r w:rsidRPr="00F4226D">
        <w:tab/>
      </w:r>
      <w:r w:rsidRPr="00F4226D">
        <w:tab/>
      </w:r>
      <w:r w:rsidRPr="00F4226D">
        <w:tab/>
        <w:t>С.В.Абдрашитова</w:t>
      </w:r>
    </w:p>
    <w:p w:rsidR="00AB1DFD" w:rsidRPr="00DF0EA7" w:rsidRDefault="00AB1DFD" w:rsidP="00AB1DFD"/>
    <w:sectPr w:rsidR="00AB1DFD" w:rsidRPr="00DF0EA7" w:rsidSect="001A2289">
      <w:pgSz w:w="11906" w:h="16838"/>
      <w:pgMar w:top="1134" w:right="707"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4A1" w:rsidRDefault="002E64A1" w:rsidP="00F6476B">
      <w:r>
        <w:separator/>
      </w:r>
    </w:p>
  </w:endnote>
  <w:endnote w:type="continuationSeparator" w:id="0">
    <w:p w:rsidR="002E64A1" w:rsidRDefault="002E64A1" w:rsidP="00F64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4A1" w:rsidRDefault="002E64A1" w:rsidP="00F6476B">
      <w:r>
        <w:separator/>
      </w:r>
    </w:p>
  </w:footnote>
  <w:footnote w:type="continuationSeparator" w:id="0">
    <w:p w:rsidR="002E64A1" w:rsidRDefault="002E64A1" w:rsidP="00F64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233A"/>
    <w:multiLevelType w:val="multilevel"/>
    <w:tmpl w:val="8690CF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A303207"/>
    <w:multiLevelType w:val="hybridMultilevel"/>
    <w:tmpl w:val="6D3AE478"/>
    <w:lvl w:ilvl="0" w:tplc="43A2E9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1007A4"/>
    <w:multiLevelType w:val="multilevel"/>
    <w:tmpl w:val="8690CF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DD80F86"/>
    <w:multiLevelType w:val="hybridMultilevel"/>
    <w:tmpl w:val="C134828A"/>
    <w:lvl w:ilvl="0" w:tplc="E1E0CF8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1D5EF4"/>
    <w:rsid w:val="00012735"/>
    <w:rsid w:val="000217F0"/>
    <w:rsid w:val="000228AB"/>
    <w:rsid w:val="000265A6"/>
    <w:rsid w:val="00041AAA"/>
    <w:rsid w:val="0004336A"/>
    <w:rsid w:val="00053D33"/>
    <w:rsid w:val="00071F64"/>
    <w:rsid w:val="00095EE6"/>
    <w:rsid w:val="000963EF"/>
    <w:rsid w:val="000A597E"/>
    <w:rsid w:val="000B1D9D"/>
    <w:rsid w:val="000C04CA"/>
    <w:rsid w:val="000C5696"/>
    <w:rsid w:val="000E1905"/>
    <w:rsid w:val="000E3DDA"/>
    <w:rsid w:val="000E5F46"/>
    <w:rsid w:val="000E701B"/>
    <w:rsid w:val="000F2390"/>
    <w:rsid w:val="00133C74"/>
    <w:rsid w:val="001449A7"/>
    <w:rsid w:val="001601DE"/>
    <w:rsid w:val="00163541"/>
    <w:rsid w:val="001760D0"/>
    <w:rsid w:val="00194247"/>
    <w:rsid w:val="00196551"/>
    <w:rsid w:val="001A2289"/>
    <w:rsid w:val="001A4BE5"/>
    <w:rsid w:val="001A6820"/>
    <w:rsid w:val="001A73D8"/>
    <w:rsid w:val="001D5EF4"/>
    <w:rsid w:val="001E5027"/>
    <w:rsid w:val="001F47D4"/>
    <w:rsid w:val="001F4F21"/>
    <w:rsid w:val="00203B64"/>
    <w:rsid w:val="002229D0"/>
    <w:rsid w:val="002254FD"/>
    <w:rsid w:val="002336EE"/>
    <w:rsid w:val="00242A02"/>
    <w:rsid w:val="00273E51"/>
    <w:rsid w:val="00277FCB"/>
    <w:rsid w:val="002A3F96"/>
    <w:rsid w:val="002B5F02"/>
    <w:rsid w:val="002C24DF"/>
    <w:rsid w:val="002E64A1"/>
    <w:rsid w:val="00304820"/>
    <w:rsid w:val="00307503"/>
    <w:rsid w:val="00321AA5"/>
    <w:rsid w:val="00334E36"/>
    <w:rsid w:val="00373BA9"/>
    <w:rsid w:val="00376C38"/>
    <w:rsid w:val="003B1176"/>
    <w:rsid w:val="003C5DDE"/>
    <w:rsid w:val="003D4A40"/>
    <w:rsid w:val="003E277F"/>
    <w:rsid w:val="003F6DB9"/>
    <w:rsid w:val="00413665"/>
    <w:rsid w:val="0041454D"/>
    <w:rsid w:val="0042162E"/>
    <w:rsid w:val="00423BCB"/>
    <w:rsid w:val="00425E09"/>
    <w:rsid w:val="004564BF"/>
    <w:rsid w:val="004957AA"/>
    <w:rsid w:val="004B2A6E"/>
    <w:rsid w:val="004B7C35"/>
    <w:rsid w:val="004C3B74"/>
    <w:rsid w:val="004C5BA2"/>
    <w:rsid w:val="004C6A56"/>
    <w:rsid w:val="004D2A6D"/>
    <w:rsid w:val="00500449"/>
    <w:rsid w:val="00501803"/>
    <w:rsid w:val="00502182"/>
    <w:rsid w:val="005049BD"/>
    <w:rsid w:val="00527EEB"/>
    <w:rsid w:val="00535EEF"/>
    <w:rsid w:val="005559E8"/>
    <w:rsid w:val="00566B83"/>
    <w:rsid w:val="005C26CA"/>
    <w:rsid w:val="005D2346"/>
    <w:rsid w:val="005D39BB"/>
    <w:rsid w:val="005D728A"/>
    <w:rsid w:val="0062265C"/>
    <w:rsid w:val="006254D8"/>
    <w:rsid w:val="00635670"/>
    <w:rsid w:val="0064306E"/>
    <w:rsid w:val="00660B02"/>
    <w:rsid w:val="0066170F"/>
    <w:rsid w:val="00675ED5"/>
    <w:rsid w:val="00682195"/>
    <w:rsid w:val="00685B90"/>
    <w:rsid w:val="00687A0E"/>
    <w:rsid w:val="00690850"/>
    <w:rsid w:val="006A216D"/>
    <w:rsid w:val="006D08E2"/>
    <w:rsid w:val="006D0DB2"/>
    <w:rsid w:val="006D696A"/>
    <w:rsid w:val="006E7D6A"/>
    <w:rsid w:val="007038B2"/>
    <w:rsid w:val="00704991"/>
    <w:rsid w:val="007131F6"/>
    <w:rsid w:val="007146F4"/>
    <w:rsid w:val="00717C02"/>
    <w:rsid w:val="00721F8A"/>
    <w:rsid w:val="00730AC6"/>
    <w:rsid w:val="00736202"/>
    <w:rsid w:val="00755F01"/>
    <w:rsid w:val="00756ED1"/>
    <w:rsid w:val="00760B4A"/>
    <w:rsid w:val="00774B12"/>
    <w:rsid w:val="0079604D"/>
    <w:rsid w:val="00797976"/>
    <w:rsid w:val="007C5434"/>
    <w:rsid w:val="007D0B57"/>
    <w:rsid w:val="007E2AD4"/>
    <w:rsid w:val="007E6E1A"/>
    <w:rsid w:val="007F1578"/>
    <w:rsid w:val="007F7588"/>
    <w:rsid w:val="00807888"/>
    <w:rsid w:val="0083252F"/>
    <w:rsid w:val="008342D0"/>
    <w:rsid w:val="00835470"/>
    <w:rsid w:val="008716B7"/>
    <w:rsid w:val="00892953"/>
    <w:rsid w:val="008A676F"/>
    <w:rsid w:val="008B2BE6"/>
    <w:rsid w:val="008B3DCE"/>
    <w:rsid w:val="008B6E30"/>
    <w:rsid w:val="008C3823"/>
    <w:rsid w:val="008C729A"/>
    <w:rsid w:val="008D23FE"/>
    <w:rsid w:val="008D5DDC"/>
    <w:rsid w:val="008E6920"/>
    <w:rsid w:val="00914A81"/>
    <w:rsid w:val="00924D94"/>
    <w:rsid w:val="00930714"/>
    <w:rsid w:val="00955CFF"/>
    <w:rsid w:val="00963A88"/>
    <w:rsid w:val="00973DD7"/>
    <w:rsid w:val="00977150"/>
    <w:rsid w:val="00986C35"/>
    <w:rsid w:val="00987724"/>
    <w:rsid w:val="009A4412"/>
    <w:rsid w:val="009C2269"/>
    <w:rsid w:val="009C2680"/>
    <w:rsid w:val="009C6F69"/>
    <w:rsid w:val="009E25DA"/>
    <w:rsid w:val="009E6560"/>
    <w:rsid w:val="009F2919"/>
    <w:rsid w:val="00A053DC"/>
    <w:rsid w:val="00A10A99"/>
    <w:rsid w:val="00A26788"/>
    <w:rsid w:val="00A278C6"/>
    <w:rsid w:val="00A333B3"/>
    <w:rsid w:val="00A53886"/>
    <w:rsid w:val="00A561E4"/>
    <w:rsid w:val="00A7240A"/>
    <w:rsid w:val="00A82E37"/>
    <w:rsid w:val="00AA4DC4"/>
    <w:rsid w:val="00AA576F"/>
    <w:rsid w:val="00AB1DFD"/>
    <w:rsid w:val="00AD241B"/>
    <w:rsid w:val="00B01D25"/>
    <w:rsid w:val="00B27173"/>
    <w:rsid w:val="00B33828"/>
    <w:rsid w:val="00B54672"/>
    <w:rsid w:val="00B548C5"/>
    <w:rsid w:val="00B62585"/>
    <w:rsid w:val="00B75D37"/>
    <w:rsid w:val="00B8039A"/>
    <w:rsid w:val="00BA661A"/>
    <w:rsid w:val="00BD008C"/>
    <w:rsid w:val="00BD3701"/>
    <w:rsid w:val="00BE654C"/>
    <w:rsid w:val="00BF201C"/>
    <w:rsid w:val="00C059C3"/>
    <w:rsid w:val="00C06721"/>
    <w:rsid w:val="00C153DC"/>
    <w:rsid w:val="00C22DED"/>
    <w:rsid w:val="00C25975"/>
    <w:rsid w:val="00C27B4A"/>
    <w:rsid w:val="00C741ED"/>
    <w:rsid w:val="00C75C2C"/>
    <w:rsid w:val="00C81090"/>
    <w:rsid w:val="00C81312"/>
    <w:rsid w:val="00C83411"/>
    <w:rsid w:val="00C8486D"/>
    <w:rsid w:val="00C92137"/>
    <w:rsid w:val="00C9373E"/>
    <w:rsid w:val="00CB2301"/>
    <w:rsid w:val="00CC0C69"/>
    <w:rsid w:val="00CC2179"/>
    <w:rsid w:val="00CC63CD"/>
    <w:rsid w:val="00CE637D"/>
    <w:rsid w:val="00D019BA"/>
    <w:rsid w:val="00D27AD0"/>
    <w:rsid w:val="00D33888"/>
    <w:rsid w:val="00D403BD"/>
    <w:rsid w:val="00D66AD5"/>
    <w:rsid w:val="00D71E9A"/>
    <w:rsid w:val="00D81CEB"/>
    <w:rsid w:val="00D92C87"/>
    <w:rsid w:val="00DB2333"/>
    <w:rsid w:val="00DB2C76"/>
    <w:rsid w:val="00DC16A2"/>
    <w:rsid w:val="00DF0EA7"/>
    <w:rsid w:val="00DF3C89"/>
    <w:rsid w:val="00E112B0"/>
    <w:rsid w:val="00E11F96"/>
    <w:rsid w:val="00E30EA9"/>
    <w:rsid w:val="00E339DD"/>
    <w:rsid w:val="00E402CD"/>
    <w:rsid w:val="00E45A92"/>
    <w:rsid w:val="00E7424B"/>
    <w:rsid w:val="00EA64FA"/>
    <w:rsid w:val="00EB2269"/>
    <w:rsid w:val="00EB428D"/>
    <w:rsid w:val="00EB51A4"/>
    <w:rsid w:val="00EC151C"/>
    <w:rsid w:val="00EC78C4"/>
    <w:rsid w:val="00EE30D8"/>
    <w:rsid w:val="00EE73F7"/>
    <w:rsid w:val="00EF4CD0"/>
    <w:rsid w:val="00F06206"/>
    <w:rsid w:val="00F16A74"/>
    <w:rsid w:val="00F17308"/>
    <w:rsid w:val="00F17480"/>
    <w:rsid w:val="00F24A92"/>
    <w:rsid w:val="00F41D53"/>
    <w:rsid w:val="00F4226D"/>
    <w:rsid w:val="00F564DB"/>
    <w:rsid w:val="00F60D09"/>
    <w:rsid w:val="00F62B10"/>
    <w:rsid w:val="00F63FD8"/>
    <w:rsid w:val="00F6476B"/>
    <w:rsid w:val="00F76CD7"/>
    <w:rsid w:val="00F76E4F"/>
    <w:rsid w:val="00F856AF"/>
    <w:rsid w:val="00F97C16"/>
    <w:rsid w:val="00FB0126"/>
    <w:rsid w:val="00FB495C"/>
    <w:rsid w:val="00FC1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D5EF4"/>
    <w:pPr>
      <w:keepNext/>
      <w:jc w:val="center"/>
      <w:outlineLvl w:val="0"/>
    </w:pPr>
    <w:rPr>
      <w:rFonts w:ascii="Arial"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5EF4"/>
    <w:rPr>
      <w:rFonts w:ascii="Arial" w:eastAsia="Times New Roman" w:hAnsi="Arial" w:cs="Arial"/>
      <w:b/>
      <w:bCs/>
      <w:sz w:val="40"/>
      <w:szCs w:val="40"/>
      <w:lang w:eastAsia="ru-RU"/>
    </w:rPr>
  </w:style>
  <w:style w:type="character" w:styleId="a3">
    <w:name w:val="Hyperlink"/>
    <w:basedOn w:val="a0"/>
    <w:uiPriority w:val="99"/>
    <w:rsid w:val="001D5EF4"/>
    <w:rPr>
      <w:rFonts w:cs="Times New Roman"/>
      <w:color w:val="0000FF"/>
      <w:u w:val="single"/>
    </w:rPr>
  </w:style>
  <w:style w:type="paragraph" w:styleId="a4">
    <w:name w:val="Balloon Text"/>
    <w:basedOn w:val="a"/>
    <w:link w:val="a5"/>
    <w:uiPriority w:val="99"/>
    <w:semiHidden/>
    <w:unhideWhenUsed/>
    <w:rsid w:val="001D5EF4"/>
    <w:rPr>
      <w:rFonts w:ascii="Tahoma" w:hAnsi="Tahoma" w:cs="Tahoma"/>
      <w:sz w:val="16"/>
      <w:szCs w:val="16"/>
    </w:rPr>
  </w:style>
  <w:style w:type="character" w:customStyle="1" w:styleId="a5">
    <w:name w:val="Текст выноски Знак"/>
    <w:basedOn w:val="a0"/>
    <w:link w:val="a4"/>
    <w:uiPriority w:val="99"/>
    <w:semiHidden/>
    <w:rsid w:val="001D5EF4"/>
    <w:rPr>
      <w:rFonts w:ascii="Tahoma" w:eastAsia="Times New Roman" w:hAnsi="Tahoma" w:cs="Tahoma"/>
      <w:sz w:val="16"/>
      <w:szCs w:val="16"/>
      <w:lang w:eastAsia="ru-RU"/>
    </w:rPr>
  </w:style>
  <w:style w:type="paragraph" w:styleId="a6">
    <w:name w:val="List Paragraph"/>
    <w:basedOn w:val="a"/>
    <w:uiPriority w:val="34"/>
    <w:qFormat/>
    <w:rsid w:val="006D696A"/>
    <w:pPr>
      <w:ind w:left="720"/>
      <w:contextualSpacing/>
    </w:pPr>
  </w:style>
  <w:style w:type="paragraph" w:styleId="a7">
    <w:name w:val="header"/>
    <w:basedOn w:val="a"/>
    <w:link w:val="a8"/>
    <w:uiPriority w:val="99"/>
    <w:unhideWhenUsed/>
    <w:rsid w:val="00F6476B"/>
    <w:pPr>
      <w:tabs>
        <w:tab w:val="center" w:pos="4677"/>
        <w:tab w:val="right" w:pos="9355"/>
      </w:tabs>
    </w:pPr>
  </w:style>
  <w:style w:type="character" w:customStyle="1" w:styleId="a8">
    <w:name w:val="Верхний колонтитул Знак"/>
    <w:basedOn w:val="a0"/>
    <w:link w:val="a7"/>
    <w:uiPriority w:val="99"/>
    <w:rsid w:val="00F6476B"/>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F6476B"/>
    <w:pPr>
      <w:tabs>
        <w:tab w:val="center" w:pos="4677"/>
        <w:tab w:val="right" w:pos="9355"/>
      </w:tabs>
    </w:pPr>
  </w:style>
  <w:style w:type="character" w:customStyle="1" w:styleId="aa">
    <w:name w:val="Нижний колонтитул Знак"/>
    <w:basedOn w:val="a0"/>
    <w:link w:val="a9"/>
    <w:uiPriority w:val="99"/>
    <w:semiHidden/>
    <w:rsid w:val="00F6476B"/>
    <w:rPr>
      <w:rFonts w:ascii="Times New Roman" w:eastAsia="Times New Roman" w:hAnsi="Times New Roman" w:cs="Times New Roman"/>
      <w:sz w:val="24"/>
      <w:szCs w:val="24"/>
      <w:lang w:eastAsia="ru-RU"/>
    </w:rPr>
  </w:style>
  <w:style w:type="character" w:customStyle="1" w:styleId="FontStyle58">
    <w:name w:val="Font Style58"/>
    <w:rsid w:val="000228AB"/>
    <w:rPr>
      <w:rFonts w:ascii="Times New Roman" w:hAnsi="Times New Roman" w:cs="Times New Roman"/>
      <w:color w:val="000000"/>
      <w:sz w:val="22"/>
      <w:szCs w:val="22"/>
    </w:rPr>
  </w:style>
  <w:style w:type="paragraph" w:styleId="ab">
    <w:name w:val="Body Text"/>
    <w:basedOn w:val="a"/>
    <w:link w:val="ac"/>
    <w:rsid w:val="006254D8"/>
    <w:pPr>
      <w:spacing w:after="120"/>
    </w:pPr>
    <w:rPr>
      <w:snapToGrid w:val="0"/>
      <w:sz w:val="26"/>
      <w:szCs w:val="20"/>
    </w:rPr>
  </w:style>
  <w:style w:type="character" w:customStyle="1" w:styleId="ac">
    <w:name w:val="Основной текст Знак"/>
    <w:basedOn w:val="a0"/>
    <w:link w:val="ab"/>
    <w:rsid w:val="006254D8"/>
    <w:rPr>
      <w:rFonts w:ascii="Times New Roman" w:eastAsia="Times New Roman" w:hAnsi="Times New Roman" w:cs="Times New Roman"/>
      <w:snapToGrid w:val="0"/>
      <w:sz w:val="26"/>
      <w:szCs w:val="20"/>
    </w:rPr>
  </w:style>
  <w:style w:type="character" w:customStyle="1" w:styleId="nobr">
    <w:name w:val="nobr"/>
    <w:basedOn w:val="a0"/>
    <w:rsid w:val="00495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D5EF4"/>
    <w:pPr>
      <w:keepNext/>
      <w:jc w:val="center"/>
      <w:outlineLvl w:val="0"/>
    </w:pPr>
    <w:rPr>
      <w:rFonts w:ascii="Arial" w:hAnsi="Arial" w:cs="Arial"/>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5EF4"/>
    <w:rPr>
      <w:rFonts w:ascii="Arial" w:eastAsia="Times New Roman" w:hAnsi="Arial" w:cs="Arial"/>
      <w:b/>
      <w:bCs/>
      <w:sz w:val="40"/>
      <w:szCs w:val="40"/>
      <w:lang w:eastAsia="ru-RU"/>
    </w:rPr>
  </w:style>
  <w:style w:type="character" w:styleId="a3">
    <w:name w:val="Hyperlink"/>
    <w:basedOn w:val="a0"/>
    <w:uiPriority w:val="99"/>
    <w:rsid w:val="001D5EF4"/>
    <w:rPr>
      <w:rFonts w:cs="Times New Roman"/>
      <w:color w:val="0000FF"/>
      <w:u w:val="single"/>
    </w:rPr>
  </w:style>
  <w:style w:type="paragraph" w:styleId="a4">
    <w:name w:val="Balloon Text"/>
    <w:basedOn w:val="a"/>
    <w:link w:val="a5"/>
    <w:uiPriority w:val="99"/>
    <w:semiHidden/>
    <w:unhideWhenUsed/>
    <w:rsid w:val="001D5EF4"/>
    <w:rPr>
      <w:rFonts w:ascii="Tahoma" w:hAnsi="Tahoma" w:cs="Tahoma"/>
      <w:sz w:val="16"/>
      <w:szCs w:val="16"/>
    </w:rPr>
  </w:style>
  <w:style w:type="character" w:customStyle="1" w:styleId="a5">
    <w:name w:val="Текст выноски Знак"/>
    <w:basedOn w:val="a0"/>
    <w:link w:val="a4"/>
    <w:uiPriority w:val="99"/>
    <w:semiHidden/>
    <w:rsid w:val="001D5E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448A5C986891EDD1455753CDBD0EFDE6B75D912673DFC33556CE09FE4E7BF87B0F007585344217516C1568fAu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3</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adminnrm</cp:lastModifiedBy>
  <cp:revision>36</cp:revision>
  <cp:lastPrinted>2018-06-19T08:14:00Z</cp:lastPrinted>
  <dcterms:created xsi:type="dcterms:W3CDTF">2017-05-02T08:37:00Z</dcterms:created>
  <dcterms:modified xsi:type="dcterms:W3CDTF">2018-06-19T08:16:00Z</dcterms:modified>
</cp:coreProperties>
</file>