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C" w:rsidRPr="00361EB1" w:rsidRDefault="0017239C" w:rsidP="0017239C">
      <w:pPr>
        <w:pStyle w:val="ad"/>
      </w:pPr>
      <w:r w:rsidRPr="00361E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-227330</wp:posOffset>
            </wp:positionV>
            <wp:extent cx="473710" cy="575310"/>
            <wp:effectExtent l="19050" t="0" r="254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39C" w:rsidRPr="00361EB1" w:rsidRDefault="0017239C" w:rsidP="0017239C">
      <w:pPr>
        <w:pStyle w:val="ad"/>
      </w:pPr>
    </w:p>
    <w:p w:rsidR="0017239C" w:rsidRPr="00361EB1" w:rsidRDefault="0017239C" w:rsidP="0017239C">
      <w:pPr>
        <w:jc w:val="center"/>
        <w:rPr>
          <w:sz w:val="28"/>
          <w:szCs w:val="28"/>
        </w:rPr>
      </w:pPr>
      <w:r w:rsidRPr="00361EB1">
        <w:t xml:space="preserve"> </w:t>
      </w:r>
      <w:r w:rsidRPr="00361EB1">
        <w:rPr>
          <w:sz w:val="28"/>
          <w:szCs w:val="28"/>
        </w:rPr>
        <w:t>АДМИНИСТРАЦИЯ НАРЫМСКОГО СЕЛЬСКОГО ПОСЕЛЕНИЯ</w:t>
      </w:r>
    </w:p>
    <w:p w:rsidR="0017239C" w:rsidRPr="00361EB1" w:rsidRDefault="0017239C" w:rsidP="0017239C">
      <w:pPr>
        <w:jc w:val="center"/>
        <w:rPr>
          <w:sz w:val="28"/>
          <w:szCs w:val="28"/>
        </w:rPr>
      </w:pPr>
      <w:r w:rsidRPr="00361EB1">
        <w:rPr>
          <w:sz w:val="28"/>
          <w:szCs w:val="28"/>
        </w:rPr>
        <w:t>ПАРАБЕЛЬСКОГО РАЙОНА ТОМСКОЙ ОБЛАСТИ</w:t>
      </w:r>
    </w:p>
    <w:p w:rsidR="0017239C" w:rsidRPr="00361EB1" w:rsidRDefault="0017239C" w:rsidP="0017239C">
      <w:pPr>
        <w:jc w:val="center"/>
        <w:rPr>
          <w:b/>
          <w:sz w:val="32"/>
          <w:szCs w:val="32"/>
        </w:rPr>
      </w:pPr>
    </w:p>
    <w:p w:rsidR="0017239C" w:rsidRPr="00361EB1" w:rsidRDefault="0017239C" w:rsidP="0017239C">
      <w:pPr>
        <w:jc w:val="center"/>
        <w:rPr>
          <w:b/>
          <w:sz w:val="32"/>
          <w:szCs w:val="32"/>
        </w:rPr>
      </w:pPr>
      <w:r w:rsidRPr="00361EB1">
        <w:rPr>
          <w:b/>
          <w:sz w:val="32"/>
          <w:szCs w:val="32"/>
        </w:rPr>
        <w:t>ПОСТАНОВЛЕНИЕ</w:t>
      </w:r>
    </w:p>
    <w:p w:rsidR="0017239C" w:rsidRPr="00361EB1" w:rsidRDefault="0017239C" w:rsidP="0017239C">
      <w:pPr>
        <w:jc w:val="center"/>
        <w:rPr>
          <w:b/>
          <w:sz w:val="32"/>
          <w:szCs w:val="32"/>
        </w:rPr>
      </w:pPr>
    </w:p>
    <w:p w:rsidR="0017239C" w:rsidRPr="00361EB1" w:rsidRDefault="0017239C" w:rsidP="0017239C">
      <w:pPr>
        <w:pStyle w:val="ad"/>
        <w:rPr>
          <w:b w:val="0"/>
        </w:rPr>
      </w:pPr>
      <w:r w:rsidRPr="00361EB1">
        <w:t xml:space="preserve"> </w:t>
      </w:r>
      <w:r w:rsidR="00BC3AE3">
        <w:rPr>
          <w:b w:val="0"/>
        </w:rPr>
        <w:t>06.02</w:t>
      </w:r>
      <w:r w:rsidRPr="00361EB1">
        <w:rPr>
          <w:b w:val="0"/>
        </w:rPr>
        <w:t xml:space="preserve">.2019                                                                                           </w:t>
      </w:r>
      <w:r w:rsidR="00BC3AE3">
        <w:rPr>
          <w:b w:val="0"/>
        </w:rPr>
        <w:t xml:space="preserve">                              №11</w:t>
      </w:r>
      <w:r w:rsidRPr="00361EB1">
        <w:rPr>
          <w:b w:val="0"/>
        </w:rPr>
        <w:t xml:space="preserve">а </w:t>
      </w:r>
    </w:p>
    <w:p w:rsidR="001F0300" w:rsidRPr="0017239C" w:rsidRDefault="001F0300" w:rsidP="00361EB1">
      <w:pPr>
        <w:pStyle w:val="a3"/>
        <w:tabs>
          <w:tab w:val="left" w:pos="851"/>
          <w:tab w:val="left" w:pos="4820"/>
          <w:tab w:val="left" w:pos="5954"/>
        </w:tabs>
        <w:spacing w:before="480" w:after="480"/>
        <w:ind w:left="1134" w:right="1134"/>
        <w:jc w:val="center"/>
        <w:rPr>
          <w:rFonts w:ascii="Times New Roman" w:hAnsi="Times New Roman"/>
          <w:sz w:val="24"/>
          <w:szCs w:val="24"/>
        </w:rPr>
      </w:pPr>
      <w:r w:rsidRPr="00361EB1">
        <w:rPr>
          <w:rFonts w:ascii="Times New Roman" w:hAnsi="Times New Roman"/>
          <w:sz w:val="24"/>
          <w:szCs w:val="24"/>
        </w:rPr>
        <w:t xml:space="preserve">О признании утратившим силу Порядка </w:t>
      </w:r>
      <w:r w:rsidR="0017239C" w:rsidRPr="00361EB1">
        <w:rPr>
          <w:rFonts w:ascii="Times New Roman" w:hAnsi="Times New Roman"/>
          <w:sz w:val="24"/>
          <w:szCs w:val="24"/>
        </w:rPr>
        <w:t>предоставления субсидий юридическим лицам (за</w:t>
      </w:r>
      <w:r w:rsidR="0017239C" w:rsidRPr="0017239C">
        <w:rPr>
          <w:rFonts w:ascii="Times New Roman" w:hAnsi="Times New Roman"/>
          <w:sz w:val="24"/>
          <w:szCs w:val="24"/>
        </w:rPr>
        <w:t xml:space="preserve">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из бюджета Нарымского сельского поселения</w:t>
      </w:r>
    </w:p>
    <w:p w:rsidR="001F0300" w:rsidRPr="0017239C" w:rsidRDefault="001F0300" w:rsidP="0017239C">
      <w:pPr>
        <w:tabs>
          <w:tab w:val="left" w:pos="85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17239C">
        <w:rPr>
          <w:sz w:val="24"/>
          <w:szCs w:val="24"/>
        </w:rPr>
        <w:t>В целях приведения муниципальных правовых актов в соответствии с нормами действующего бюджетного законодательства, в связи с тем, что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устанавливается в отношении конкретных субсидий,</w:t>
      </w:r>
    </w:p>
    <w:p w:rsidR="001F0300" w:rsidRPr="0017239C" w:rsidRDefault="001F0300" w:rsidP="0017239C">
      <w:pPr>
        <w:pStyle w:val="a3"/>
        <w:tabs>
          <w:tab w:val="left" w:pos="851"/>
          <w:tab w:val="left" w:pos="3585"/>
        </w:tabs>
        <w:ind w:firstLine="567"/>
        <w:rPr>
          <w:rFonts w:ascii="Times New Roman" w:hAnsi="Times New Roman"/>
          <w:sz w:val="24"/>
          <w:szCs w:val="24"/>
        </w:rPr>
      </w:pPr>
    </w:p>
    <w:p w:rsidR="001F0300" w:rsidRDefault="001F0300" w:rsidP="0017239C">
      <w:pPr>
        <w:pStyle w:val="a3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17239C">
        <w:rPr>
          <w:rFonts w:ascii="Times New Roman" w:hAnsi="Times New Roman"/>
          <w:sz w:val="24"/>
          <w:szCs w:val="24"/>
        </w:rPr>
        <w:t>ПОСТАНОВЛЯЮ:</w:t>
      </w:r>
    </w:p>
    <w:p w:rsidR="00361EB1" w:rsidRPr="0017239C" w:rsidRDefault="00361EB1" w:rsidP="0017239C">
      <w:pPr>
        <w:pStyle w:val="a3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1F0300" w:rsidRPr="0017239C" w:rsidRDefault="001F0300" w:rsidP="0017239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17239C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="0017239C" w:rsidRPr="0017239C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из бюджета Нарымского сельского поселения, утвержденный постановлением Администрации Нарымского сельского поселения  от  30.06.2016 № 59а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из</w:t>
      </w:r>
      <w:proofErr w:type="gramEnd"/>
      <w:r w:rsidR="0017239C" w:rsidRPr="0017239C">
        <w:rPr>
          <w:rFonts w:ascii="Times New Roman" w:hAnsi="Times New Roman"/>
          <w:sz w:val="24"/>
          <w:szCs w:val="24"/>
        </w:rPr>
        <w:t xml:space="preserve"> бюджета Нарымского сельского поселения»</w:t>
      </w:r>
      <w:r w:rsidRPr="0017239C">
        <w:rPr>
          <w:rFonts w:ascii="Times New Roman" w:hAnsi="Times New Roman"/>
          <w:sz w:val="24"/>
          <w:szCs w:val="24"/>
        </w:rPr>
        <w:t>;</w:t>
      </w:r>
    </w:p>
    <w:p w:rsidR="0017239C" w:rsidRPr="0017239C" w:rsidRDefault="0017239C" w:rsidP="0017239C">
      <w:pPr>
        <w:pStyle w:val="ac"/>
        <w:numPr>
          <w:ilvl w:val="0"/>
          <w:numId w:val="1"/>
        </w:numPr>
        <w:tabs>
          <w:tab w:val="left" w:pos="851"/>
        </w:tabs>
        <w:ind w:left="0" w:right="565" w:firstLine="567"/>
        <w:rPr>
          <w:sz w:val="24"/>
          <w:szCs w:val="24"/>
        </w:rPr>
      </w:pPr>
      <w:r w:rsidRPr="0017239C">
        <w:rPr>
          <w:sz w:val="24"/>
          <w:szCs w:val="24"/>
        </w:rPr>
        <w:t>Отменить постановление Администрации от 13.06.2018 №43а «О внесении изменений в постановление Администрации Нарымского сельского поселения от 30.06.2016 № 59а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из бюджета Нарымского сельского поселения»</w:t>
      </w:r>
    </w:p>
    <w:p w:rsidR="0017239C" w:rsidRPr="0017239C" w:rsidRDefault="0017239C" w:rsidP="0017239C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</w:rPr>
      </w:pPr>
      <w:proofErr w:type="gramStart"/>
      <w:r w:rsidRPr="0017239C">
        <w:rPr>
          <w:color w:val="auto"/>
        </w:rPr>
        <w:t>Разместить</w:t>
      </w:r>
      <w:proofErr w:type="gramEnd"/>
      <w:r w:rsidRPr="0017239C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17239C">
        <w:rPr>
          <w:color w:val="auto"/>
        </w:rPr>
        <w:t>Нарымское</w:t>
      </w:r>
      <w:proofErr w:type="spellEnd"/>
      <w:r w:rsidRPr="0017239C">
        <w:rPr>
          <w:color w:val="auto"/>
        </w:rPr>
        <w:t xml:space="preserve"> сельское поселение в информационно-телекоммуникационной сети «Интернет» </w:t>
      </w:r>
      <w:proofErr w:type="spellStart"/>
      <w:r w:rsidRPr="0017239C">
        <w:rPr>
          <w:color w:val="auto"/>
        </w:rPr>
        <w:t>www</w:t>
      </w:r>
      <w:proofErr w:type="spellEnd"/>
      <w:r w:rsidRPr="0017239C">
        <w:rPr>
          <w:color w:val="auto"/>
        </w:rPr>
        <w:t>.</w:t>
      </w:r>
      <w:proofErr w:type="spellStart"/>
      <w:r w:rsidRPr="0017239C">
        <w:rPr>
          <w:color w:val="auto"/>
          <w:lang w:val="en-US"/>
        </w:rPr>
        <w:t>narimskoe</w:t>
      </w:r>
      <w:proofErr w:type="spellEnd"/>
      <w:r w:rsidRPr="0017239C">
        <w:rPr>
          <w:color w:val="auto"/>
        </w:rPr>
        <w:t>.</w:t>
      </w:r>
      <w:proofErr w:type="spellStart"/>
      <w:r w:rsidRPr="0017239C">
        <w:rPr>
          <w:color w:val="auto"/>
        </w:rPr>
        <w:t>ru</w:t>
      </w:r>
      <w:proofErr w:type="spellEnd"/>
      <w:r w:rsidRPr="0017239C">
        <w:rPr>
          <w:color w:val="auto"/>
        </w:rPr>
        <w:t>.</w:t>
      </w:r>
    </w:p>
    <w:p w:rsidR="0017239C" w:rsidRPr="0017239C" w:rsidRDefault="0017239C" w:rsidP="0017239C">
      <w:pPr>
        <w:pStyle w:val="ConsPlusNormal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rPr>
          <w:szCs w:val="24"/>
        </w:rPr>
      </w:pPr>
      <w:r w:rsidRPr="0017239C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1F0300" w:rsidRPr="0017239C" w:rsidRDefault="001F0300" w:rsidP="0017239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17239C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17239C" w:rsidRPr="0017239C" w:rsidRDefault="0017239C" w:rsidP="001723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proofErr w:type="gramStart"/>
      <w:r w:rsidRPr="0017239C">
        <w:rPr>
          <w:sz w:val="24"/>
          <w:szCs w:val="24"/>
        </w:rPr>
        <w:t>Контроль за</w:t>
      </w:r>
      <w:proofErr w:type="gramEnd"/>
      <w:r w:rsidRPr="0017239C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17239C" w:rsidRPr="0017239C" w:rsidRDefault="0017239C" w:rsidP="0017239C">
      <w:pPr>
        <w:pStyle w:val="a3"/>
        <w:tabs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1F0300" w:rsidRPr="0017239C" w:rsidRDefault="001F0300" w:rsidP="0017239C">
      <w:pPr>
        <w:pStyle w:val="a3"/>
        <w:tabs>
          <w:tab w:val="num" w:pos="0"/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1F0300" w:rsidRPr="0017239C" w:rsidRDefault="001F0300" w:rsidP="0017239C">
      <w:pPr>
        <w:pStyle w:val="a3"/>
        <w:tabs>
          <w:tab w:val="num" w:pos="0"/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17239C" w:rsidRPr="0017239C" w:rsidRDefault="0017239C" w:rsidP="0017239C">
      <w:pPr>
        <w:pStyle w:val="ConsPlusNormal"/>
        <w:rPr>
          <w:szCs w:val="24"/>
        </w:rPr>
      </w:pPr>
      <w:r w:rsidRPr="0017239C">
        <w:rPr>
          <w:szCs w:val="24"/>
        </w:rPr>
        <w:t>Глава поселения</w:t>
      </w:r>
      <w:r w:rsidRPr="0017239C">
        <w:rPr>
          <w:szCs w:val="24"/>
        </w:rPr>
        <w:tab/>
      </w:r>
      <w:r w:rsidRPr="0017239C">
        <w:rPr>
          <w:szCs w:val="24"/>
        </w:rPr>
        <w:tab/>
      </w:r>
      <w:r w:rsidRPr="0017239C">
        <w:rPr>
          <w:szCs w:val="24"/>
        </w:rPr>
        <w:tab/>
      </w:r>
      <w:r w:rsidRPr="0017239C">
        <w:rPr>
          <w:szCs w:val="24"/>
        </w:rPr>
        <w:tab/>
      </w:r>
      <w:r w:rsidRPr="0017239C">
        <w:rPr>
          <w:szCs w:val="24"/>
        </w:rPr>
        <w:tab/>
      </w:r>
      <w:r w:rsidRPr="0017239C">
        <w:rPr>
          <w:szCs w:val="24"/>
        </w:rPr>
        <w:tab/>
      </w:r>
      <w:r w:rsidRPr="0017239C">
        <w:rPr>
          <w:szCs w:val="24"/>
        </w:rPr>
        <w:tab/>
      </w:r>
      <w:r w:rsidRPr="0017239C">
        <w:rPr>
          <w:szCs w:val="24"/>
        </w:rPr>
        <w:tab/>
        <w:t>С.В. Абдрашитова</w:t>
      </w:r>
    </w:p>
    <w:p w:rsidR="0061206D" w:rsidRPr="0017239C" w:rsidRDefault="00D629A1" w:rsidP="0017239C">
      <w:pPr>
        <w:pStyle w:val="a3"/>
        <w:rPr>
          <w:rFonts w:ascii="Times New Roman" w:hAnsi="Times New Roman"/>
          <w:sz w:val="24"/>
          <w:szCs w:val="24"/>
        </w:rPr>
      </w:pPr>
    </w:p>
    <w:sectPr w:rsidR="0061206D" w:rsidRPr="0017239C" w:rsidSect="00C04B9B">
      <w:headerReference w:type="even" r:id="rId8"/>
      <w:headerReference w:type="default" r:id="rId9"/>
      <w:footerReference w:type="even" r:id="rId10"/>
      <w:pgSz w:w="11909" w:h="16834"/>
      <w:pgMar w:top="1134" w:right="569" w:bottom="851" w:left="1134" w:header="29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A1" w:rsidRDefault="00D629A1" w:rsidP="0017239C">
      <w:r>
        <w:separator/>
      </w:r>
    </w:p>
  </w:endnote>
  <w:endnote w:type="continuationSeparator" w:id="0">
    <w:p w:rsidR="00D629A1" w:rsidRDefault="00D629A1" w:rsidP="0017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3E" w:rsidRDefault="006C03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57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73E" w:rsidRDefault="00D62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A1" w:rsidRDefault="00D629A1" w:rsidP="0017239C">
      <w:r>
        <w:separator/>
      </w:r>
    </w:p>
  </w:footnote>
  <w:footnote w:type="continuationSeparator" w:id="0">
    <w:p w:rsidR="00D629A1" w:rsidRDefault="00D629A1" w:rsidP="0017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3E" w:rsidRDefault="006C03E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57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73E" w:rsidRDefault="00D629A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3E" w:rsidRDefault="00D629A1">
    <w:pPr>
      <w:pStyle w:val="a8"/>
      <w:framePr w:wrap="around" w:vAnchor="text" w:hAnchor="margin" w:xAlign="right" w:y="1"/>
      <w:rPr>
        <w:rStyle w:val="a7"/>
      </w:rPr>
    </w:pPr>
  </w:p>
  <w:p w:rsidR="007B173E" w:rsidRDefault="00D629A1" w:rsidP="00BC3AE3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DA6"/>
    <w:multiLevelType w:val="hybridMultilevel"/>
    <w:tmpl w:val="8B5CDD04"/>
    <w:lvl w:ilvl="0" w:tplc="82AA52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42AE"/>
    <w:multiLevelType w:val="multilevel"/>
    <w:tmpl w:val="A00A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300"/>
    <w:rsid w:val="00045E41"/>
    <w:rsid w:val="0017239C"/>
    <w:rsid w:val="001F0300"/>
    <w:rsid w:val="002E01EB"/>
    <w:rsid w:val="00361EB1"/>
    <w:rsid w:val="003752B7"/>
    <w:rsid w:val="004315CE"/>
    <w:rsid w:val="004A496B"/>
    <w:rsid w:val="004F719C"/>
    <w:rsid w:val="006633EE"/>
    <w:rsid w:val="006C03E6"/>
    <w:rsid w:val="00725A37"/>
    <w:rsid w:val="00904D9D"/>
    <w:rsid w:val="00995768"/>
    <w:rsid w:val="009E7A47"/>
    <w:rsid w:val="00AE3C89"/>
    <w:rsid w:val="00BC3AE3"/>
    <w:rsid w:val="00BD3738"/>
    <w:rsid w:val="00C11E92"/>
    <w:rsid w:val="00C7211F"/>
    <w:rsid w:val="00D629A1"/>
    <w:rsid w:val="00D726F3"/>
    <w:rsid w:val="00D80E20"/>
    <w:rsid w:val="00DA06FB"/>
    <w:rsid w:val="00DD0DEA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30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1F0300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300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1F03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1F030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F03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F0300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1F03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F0300"/>
  </w:style>
  <w:style w:type="paragraph" w:styleId="a8">
    <w:name w:val="header"/>
    <w:basedOn w:val="a"/>
    <w:link w:val="a9"/>
    <w:rsid w:val="001F030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1F0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0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3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7239C"/>
    <w:pPr>
      <w:ind w:left="720"/>
      <w:contextualSpacing/>
    </w:pPr>
  </w:style>
  <w:style w:type="paragraph" w:customStyle="1" w:styleId="Default">
    <w:name w:val="Default"/>
    <w:rsid w:val="0017239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72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72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7239C"/>
    <w:pPr>
      <w:jc w:val="center"/>
    </w:pPr>
    <w:rPr>
      <w:b/>
      <w:sz w:val="24"/>
    </w:rPr>
  </w:style>
  <w:style w:type="character" w:customStyle="1" w:styleId="ae">
    <w:name w:val="Название Знак"/>
    <w:basedOn w:val="a0"/>
    <w:link w:val="ad"/>
    <w:rsid w:val="001723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4</cp:revision>
  <dcterms:created xsi:type="dcterms:W3CDTF">2019-01-15T03:08:00Z</dcterms:created>
  <dcterms:modified xsi:type="dcterms:W3CDTF">2019-02-06T08:51:00Z</dcterms:modified>
</cp:coreProperties>
</file>