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A32" w:rsidRDefault="00731A32" w:rsidP="00731A32">
      <w:pPr>
        <w:jc w:val="right"/>
      </w:pPr>
      <w:r>
        <w:rPr>
          <w:noProof/>
        </w:rPr>
        <w:drawing>
          <wp:anchor distT="0" distB="0" distL="114300" distR="114300" simplePos="0" relativeHeight="251657216" behindDoc="0" locked="0" layoutInCell="1" allowOverlap="1">
            <wp:simplePos x="0" y="0"/>
            <wp:positionH relativeFrom="column">
              <wp:posOffset>2628900</wp:posOffset>
            </wp:positionH>
            <wp:positionV relativeFrom="paragraph">
              <wp:posOffset>-342900</wp:posOffset>
            </wp:positionV>
            <wp:extent cx="476250" cy="571500"/>
            <wp:effectExtent l="19050" t="0" r="0" b="0"/>
            <wp:wrapSquare wrapText="right"/>
            <wp:docPr id="3" name="Рисунок 3" descr="IMG013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0133A"/>
                    <pic:cNvPicPr>
                      <a:picLocks noChangeAspect="1" noChangeArrowheads="1"/>
                    </pic:cNvPicPr>
                  </pic:nvPicPr>
                  <pic:blipFill>
                    <a:blip r:embed="rId7" cstate="print">
                      <a:clrChange>
                        <a:clrFrom>
                          <a:srgbClr val="A69C93"/>
                        </a:clrFrom>
                        <a:clrTo>
                          <a:srgbClr val="A69C93">
                            <a:alpha val="0"/>
                          </a:srgbClr>
                        </a:clrTo>
                      </a:clrChange>
                      <a:lum bright="12000" contrast="-6000"/>
                    </a:blip>
                    <a:srcRect l="7817" t="6250" r="10098"/>
                    <a:stretch>
                      <a:fillRect/>
                    </a:stretch>
                  </pic:blipFill>
                  <pic:spPr bwMode="auto">
                    <a:xfrm>
                      <a:off x="0" y="0"/>
                      <a:ext cx="476250" cy="571500"/>
                    </a:xfrm>
                    <a:prstGeom prst="rect">
                      <a:avLst/>
                    </a:prstGeom>
                    <a:noFill/>
                  </pic:spPr>
                </pic:pic>
              </a:graphicData>
            </a:graphic>
          </wp:anchor>
        </w:drawing>
      </w:r>
    </w:p>
    <w:p w:rsidR="00731A32" w:rsidRDefault="00731A32" w:rsidP="00731A32"/>
    <w:p w:rsidR="00731A32" w:rsidRPr="003B2C96" w:rsidRDefault="00731A32" w:rsidP="00731A32">
      <w:pPr>
        <w:jc w:val="center"/>
        <w:rPr>
          <w:sz w:val="28"/>
          <w:szCs w:val="28"/>
        </w:rPr>
      </w:pPr>
      <w:r>
        <w:rPr>
          <w:sz w:val="28"/>
          <w:szCs w:val="28"/>
        </w:rPr>
        <w:t xml:space="preserve">АДМИНИСТРАЦИЯ </w:t>
      </w:r>
      <w:r w:rsidRPr="003B2C96">
        <w:rPr>
          <w:sz w:val="28"/>
          <w:szCs w:val="28"/>
        </w:rPr>
        <w:t>НАРЫМСКОГО СЕЛЬСКОГО ПОСЕЛЕНИЯ</w:t>
      </w:r>
    </w:p>
    <w:p w:rsidR="00731A32" w:rsidRPr="003B2C96" w:rsidRDefault="00731A32" w:rsidP="00731A32">
      <w:pPr>
        <w:jc w:val="center"/>
        <w:rPr>
          <w:sz w:val="28"/>
          <w:szCs w:val="28"/>
        </w:rPr>
      </w:pPr>
      <w:r>
        <w:rPr>
          <w:sz w:val="28"/>
          <w:szCs w:val="28"/>
        </w:rPr>
        <w:t xml:space="preserve">ПАРАБЕЛЬСКОГО </w:t>
      </w:r>
      <w:r w:rsidRPr="003B2C96">
        <w:rPr>
          <w:sz w:val="28"/>
          <w:szCs w:val="28"/>
        </w:rPr>
        <w:t>РАЙОНА ТОМСКОЙ ОБЛАСТИ</w:t>
      </w:r>
    </w:p>
    <w:p w:rsidR="00731A32" w:rsidRPr="003B2C96" w:rsidRDefault="00731A32" w:rsidP="00731A32">
      <w:pPr>
        <w:jc w:val="center"/>
        <w:rPr>
          <w:b/>
          <w:sz w:val="32"/>
          <w:szCs w:val="32"/>
        </w:rPr>
      </w:pPr>
    </w:p>
    <w:p w:rsidR="00731A32" w:rsidRPr="003B2C96" w:rsidRDefault="00731A32" w:rsidP="00731A32">
      <w:pPr>
        <w:jc w:val="center"/>
        <w:rPr>
          <w:b/>
          <w:sz w:val="32"/>
          <w:szCs w:val="32"/>
        </w:rPr>
      </w:pPr>
      <w:r w:rsidRPr="003B2C96">
        <w:rPr>
          <w:b/>
          <w:sz w:val="32"/>
          <w:szCs w:val="32"/>
        </w:rPr>
        <w:t>ПОСТАНОВЛЕНИЕ</w:t>
      </w:r>
    </w:p>
    <w:p w:rsidR="00731A32" w:rsidRPr="005407EC" w:rsidRDefault="00731A32" w:rsidP="00731A32">
      <w:pPr>
        <w:widowControl w:val="0"/>
        <w:tabs>
          <w:tab w:val="left" w:pos="284"/>
        </w:tabs>
        <w:ind w:right="43"/>
      </w:pPr>
    </w:p>
    <w:p w:rsidR="00731A32" w:rsidRPr="005407EC" w:rsidRDefault="00077883" w:rsidP="00731A32">
      <w:r>
        <w:t>25</w:t>
      </w:r>
      <w:r w:rsidR="00731A32">
        <w:t>.08.2021</w:t>
      </w:r>
      <w:r w:rsidR="00731A32">
        <w:tab/>
      </w:r>
      <w:r w:rsidR="00731A32">
        <w:tab/>
      </w:r>
      <w:r w:rsidR="00731A32">
        <w:tab/>
      </w:r>
      <w:r w:rsidR="00731A32">
        <w:tab/>
      </w:r>
      <w:r w:rsidR="00731A32">
        <w:tab/>
      </w:r>
      <w:r w:rsidR="00731A32">
        <w:tab/>
      </w:r>
      <w:r w:rsidR="00731A32">
        <w:tab/>
      </w:r>
      <w:r w:rsidR="00731A32">
        <w:tab/>
      </w:r>
      <w:r w:rsidR="00731A32">
        <w:tab/>
      </w:r>
      <w:r w:rsidR="00731A32">
        <w:tab/>
      </w:r>
      <w:r w:rsidR="00731A32">
        <w:tab/>
        <w:t xml:space="preserve">№ </w:t>
      </w:r>
      <w:r>
        <w:t>57</w:t>
      </w:r>
      <w:r w:rsidR="00731A32">
        <w:t>а</w:t>
      </w:r>
    </w:p>
    <w:p w:rsidR="009731F0" w:rsidRPr="00457EFD" w:rsidRDefault="009731F0" w:rsidP="009731F0">
      <w:pPr>
        <w:tabs>
          <w:tab w:val="left" w:pos="180"/>
        </w:tabs>
      </w:pPr>
    </w:p>
    <w:p w:rsidR="009731F0" w:rsidRPr="009D588C" w:rsidRDefault="009731F0" w:rsidP="009731F0">
      <w:pPr>
        <w:jc w:val="center"/>
        <w:rPr>
          <w:b/>
        </w:rPr>
      </w:pPr>
    </w:p>
    <w:p w:rsidR="00731A32" w:rsidRDefault="009731F0" w:rsidP="009731F0">
      <w:pPr>
        <w:autoSpaceDE w:val="0"/>
        <w:autoSpaceDN w:val="0"/>
        <w:adjustRightInd w:val="0"/>
        <w:ind w:firstLine="225"/>
        <w:jc w:val="center"/>
        <w:rPr>
          <w:color w:val="000000"/>
        </w:rPr>
      </w:pPr>
      <w:r w:rsidRPr="009D588C">
        <w:t>О</w:t>
      </w:r>
      <w:r>
        <w:t xml:space="preserve">б утверждении </w:t>
      </w:r>
      <w:r w:rsidRPr="009D588C">
        <w:t xml:space="preserve"> программы </w:t>
      </w:r>
      <w:r>
        <w:rPr>
          <w:color w:val="000000"/>
        </w:rPr>
        <w:t xml:space="preserve">Комплексного развития социальной инфраструктуры </w:t>
      </w:r>
      <w:r w:rsidR="00731A32">
        <w:rPr>
          <w:color w:val="000000"/>
        </w:rPr>
        <w:t>Нарымского</w:t>
      </w:r>
      <w:r>
        <w:rPr>
          <w:color w:val="000000"/>
        </w:rPr>
        <w:t xml:space="preserve"> сельского поселения Парабельского района Томской области </w:t>
      </w:r>
    </w:p>
    <w:p w:rsidR="009731F0" w:rsidRPr="009D588C" w:rsidRDefault="009731F0" w:rsidP="009731F0">
      <w:pPr>
        <w:autoSpaceDE w:val="0"/>
        <w:autoSpaceDN w:val="0"/>
        <w:adjustRightInd w:val="0"/>
        <w:ind w:firstLine="225"/>
        <w:jc w:val="center"/>
      </w:pPr>
      <w:r>
        <w:rPr>
          <w:color w:val="000000"/>
        </w:rPr>
        <w:t>на 2021-2032</w:t>
      </w:r>
      <w:r w:rsidRPr="009D588C">
        <w:rPr>
          <w:color w:val="000000"/>
        </w:rPr>
        <w:t xml:space="preserve"> годы</w:t>
      </w:r>
    </w:p>
    <w:p w:rsidR="009731F0" w:rsidRPr="009D588C" w:rsidRDefault="009731F0" w:rsidP="009731F0">
      <w:pPr>
        <w:autoSpaceDE w:val="0"/>
        <w:autoSpaceDN w:val="0"/>
        <w:adjustRightInd w:val="0"/>
        <w:ind w:firstLine="225"/>
        <w:jc w:val="both"/>
        <w:rPr>
          <w:color w:val="000000"/>
        </w:rPr>
      </w:pPr>
    </w:p>
    <w:p w:rsidR="009731F0" w:rsidRPr="009D588C" w:rsidRDefault="009731F0" w:rsidP="009731F0">
      <w:pPr>
        <w:autoSpaceDE w:val="0"/>
        <w:autoSpaceDN w:val="0"/>
        <w:adjustRightInd w:val="0"/>
        <w:ind w:firstLine="225"/>
        <w:jc w:val="both"/>
        <w:rPr>
          <w:color w:val="000000"/>
        </w:rPr>
      </w:pPr>
    </w:p>
    <w:p w:rsidR="009731F0" w:rsidRPr="009D588C" w:rsidRDefault="009731F0" w:rsidP="009731F0">
      <w:pPr>
        <w:autoSpaceDE w:val="0"/>
        <w:autoSpaceDN w:val="0"/>
        <w:adjustRightInd w:val="0"/>
        <w:ind w:firstLine="708"/>
        <w:jc w:val="both"/>
        <w:rPr>
          <w:color w:val="000000"/>
        </w:rPr>
      </w:pPr>
      <w:r w:rsidRPr="009D588C">
        <w:rPr>
          <w:color w:val="000000"/>
        </w:rPr>
        <w:t xml:space="preserve">В соответствии с пунктом </w:t>
      </w:r>
      <w:r>
        <w:rPr>
          <w:color w:val="000000"/>
        </w:rPr>
        <w:t xml:space="preserve"> </w:t>
      </w:r>
      <w:r w:rsidRPr="009D588C">
        <w:rPr>
          <w:color w:val="000000"/>
        </w:rPr>
        <w:t xml:space="preserve">5  статьи 14 Федерального закона Российской Федерации от 6 октября 2003 года № 131-ФЗ «Об общих принципах организации местного самоуправления в Российской Федерации», </w:t>
      </w:r>
    </w:p>
    <w:p w:rsidR="009731F0" w:rsidRPr="009D588C" w:rsidRDefault="009731F0" w:rsidP="009731F0">
      <w:pPr>
        <w:autoSpaceDE w:val="0"/>
        <w:autoSpaceDN w:val="0"/>
        <w:adjustRightInd w:val="0"/>
        <w:jc w:val="both"/>
        <w:rPr>
          <w:color w:val="000000"/>
        </w:rPr>
      </w:pPr>
    </w:p>
    <w:p w:rsidR="009731F0" w:rsidRPr="009D588C" w:rsidRDefault="009731F0" w:rsidP="009731F0">
      <w:pPr>
        <w:autoSpaceDE w:val="0"/>
        <w:autoSpaceDN w:val="0"/>
        <w:adjustRightInd w:val="0"/>
        <w:jc w:val="both"/>
        <w:rPr>
          <w:color w:val="000000"/>
        </w:rPr>
      </w:pPr>
    </w:p>
    <w:p w:rsidR="009731F0" w:rsidRPr="009D588C" w:rsidRDefault="009731F0" w:rsidP="009731F0">
      <w:pPr>
        <w:autoSpaceDE w:val="0"/>
        <w:autoSpaceDN w:val="0"/>
        <w:adjustRightInd w:val="0"/>
        <w:jc w:val="both"/>
        <w:rPr>
          <w:color w:val="000000"/>
        </w:rPr>
      </w:pPr>
      <w:r w:rsidRPr="009D588C">
        <w:rPr>
          <w:color w:val="000000"/>
        </w:rPr>
        <w:t>ПОСТАНОВЛЯЮ:</w:t>
      </w:r>
    </w:p>
    <w:p w:rsidR="009731F0" w:rsidRPr="009D588C" w:rsidRDefault="009731F0" w:rsidP="009731F0">
      <w:pPr>
        <w:autoSpaceDE w:val="0"/>
        <w:autoSpaceDN w:val="0"/>
        <w:adjustRightInd w:val="0"/>
        <w:ind w:firstLine="225"/>
        <w:jc w:val="both"/>
      </w:pPr>
      <w:r w:rsidRPr="009D588C">
        <w:rPr>
          <w:color w:val="000000"/>
        </w:rPr>
        <w:t xml:space="preserve">1. </w:t>
      </w:r>
      <w:r w:rsidRPr="009D588C">
        <w:t>Утвердить муниципальную программу</w:t>
      </w:r>
      <w:r w:rsidRPr="009D588C">
        <w:rPr>
          <w:color w:val="000000"/>
        </w:rPr>
        <w:t xml:space="preserve"> </w:t>
      </w:r>
      <w:r>
        <w:rPr>
          <w:color w:val="000000"/>
        </w:rPr>
        <w:t>Комплексного развития социальной инфраструктуры Н</w:t>
      </w:r>
      <w:r w:rsidR="00731A32">
        <w:rPr>
          <w:color w:val="000000"/>
        </w:rPr>
        <w:t>арымского</w:t>
      </w:r>
      <w:r>
        <w:rPr>
          <w:color w:val="000000"/>
        </w:rPr>
        <w:t xml:space="preserve"> сельского поселения Парабельского района Томской области на 2021-2032</w:t>
      </w:r>
      <w:r w:rsidRPr="009D588C">
        <w:rPr>
          <w:color w:val="000000"/>
        </w:rPr>
        <w:t xml:space="preserve"> годы</w:t>
      </w:r>
      <w:r>
        <w:rPr>
          <w:color w:val="000000"/>
        </w:rPr>
        <w:t>.</w:t>
      </w:r>
    </w:p>
    <w:p w:rsidR="009731F0" w:rsidRPr="009D588C" w:rsidRDefault="009731F0" w:rsidP="009731F0">
      <w:pPr>
        <w:autoSpaceDE w:val="0"/>
        <w:autoSpaceDN w:val="0"/>
        <w:adjustRightInd w:val="0"/>
        <w:jc w:val="both"/>
      </w:pPr>
      <w:r w:rsidRPr="009D588C">
        <w:rPr>
          <w:color w:val="000000"/>
        </w:rPr>
        <w:t xml:space="preserve">2. Финансирование расходов на реализацию мероприятий программы производить в пределах средств, предусмотренных на эти цели в бюджете </w:t>
      </w:r>
      <w:r w:rsidRPr="009D588C">
        <w:t>Н</w:t>
      </w:r>
      <w:r w:rsidR="00731A32">
        <w:t>арымского</w:t>
      </w:r>
      <w:r w:rsidRPr="009D588C">
        <w:t xml:space="preserve"> сельского поселения Парабельского района Томской области.</w:t>
      </w:r>
    </w:p>
    <w:p w:rsidR="00731A32" w:rsidRPr="00F74F97" w:rsidRDefault="00731A32" w:rsidP="00731A32">
      <w:pPr>
        <w:widowControl w:val="0"/>
        <w:ind w:right="-2" w:firstLine="709"/>
        <w:jc w:val="both"/>
      </w:pPr>
      <w:r>
        <w:t>3</w:t>
      </w:r>
      <w:r w:rsidRPr="00F74F97">
        <w:t>.  Настоящее постановление вступает в силу со дня официального обнародования.</w:t>
      </w:r>
    </w:p>
    <w:p w:rsidR="00731A32" w:rsidRPr="00F74F97" w:rsidRDefault="00731A32" w:rsidP="00731A32">
      <w:pPr>
        <w:pStyle w:val="Default"/>
        <w:tabs>
          <w:tab w:val="left" w:pos="709"/>
          <w:tab w:val="left" w:pos="1418"/>
        </w:tabs>
        <w:ind w:right="-2" w:firstLine="709"/>
        <w:jc w:val="both"/>
        <w:rPr>
          <w:color w:val="auto"/>
        </w:rPr>
      </w:pPr>
      <w:r>
        <w:t>4</w:t>
      </w:r>
      <w:r w:rsidRPr="00F74F97">
        <w:t xml:space="preserve">. </w:t>
      </w:r>
      <w:r w:rsidRPr="00F74F97">
        <w:rPr>
          <w:color w:val="auto"/>
        </w:rPr>
        <w:t xml:space="preserve">Разместить настоящее постановление на официальном сайте муниципального образования Нарымское сельское поселение в информационно-телекоммуникационной сети «Интернет» </w:t>
      </w:r>
      <w:hyperlink r:id="rId8" w:history="1">
        <w:r w:rsidRPr="00F74F97">
          <w:rPr>
            <w:rStyle w:val="a3"/>
          </w:rPr>
          <w:t>www.</w:t>
        </w:r>
        <w:r w:rsidRPr="00F74F97">
          <w:rPr>
            <w:rStyle w:val="a3"/>
            <w:lang w:val="en-US"/>
          </w:rPr>
          <w:t>narimskoe</w:t>
        </w:r>
        <w:r w:rsidRPr="00F74F97">
          <w:rPr>
            <w:rStyle w:val="a3"/>
          </w:rPr>
          <w:t>.ru</w:t>
        </w:r>
      </w:hyperlink>
      <w:r w:rsidRPr="00F74F97">
        <w:rPr>
          <w:color w:val="auto"/>
        </w:rPr>
        <w:t xml:space="preserve"> .</w:t>
      </w:r>
    </w:p>
    <w:p w:rsidR="00731A32" w:rsidRPr="00F74F97" w:rsidRDefault="00731A32" w:rsidP="00731A32">
      <w:pPr>
        <w:pStyle w:val="ConsPlusNormal"/>
        <w:ind w:right="-2" w:firstLine="709"/>
        <w:jc w:val="both"/>
        <w:rPr>
          <w:rFonts w:ascii="Times New Roman" w:hAnsi="Times New Roman"/>
          <w:sz w:val="24"/>
          <w:szCs w:val="24"/>
        </w:rPr>
      </w:pPr>
      <w:r>
        <w:rPr>
          <w:rFonts w:ascii="Times New Roman" w:hAnsi="Times New Roman"/>
          <w:sz w:val="24"/>
          <w:szCs w:val="24"/>
        </w:rPr>
        <w:t>5</w:t>
      </w:r>
      <w:r w:rsidRPr="00F74F97">
        <w:rPr>
          <w:rFonts w:ascii="Times New Roman" w:hAnsi="Times New Roman"/>
          <w:sz w:val="24"/>
          <w:szCs w:val="24"/>
        </w:rPr>
        <w:t>. Опубликовать настоящее постановление в информационном бюллетени Администрации и Совета Нарымского сельского поселения.</w:t>
      </w:r>
    </w:p>
    <w:p w:rsidR="00731A32" w:rsidRPr="00F74F97" w:rsidRDefault="00731A32" w:rsidP="00731A32">
      <w:pPr>
        <w:autoSpaceDE w:val="0"/>
        <w:autoSpaceDN w:val="0"/>
        <w:adjustRightInd w:val="0"/>
        <w:ind w:right="-2" w:firstLine="709"/>
        <w:jc w:val="both"/>
      </w:pPr>
      <w:r>
        <w:t>6</w:t>
      </w:r>
      <w:r w:rsidRPr="00F74F97">
        <w:t>. Контроль за исполнением настоящего постановления оставляю за собой.</w:t>
      </w:r>
    </w:p>
    <w:p w:rsidR="00731A32" w:rsidRPr="00F74F97" w:rsidRDefault="00731A32" w:rsidP="00731A32">
      <w:pPr>
        <w:pStyle w:val="a6"/>
        <w:adjustRightInd w:val="0"/>
        <w:ind w:left="0" w:firstLine="709"/>
        <w:jc w:val="both"/>
        <w:rPr>
          <w:sz w:val="24"/>
          <w:szCs w:val="24"/>
        </w:rPr>
      </w:pPr>
    </w:p>
    <w:p w:rsidR="00731A32" w:rsidRPr="00F74F97" w:rsidRDefault="00731A32" w:rsidP="00731A32">
      <w:pPr>
        <w:pStyle w:val="a6"/>
        <w:ind w:left="0" w:firstLine="709"/>
        <w:rPr>
          <w:sz w:val="24"/>
          <w:szCs w:val="24"/>
        </w:rPr>
      </w:pPr>
    </w:p>
    <w:p w:rsidR="00731A32" w:rsidRPr="00F74F97" w:rsidRDefault="00731A32" w:rsidP="00731A32">
      <w:pPr>
        <w:pStyle w:val="a6"/>
        <w:ind w:left="0" w:firstLine="709"/>
        <w:rPr>
          <w:sz w:val="24"/>
          <w:szCs w:val="24"/>
        </w:rPr>
      </w:pPr>
      <w:r w:rsidRPr="00F74F97">
        <w:rPr>
          <w:sz w:val="24"/>
          <w:szCs w:val="24"/>
        </w:rPr>
        <w:t>Глава поселения                                                                     С.В.Абдрашитова</w:t>
      </w:r>
    </w:p>
    <w:p w:rsidR="00731A32" w:rsidRDefault="00731A32" w:rsidP="00731A32">
      <w:pPr>
        <w:suppressAutoHyphens/>
        <w:contextualSpacing/>
        <w:jc w:val="both"/>
      </w:pPr>
    </w:p>
    <w:p w:rsidR="00F9660C" w:rsidRDefault="00F9660C" w:rsidP="009731F0">
      <w:pPr>
        <w:autoSpaceDE w:val="0"/>
        <w:autoSpaceDN w:val="0"/>
        <w:adjustRightInd w:val="0"/>
        <w:jc w:val="center"/>
        <w:outlineLvl w:val="0"/>
        <w:rPr>
          <w:color w:val="000000"/>
        </w:rPr>
      </w:pPr>
    </w:p>
    <w:p w:rsidR="00F9660C" w:rsidRDefault="00F9660C" w:rsidP="009731F0">
      <w:pPr>
        <w:autoSpaceDE w:val="0"/>
        <w:autoSpaceDN w:val="0"/>
        <w:adjustRightInd w:val="0"/>
        <w:jc w:val="center"/>
        <w:outlineLvl w:val="0"/>
        <w:rPr>
          <w:color w:val="000000"/>
        </w:rPr>
      </w:pPr>
    </w:p>
    <w:p w:rsidR="00F9660C" w:rsidRDefault="00F9660C" w:rsidP="009731F0">
      <w:pPr>
        <w:autoSpaceDE w:val="0"/>
        <w:autoSpaceDN w:val="0"/>
        <w:adjustRightInd w:val="0"/>
        <w:jc w:val="center"/>
        <w:outlineLvl w:val="0"/>
        <w:rPr>
          <w:color w:val="000000"/>
        </w:rPr>
      </w:pPr>
    </w:p>
    <w:p w:rsidR="00F9660C" w:rsidRDefault="00F9660C" w:rsidP="009731F0">
      <w:pPr>
        <w:autoSpaceDE w:val="0"/>
        <w:autoSpaceDN w:val="0"/>
        <w:adjustRightInd w:val="0"/>
        <w:jc w:val="center"/>
        <w:outlineLvl w:val="0"/>
        <w:rPr>
          <w:color w:val="000000"/>
        </w:rPr>
      </w:pPr>
    </w:p>
    <w:p w:rsidR="00F9660C" w:rsidRDefault="00F9660C" w:rsidP="009731F0">
      <w:pPr>
        <w:autoSpaceDE w:val="0"/>
        <w:autoSpaceDN w:val="0"/>
        <w:adjustRightInd w:val="0"/>
        <w:jc w:val="center"/>
        <w:outlineLvl w:val="0"/>
        <w:rPr>
          <w:color w:val="000000"/>
        </w:rPr>
      </w:pPr>
    </w:p>
    <w:p w:rsidR="00F9660C" w:rsidRDefault="00F9660C" w:rsidP="009731F0">
      <w:pPr>
        <w:autoSpaceDE w:val="0"/>
        <w:autoSpaceDN w:val="0"/>
        <w:adjustRightInd w:val="0"/>
        <w:jc w:val="center"/>
        <w:outlineLvl w:val="0"/>
        <w:rPr>
          <w:color w:val="000000"/>
        </w:rPr>
      </w:pPr>
    </w:p>
    <w:p w:rsidR="00F9660C" w:rsidRDefault="00F9660C" w:rsidP="009731F0">
      <w:pPr>
        <w:autoSpaceDE w:val="0"/>
        <w:autoSpaceDN w:val="0"/>
        <w:adjustRightInd w:val="0"/>
        <w:jc w:val="center"/>
        <w:outlineLvl w:val="0"/>
        <w:rPr>
          <w:color w:val="000000"/>
        </w:rPr>
      </w:pPr>
    </w:p>
    <w:p w:rsidR="00F9660C" w:rsidRDefault="00F9660C" w:rsidP="009731F0">
      <w:pPr>
        <w:autoSpaceDE w:val="0"/>
        <w:autoSpaceDN w:val="0"/>
        <w:adjustRightInd w:val="0"/>
        <w:jc w:val="center"/>
        <w:outlineLvl w:val="0"/>
        <w:rPr>
          <w:color w:val="000000"/>
        </w:rPr>
      </w:pPr>
    </w:p>
    <w:p w:rsidR="00F9660C" w:rsidRDefault="00F9660C" w:rsidP="009731F0">
      <w:pPr>
        <w:autoSpaceDE w:val="0"/>
        <w:autoSpaceDN w:val="0"/>
        <w:adjustRightInd w:val="0"/>
        <w:jc w:val="center"/>
        <w:outlineLvl w:val="0"/>
        <w:rPr>
          <w:color w:val="000000"/>
        </w:rPr>
      </w:pPr>
    </w:p>
    <w:p w:rsidR="00F9660C" w:rsidRDefault="00F9660C" w:rsidP="009731F0">
      <w:pPr>
        <w:autoSpaceDE w:val="0"/>
        <w:autoSpaceDN w:val="0"/>
        <w:adjustRightInd w:val="0"/>
        <w:jc w:val="center"/>
        <w:outlineLvl w:val="0"/>
        <w:rPr>
          <w:color w:val="000000"/>
        </w:rPr>
      </w:pPr>
    </w:p>
    <w:p w:rsidR="00F9660C" w:rsidRDefault="00F9660C" w:rsidP="009731F0">
      <w:pPr>
        <w:autoSpaceDE w:val="0"/>
        <w:autoSpaceDN w:val="0"/>
        <w:adjustRightInd w:val="0"/>
        <w:jc w:val="center"/>
        <w:outlineLvl w:val="0"/>
        <w:rPr>
          <w:color w:val="000000"/>
        </w:rPr>
      </w:pPr>
    </w:p>
    <w:p w:rsidR="00F9660C" w:rsidRPr="009D588C" w:rsidRDefault="00F9660C" w:rsidP="009731F0">
      <w:pPr>
        <w:autoSpaceDE w:val="0"/>
        <w:autoSpaceDN w:val="0"/>
        <w:adjustRightInd w:val="0"/>
        <w:jc w:val="center"/>
        <w:outlineLvl w:val="0"/>
        <w:rPr>
          <w:color w:val="000000"/>
        </w:rPr>
      </w:pPr>
    </w:p>
    <w:p w:rsidR="009731F0" w:rsidRPr="009D588C" w:rsidRDefault="009731F0" w:rsidP="009731F0"/>
    <w:p w:rsidR="009731F0" w:rsidRPr="009D588C" w:rsidRDefault="009731F0" w:rsidP="009731F0"/>
    <w:p w:rsidR="009731F0" w:rsidRPr="009D588C" w:rsidRDefault="009731F0" w:rsidP="009731F0"/>
    <w:tbl>
      <w:tblPr>
        <w:tblStyle w:val="TableNormal"/>
        <w:tblpPr w:leftFromText="180" w:rightFromText="180" w:vertAnchor="text" w:horzAnchor="margin" w:tblpX="-284" w:tblpY="-563"/>
        <w:tblW w:w="10490" w:type="dxa"/>
        <w:tblLayout w:type="fixed"/>
        <w:tblLook w:val="01E0"/>
      </w:tblPr>
      <w:tblGrid>
        <w:gridCol w:w="5860"/>
        <w:gridCol w:w="4630"/>
      </w:tblGrid>
      <w:tr w:rsidR="00F9660C" w:rsidRPr="005E4C12" w:rsidTr="005E4C12">
        <w:trPr>
          <w:trHeight w:val="1372"/>
        </w:trPr>
        <w:tc>
          <w:tcPr>
            <w:tcW w:w="5860" w:type="dxa"/>
          </w:tcPr>
          <w:p w:rsidR="00F9660C" w:rsidRPr="005E4C12" w:rsidRDefault="00F9660C" w:rsidP="005E4C12">
            <w:pPr>
              <w:pStyle w:val="TableParagraph"/>
              <w:tabs>
                <w:tab w:val="left" w:pos="927"/>
                <w:tab w:val="left" w:pos="3138"/>
              </w:tabs>
              <w:spacing w:line="258" w:lineRule="exact"/>
              <w:rPr>
                <w:sz w:val="24"/>
                <w:lang w:val="ru-RU"/>
              </w:rPr>
            </w:pPr>
          </w:p>
        </w:tc>
        <w:tc>
          <w:tcPr>
            <w:tcW w:w="4630" w:type="dxa"/>
          </w:tcPr>
          <w:p w:rsidR="00F9660C" w:rsidRPr="005E4C12" w:rsidRDefault="00F9660C" w:rsidP="005E4C12">
            <w:pPr>
              <w:pStyle w:val="TableParagraph"/>
              <w:ind w:left="482" w:right="199" w:firstLine="2305"/>
              <w:jc w:val="right"/>
              <w:rPr>
                <w:sz w:val="24"/>
                <w:lang w:val="ru-RU"/>
              </w:rPr>
            </w:pPr>
            <w:r w:rsidRPr="005E4C12">
              <w:rPr>
                <w:b/>
                <w:sz w:val="24"/>
                <w:lang w:val="ru-RU"/>
              </w:rPr>
              <w:t xml:space="preserve">Согласовано </w:t>
            </w:r>
            <w:r w:rsidRPr="005E4C12">
              <w:rPr>
                <w:sz w:val="24"/>
                <w:lang w:val="ru-RU"/>
              </w:rPr>
              <w:t xml:space="preserve">Администрация </w:t>
            </w:r>
            <w:r w:rsidR="00731A32" w:rsidRPr="005E4C12">
              <w:rPr>
                <w:sz w:val="24"/>
                <w:lang w:val="ru-RU"/>
              </w:rPr>
              <w:t xml:space="preserve">Нарымского </w:t>
            </w:r>
            <w:r w:rsidRPr="005E4C12">
              <w:rPr>
                <w:sz w:val="24"/>
                <w:lang w:val="ru-RU"/>
              </w:rPr>
              <w:t>сельского поселения</w:t>
            </w:r>
          </w:p>
          <w:p w:rsidR="00F9660C" w:rsidRPr="005E4C12" w:rsidRDefault="00F9660C" w:rsidP="005E4C12">
            <w:pPr>
              <w:pStyle w:val="TableParagraph"/>
              <w:ind w:right="200"/>
              <w:jc w:val="right"/>
              <w:rPr>
                <w:sz w:val="24"/>
                <w:lang w:val="ru-RU"/>
              </w:rPr>
            </w:pPr>
            <w:r w:rsidRPr="005E4C12">
              <w:rPr>
                <w:sz w:val="24"/>
                <w:lang w:val="ru-RU"/>
              </w:rPr>
              <w:t>Глава Н</w:t>
            </w:r>
            <w:r w:rsidR="00731A32" w:rsidRPr="005E4C12">
              <w:rPr>
                <w:sz w:val="24"/>
                <w:lang w:val="ru-RU"/>
              </w:rPr>
              <w:t>арымского</w:t>
            </w:r>
            <w:r w:rsidRPr="005E4C12">
              <w:rPr>
                <w:sz w:val="24"/>
                <w:lang w:val="ru-RU"/>
              </w:rPr>
              <w:t xml:space="preserve"> </w:t>
            </w:r>
          </w:p>
          <w:p w:rsidR="00F9660C" w:rsidRPr="005E4C12" w:rsidRDefault="00F9660C" w:rsidP="005E4C12">
            <w:pPr>
              <w:pStyle w:val="TableParagraph"/>
              <w:ind w:right="200"/>
              <w:jc w:val="right"/>
              <w:rPr>
                <w:sz w:val="24"/>
                <w:lang w:val="ru-RU"/>
              </w:rPr>
            </w:pPr>
            <w:r w:rsidRPr="005E4C12">
              <w:rPr>
                <w:sz w:val="24"/>
                <w:lang w:val="ru-RU"/>
              </w:rPr>
              <w:t>сельского поселения</w:t>
            </w:r>
          </w:p>
          <w:p w:rsidR="00F9660C" w:rsidRPr="005E4C12" w:rsidRDefault="00F9660C" w:rsidP="005E4C12">
            <w:pPr>
              <w:pStyle w:val="TableParagraph"/>
              <w:tabs>
                <w:tab w:val="left" w:pos="2362"/>
              </w:tabs>
              <w:spacing w:line="258" w:lineRule="exact"/>
              <w:ind w:right="198"/>
              <w:jc w:val="right"/>
              <w:rPr>
                <w:sz w:val="24"/>
                <w:lang w:val="ru-RU"/>
              </w:rPr>
            </w:pPr>
            <w:r w:rsidRPr="005E4C12">
              <w:rPr>
                <w:sz w:val="24"/>
                <w:u w:val="single"/>
                <w:lang w:val="ru-RU"/>
              </w:rPr>
              <w:t xml:space="preserve">  _________________</w:t>
            </w:r>
            <w:r w:rsidR="00731A32" w:rsidRPr="005E4C12">
              <w:rPr>
                <w:sz w:val="24"/>
                <w:lang w:val="ru-RU"/>
              </w:rPr>
              <w:t>С.В.Абдрашитова</w:t>
            </w:r>
          </w:p>
        </w:tc>
      </w:tr>
    </w:tbl>
    <w:p w:rsidR="00F9660C" w:rsidRPr="005E4C12" w:rsidRDefault="00F9660C" w:rsidP="00F9660C">
      <w:pPr>
        <w:pStyle w:val="a4"/>
        <w:rPr>
          <w:sz w:val="20"/>
        </w:rPr>
      </w:pPr>
    </w:p>
    <w:p w:rsidR="00F9660C" w:rsidRPr="005E4C12" w:rsidRDefault="00F9660C" w:rsidP="00F9660C">
      <w:pPr>
        <w:pStyle w:val="a4"/>
        <w:rPr>
          <w:sz w:val="20"/>
        </w:rPr>
      </w:pPr>
      <w:bookmarkStart w:id="0" w:name="Программа_КРТИ_г._Мценск"/>
      <w:bookmarkEnd w:id="0"/>
    </w:p>
    <w:p w:rsidR="00F9660C" w:rsidRPr="005E4C12" w:rsidRDefault="00F9660C" w:rsidP="00F9660C">
      <w:pPr>
        <w:pStyle w:val="a4"/>
        <w:rPr>
          <w:sz w:val="20"/>
        </w:rPr>
      </w:pPr>
    </w:p>
    <w:p w:rsidR="00F9660C" w:rsidRPr="005E4C12" w:rsidRDefault="00F9660C" w:rsidP="00F9660C">
      <w:pPr>
        <w:pStyle w:val="a4"/>
        <w:spacing w:before="9"/>
        <w:rPr>
          <w:sz w:val="28"/>
        </w:rPr>
      </w:pPr>
    </w:p>
    <w:p w:rsidR="00F9660C" w:rsidRPr="005E4C12" w:rsidRDefault="00F9660C" w:rsidP="00F9660C">
      <w:pPr>
        <w:pStyle w:val="a4"/>
        <w:spacing w:before="9"/>
        <w:rPr>
          <w:sz w:val="28"/>
        </w:rPr>
      </w:pPr>
    </w:p>
    <w:p w:rsidR="00F9660C" w:rsidRPr="005E4C12" w:rsidRDefault="00F9660C" w:rsidP="00F9660C">
      <w:pPr>
        <w:pStyle w:val="a4"/>
        <w:jc w:val="center"/>
        <w:rPr>
          <w:sz w:val="20"/>
        </w:rPr>
      </w:pPr>
    </w:p>
    <w:p w:rsidR="00F9660C" w:rsidRPr="005E4C12" w:rsidRDefault="00F9660C" w:rsidP="00F9660C">
      <w:pPr>
        <w:pStyle w:val="a4"/>
        <w:rPr>
          <w:sz w:val="20"/>
        </w:rPr>
      </w:pPr>
    </w:p>
    <w:p w:rsidR="00F9660C" w:rsidRPr="005E4C12" w:rsidRDefault="00F9660C" w:rsidP="00F9660C">
      <w:pPr>
        <w:pStyle w:val="a4"/>
        <w:spacing w:before="4"/>
        <w:rPr>
          <w:sz w:val="21"/>
        </w:rPr>
      </w:pPr>
    </w:p>
    <w:p w:rsidR="00F9660C" w:rsidRPr="005E4C12" w:rsidRDefault="00F9660C" w:rsidP="00F9660C">
      <w:pPr>
        <w:pStyle w:val="110"/>
        <w:spacing w:before="77"/>
        <w:ind w:left="3377"/>
        <w:rPr>
          <w:sz w:val="52"/>
          <w:szCs w:val="52"/>
        </w:rPr>
      </w:pPr>
      <w:r w:rsidRPr="005E4C12">
        <w:rPr>
          <w:sz w:val="52"/>
          <w:szCs w:val="52"/>
        </w:rPr>
        <w:t>ПРОГРАММА</w:t>
      </w:r>
    </w:p>
    <w:p w:rsidR="00F9660C" w:rsidRPr="005E4C12" w:rsidRDefault="00F9660C" w:rsidP="00F9660C">
      <w:pPr>
        <w:pStyle w:val="21"/>
        <w:ind w:left="0" w:right="50" w:firstLine="709"/>
        <w:rPr>
          <w:rFonts w:ascii="Times New Roman" w:hAnsi="Times New Roman" w:cs="Times New Roman"/>
          <w:sz w:val="48"/>
          <w:szCs w:val="48"/>
          <w:lang w:val="ru-RU"/>
        </w:rPr>
      </w:pPr>
      <w:r w:rsidRPr="005E4C12">
        <w:rPr>
          <w:rFonts w:ascii="Times New Roman" w:hAnsi="Times New Roman" w:cs="Times New Roman"/>
          <w:sz w:val="48"/>
          <w:szCs w:val="48"/>
          <w:lang w:val="ru-RU"/>
        </w:rPr>
        <w:t>комплексного развития</w:t>
      </w:r>
    </w:p>
    <w:p w:rsidR="00F9660C" w:rsidRPr="005E4C12" w:rsidRDefault="00F9660C" w:rsidP="00F9660C">
      <w:pPr>
        <w:pStyle w:val="21"/>
        <w:ind w:left="0" w:right="50" w:firstLine="709"/>
        <w:rPr>
          <w:rFonts w:ascii="Times New Roman" w:hAnsi="Times New Roman" w:cs="Times New Roman"/>
          <w:sz w:val="48"/>
          <w:szCs w:val="48"/>
          <w:lang w:val="ru-RU"/>
        </w:rPr>
      </w:pPr>
      <w:r w:rsidRPr="005E4C12">
        <w:rPr>
          <w:rFonts w:ascii="Times New Roman" w:hAnsi="Times New Roman" w:cs="Times New Roman"/>
          <w:sz w:val="48"/>
          <w:szCs w:val="48"/>
          <w:lang w:val="ru-RU"/>
        </w:rPr>
        <w:t>социальной инфраструктуры</w:t>
      </w:r>
    </w:p>
    <w:p w:rsidR="00F9660C" w:rsidRPr="005E4C12" w:rsidRDefault="00F9660C" w:rsidP="00F9660C">
      <w:pPr>
        <w:ind w:left="1334" w:right="881"/>
        <w:jc w:val="center"/>
        <w:rPr>
          <w:bCs/>
          <w:spacing w:val="-2"/>
          <w:sz w:val="48"/>
          <w:szCs w:val="48"/>
        </w:rPr>
      </w:pPr>
      <w:r w:rsidRPr="005E4C12">
        <w:rPr>
          <w:bCs/>
          <w:spacing w:val="-2"/>
          <w:sz w:val="48"/>
          <w:szCs w:val="48"/>
        </w:rPr>
        <w:t xml:space="preserve">  Н</w:t>
      </w:r>
      <w:r w:rsidR="00731A32" w:rsidRPr="005E4C12">
        <w:rPr>
          <w:bCs/>
          <w:spacing w:val="-2"/>
          <w:sz w:val="48"/>
          <w:szCs w:val="48"/>
        </w:rPr>
        <w:t>арым</w:t>
      </w:r>
      <w:r w:rsidRPr="005E4C12">
        <w:rPr>
          <w:bCs/>
          <w:spacing w:val="-2"/>
          <w:sz w:val="48"/>
          <w:szCs w:val="48"/>
        </w:rPr>
        <w:t xml:space="preserve">ского сельского поселения </w:t>
      </w:r>
    </w:p>
    <w:p w:rsidR="00F9660C" w:rsidRPr="005E4C12" w:rsidRDefault="00F9660C" w:rsidP="00F9660C">
      <w:pPr>
        <w:ind w:left="1334" w:right="881"/>
        <w:jc w:val="center"/>
        <w:rPr>
          <w:sz w:val="48"/>
          <w:szCs w:val="48"/>
        </w:rPr>
      </w:pPr>
      <w:r w:rsidRPr="005E4C12">
        <w:rPr>
          <w:bCs/>
          <w:spacing w:val="-2"/>
          <w:sz w:val="48"/>
          <w:szCs w:val="48"/>
        </w:rPr>
        <w:t>Парабельского района</w:t>
      </w:r>
      <w:r w:rsidRPr="005E4C12">
        <w:rPr>
          <w:sz w:val="48"/>
          <w:szCs w:val="48"/>
        </w:rPr>
        <w:t xml:space="preserve"> </w:t>
      </w:r>
    </w:p>
    <w:p w:rsidR="00F9660C" w:rsidRPr="005E4C12" w:rsidRDefault="00F9660C" w:rsidP="00F9660C">
      <w:pPr>
        <w:ind w:left="1334" w:right="881"/>
        <w:jc w:val="center"/>
        <w:rPr>
          <w:sz w:val="48"/>
          <w:szCs w:val="48"/>
        </w:rPr>
      </w:pPr>
      <w:r w:rsidRPr="005E4C12">
        <w:rPr>
          <w:sz w:val="48"/>
          <w:szCs w:val="48"/>
        </w:rPr>
        <w:t>Томской области</w:t>
      </w:r>
    </w:p>
    <w:p w:rsidR="00F9660C" w:rsidRPr="005E4C12" w:rsidRDefault="00F9660C" w:rsidP="00F9660C">
      <w:pPr>
        <w:ind w:left="1334" w:right="881"/>
        <w:jc w:val="center"/>
        <w:rPr>
          <w:sz w:val="48"/>
          <w:szCs w:val="48"/>
        </w:rPr>
      </w:pPr>
      <w:r w:rsidRPr="005E4C12">
        <w:rPr>
          <w:sz w:val="48"/>
          <w:szCs w:val="48"/>
        </w:rPr>
        <w:t>на 2021-2032 гг.</w:t>
      </w:r>
    </w:p>
    <w:p w:rsidR="00F9660C" w:rsidRPr="005E4C12" w:rsidRDefault="00F9660C" w:rsidP="00F9660C">
      <w:pPr>
        <w:pStyle w:val="a4"/>
        <w:rPr>
          <w:sz w:val="58"/>
        </w:rPr>
      </w:pPr>
    </w:p>
    <w:p w:rsidR="00F9660C" w:rsidRPr="005E4C12" w:rsidRDefault="00F9660C" w:rsidP="00F9660C">
      <w:pPr>
        <w:pStyle w:val="a4"/>
        <w:rPr>
          <w:sz w:val="58"/>
        </w:rPr>
      </w:pPr>
    </w:p>
    <w:p w:rsidR="00F9660C" w:rsidRPr="005E4C12" w:rsidRDefault="00F9660C" w:rsidP="00F9660C">
      <w:pPr>
        <w:pStyle w:val="a4"/>
        <w:rPr>
          <w:sz w:val="58"/>
        </w:rPr>
      </w:pPr>
    </w:p>
    <w:p w:rsidR="00F9660C" w:rsidRPr="005E4C12" w:rsidRDefault="00F9660C" w:rsidP="00F9660C">
      <w:pPr>
        <w:pStyle w:val="a4"/>
        <w:rPr>
          <w:sz w:val="58"/>
        </w:rPr>
      </w:pPr>
    </w:p>
    <w:p w:rsidR="00F9660C" w:rsidRPr="005E4C12" w:rsidRDefault="00F9660C" w:rsidP="00F9660C">
      <w:pPr>
        <w:pStyle w:val="31"/>
        <w:tabs>
          <w:tab w:val="left" w:pos="8647"/>
          <w:tab w:val="left" w:pos="10915"/>
        </w:tabs>
        <w:spacing w:before="0"/>
        <w:ind w:right="1634"/>
        <w:jc w:val="center"/>
        <w:rPr>
          <w:sz w:val="22"/>
          <w:szCs w:val="22"/>
        </w:rPr>
      </w:pPr>
    </w:p>
    <w:p w:rsidR="00F9660C" w:rsidRPr="005E4C12" w:rsidRDefault="00F9660C" w:rsidP="00F9660C">
      <w:pPr>
        <w:pStyle w:val="31"/>
        <w:tabs>
          <w:tab w:val="left" w:pos="8647"/>
          <w:tab w:val="left" w:pos="10915"/>
        </w:tabs>
        <w:spacing w:before="0"/>
        <w:ind w:right="1634"/>
        <w:jc w:val="center"/>
        <w:rPr>
          <w:sz w:val="22"/>
          <w:szCs w:val="22"/>
        </w:rPr>
      </w:pPr>
    </w:p>
    <w:p w:rsidR="00F9660C" w:rsidRPr="005E4C12" w:rsidRDefault="00F9660C" w:rsidP="00F9660C">
      <w:pPr>
        <w:pStyle w:val="31"/>
        <w:tabs>
          <w:tab w:val="left" w:pos="8647"/>
          <w:tab w:val="left" w:pos="10915"/>
        </w:tabs>
        <w:spacing w:before="0"/>
        <w:ind w:right="1634"/>
        <w:jc w:val="center"/>
        <w:rPr>
          <w:sz w:val="22"/>
          <w:szCs w:val="22"/>
        </w:rPr>
      </w:pPr>
    </w:p>
    <w:p w:rsidR="00A635A2" w:rsidRPr="005E4C12" w:rsidRDefault="00A635A2" w:rsidP="00F9660C">
      <w:pPr>
        <w:pStyle w:val="31"/>
        <w:tabs>
          <w:tab w:val="left" w:pos="8647"/>
          <w:tab w:val="left" w:pos="10915"/>
        </w:tabs>
        <w:spacing w:before="0"/>
        <w:ind w:right="1634"/>
        <w:jc w:val="center"/>
        <w:rPr>
          <w:sz w:val="22"/>
          <w:szCs w:val="22"/>
        </w:rPr>
      </w:pPr>
    </w:p>
    <w:p w:rsidR="00A635A2" w:rsidRPr="005E4C12" w:rsidRDefault="00A635A2" w:rsidP="00F9660C">
      <w:pPr>
        <w:pStyle w:val="31"/>
        <w:tabs>
          <w:tab w:val="left" w:pos="8647"/>
          <w:tab w:val="left" w:pos="10915"/>
        </w:tabs>
        <w:spacing w:before="0"/>
        <w:ind w:right="1634"/>
        <w:jc w:val="center"/>
        <w:rPr>
          <w:sz w:val="22"/>
          <w:szCs w:val="22"/>
        </w:rPr>
      </w:pPr>
    </w:p>
    <w:p w:rsidR="00A635A2" w:rsidRPr="005E4C12" w:rsidRDefault="00A635A2" w:rsidP="00F9660C">
      <w:pPr>
        <w:pStyle w:val="31"/>
        <w:tabs>
          <w:tab w:val="left" w:pos="8647"/>
          <w:tab w:val="left" w:pos="10915"/>
        </w:tabs>
        <w:spacing w:before="0"/>
        <w:ind w:right="1634"/>
        <w:jc w:val="center"/>
        <w:rPr>
          <w:sz w:val="22"/>
          <w:szCs w:val="22"/>
        </w:rPr>
      </w:pPr>
    </w:p>
    <w:p w:rsidR="00A635A2" w:rsidRPr="005E4C12" w:rsidRDefault="00A635A2" w:rsidP="00F9660C">
      <w:pPr>
        <w:pStyle w:val="31"/>
        <w:tabs>
          <w:tab w:val="left" w:pos="8647"/>
          <w:tab w:val="left" w:pos="10915"/>
        </w:tabs>
        <w:spacing w:before="0"/>
        <w:ind w:right="1634"/>
        <w:jc w:val="center"/>
        <w:rPr>
          <w:sz w:val="22"/>
          <w:szCs w:val="22"/>
        </w:rPr>
      </w:pPr>
    </w:p>
    <w:p w:rsidR="00A635A2" w:rsidRPr="005E4C12" w:rsidRDefault="00A635A2" w:rsidP="00F9660C">
      <w:pPr>
        <w:pStyle w:val="31"/>
        <w:tabs>
          <w:tab w:val="left" w:pos="8647"/>
          <w:tab w:val="left" w:pos="10915"/>
        </w:tabs>
        <w:spacing w:before="0"/>
        <w:ind w:right="1634"/>
        <w:jc w:val="center"/>
        <w:rPr>
          <w:sz w:val="22"/>
          <w:szCs w:val="22"/>
        </w:rPr>
      </w:pPr>
    </w:p>
    <w:p w:rsidR="00A635A2" w:rsidRPr="005E4C12" w:rsidRDefault="00A635A2" w:rsidP="00F9660C">
      <w:pPr>
        <w:pStyle w:val="31"/>
        <w:tabs>
          <w:tab w:val="left" w:pos="8647"/>
          <w:tab w:val="left" w:pos="10915"/>
        </w:tabs>
        <w:spacing w:before="0"/>
        <w:ind w:right="1634"/>
        <w:jc w:val="center"/>
        <w:rPr>
          <w:sz w:val="22"/>
          <w:szCs w:val="22"/>
        </w:rPr>
      </w:pPr>
    </w:p>
    <w:p w:rsidR="00A635A2" w:rsidRPr="005E4C12" w:rsidRDefault="00A635A2" w:rsidP="00F9660C">
      <w:pPr>
        <w:pStyle w:val="31"/>
        <w:tabs>
          <w:tab w:val="left" w:pos="8647"/>
          <w:tab w:val="left" w:pos="10915"/>
        </w:tabs>
        <w:spacing w:before="0"/>
        <w:ind w:right="1634"/>
        <w:jc w:val="center"/>
        <w:rPr>
          <w:sz w:val="22"/>
          <w:szCs w:val="22"/>
        </w:rPr>
      </w:pPr>
    </w:p>
    <w:p w:rsidR="00A635A2" w:rsidRPr="005E4C12" w:rsidRDefault="00A635A2" w:rsidP="00F9660C">
      <w:pPr>
        <w:pStyle w:val="31"/>
        <w:tabs>
          <w:tab w:val="left" w:pos="8647"/>
          <w:tab w:val="left" w:pos="10915"/>
        </w:tabs>
        <w:spacing w:before="0"/>
        <w:ind w:right="1634"/>
        <w:jc w:val="center"/>
        <w:rPr>
          <w:sz w:val="22"/>
          <w:szCs w:val="22"/>
        </w:rPr>
      </w:pPr>
    </w:p>
    <w:p w:rsidR="00A635A2" w:rsidRPr="005E4C12" w:rsidRDefault="00A635A2" w:rsidP="00F9660C">
      <w:pPr>
        <w:pStyle w:val="31"/>
        <w:tabs>
          <w:tab w:val="left" w:pos="8647"/>
          <w:tab w:val="left" w:pos="10915"/>
        </w:tabs>
        <w:spacing w:before="0"/>
        <w:ind w:right="1634"/>
        <w:jc w:val="center"/>
        <w:rPr>
          <w:sz w:val="22"/>
          <w:szCs w:val="22"/>
        </w:rPr>
      </w:pPr>
    </w:p>
    <w:p w:rsidR="00A635A2" w:rsidRPr="005E4C12" w:rsidRDefault="00A635A2" w:rsidP="00F9660C">
      <w:pPr>
        <w:pStyle w:val="31"/>
        <w:tabs>
          <w:tab w:val="left" w:pos="8647"/>
          <w:tab w:val="left" w:pos="10915"/>
        </w:tabs>
        <w:spacing w:before="0"/>
        <w:ind w:right="1634"/>
        <w:jc w:val="center"/>
        <w:rPr>
          <w:sz w:val="22"/>
          <w:szCs w:val="22"/>
        </w:rPr>
      </w:pPr>
    </w:p>
    <w:p w:rsidR="00A635A2" w:rsidRPr="005E4C12" w:rsidRDefault="00A635A2" w:rsidP="00F9660C">
      <w:pPr>
        <w:pStyle w:val="31"/>
        <w:tabs>
          <w:tab w:val="left" w:pos="8647"/>
          <w:tab w:val="left" w:pos="10915"/>
        </w:tabs>
        <w:spacing w:before="0"/>
        <w:ind w:right="1634"/>
        <w:jc w:val="center"/>
        <w:rPr>
          <w:sz w:val="22"/>
          <w:szCs w:val="22"/>
        </w:rPr>
      </w:pPr>
    </w:p>
    <w:p w:rsidR="00F9660C" w:rsidRPr="005E4C12" w:rsidRDefault="00F9660C" w:rsidP="00F9660C">
      <w:pPr>
        <w:pStyle w:val="31"/>
        <w:tabs>
          <w:tab w:val="left" w:pos="8647"/>
          <w:tab w:val="left" w:pos="10915"/>
        </w:tabs>
        <w:spacing w:before="0"/>
        <w:ind w:right="1634"/>
        <w:jc w:val="center"/>
        <w:rPr>
          <w:sz w:val="22"/>
          <w:szCs w:val="22"/>
        </w:rPr>
      </w:pPr>
      <w:r w:rsidRPr="005E4C12">
        <w:rPr>
          <w:sz w:val="22"/>
          <w:szCs w:val="22"/>
        </w:rPr>
        <w:t xml:space="preserve"> </w:t>
      </w:r>
      <w:r w:rsidR="00A635A2" w:rsidRPr="005E4C12">
        <w:rPr>
          <w:sz w:val="22"/>
          <w:szCs w:val="22"/>
        </w:rPr>
        <w:t>Нарым</w:t>
      </w:r>
    </w:p>
    <w:p w:rsidR="00F9660C" w:rsidRPr="005E4C12" w:rsidRDefault="00F9660C" w:rsidP="00F9660C">
      <w:pPr>
        <w:pStyle w:val="31"/>
        <w:tabs>
          <w:tab w:val="left" w:pos="8647"/>
          <w:tab w:val="left" w:pos="10915"/>
        </w:tabs>
        <w:spacing w:before="0"/>
        <w:ind w:right="1634"/>
        <w:jc w:val="center"/>
        <w:rPr>
          <w:sz w:val="22"/>
          <w:szCs w:val="22"/>
        </w:rPr>
      </w:pPr>
      <w:r w:rsidRPr="005E4C12">
        <w:rPr>
          <w:sz w:val="22"/>
          <w:szCs w:val="22"/>
        </w:rPr>
        <w:t>2021</w:t>
      </w:r>
    </w:p>
    <w:p w:rsidR="00A635A2" w:rsidRPr="005E4C12" w:rsidRDefault="00A635A2" w:rsidP="00F9660C">
      <w:pPr>
        <w:pStyle w:val="31"/>
        <w:tabs>
          <w:tab w:val="left" w:pos="8647"/>
          <w:tab w:val="left" w:pos="10915"/>
        </w:tabs>
        <w:spacing w:before="0"/>
        <w:ind w:right="1634"/>
        <w:jc w:val="center"/>
        <w:rPr>
          <w:sz w:val="22"/>
          <w:szCs w:val="22"/>
        </w:rPr>
      </w:pPr>
    </w:p>
    <w:p w:rsidR="00A635A2" w:rsidRPr="005E4C12" w:rsidRDefault="00A635A2" w:rsidP="00F9660C">
      <w:pPr>
        <w:pStyle w:val="31"/>
        <w:tabs>
          <w:tab w:val="left" w:pos="8647"/>
          <w:tab w:val="left" w:pos="10915"/>
        </w:tabs>
        <w:spacing w:before="0"/>
        <w:ind w:right="1634"/>
        <w:jc w:val="center"/>
        <w:rPr>
          <w:sz w:val="22"/>
          <w:szCs w:val="22"/>
        </w:rPr>
      </w:pPr>
    </w:p>
    <w:p w:rsidR="00F9660C" w:rsidRPr="005E4C12" w:rsidRDefault="00F9660C" w:rsidP="00F9660C">
      <w:pPr>
        <w:spacing w:before="73"/>
        <w:ind w:left="772"/>
        <w:jc w:val="center"/>
        <w:rPr>
          <w:b/>
        </w:rPr>
      </w:pPr>
      <w:r w:rsidRPr="005E4C12">
        <w:rPr>
          <w:b/>
        </w:rPr>
        <w:t>Оглавление</w:t>
      </w:r>
    </w:p>
    <w:sdt>
      <w:sdtPr>
        <w:id w:val="578717"/>
        <w:docPartObj>
          <w:docPartGallery w:val="Table of Contents"/>
          <w:docPartUnique/>
        </w:docPartObj>
      </w:sdtPr>
      <w:sdtContent>
        <w:p w:rsidR="00F9660C" w:rsidRPr="001C3F03" w:rsidRDefault="00996E55" w:rsidP="00F9660C">
          <w:pPr>
            <w:pStyle w:val="11"/>
            <w:tabs>
              <w:tab w:val="left" w:leader="dot" w:pos="9551"/>
            </w:tabs>
            <w:spacing w:before="0" w:line="360" w:lineRule="auto"/>
          </w:pPr>
          <w:hyperlink w:anchor="_TOC_250006" w:history="1">
            <w:r w:rsidR="00F9660C" w:rsidRPr="001C3F03">
              <w:t>Введение</w:t>
            </w:r>
            <w:r w:rsidR="00F9660C" w:rsidRPr="001C3F03">
              <w:tab/>
              <w:t>…3</w:t>
            </w:r>
          </w:hyperlink>
        </w:p>
        <w:p w:rsidR="00F9660C" w:rsidRPr="001C3F03" w:rsidRDefault="00996E55" w:rsidP="00F9660C">
          <w:pPr>
            <w:pStyle w:val="11"/>
            <w:tabs>
              <w:tab w:val="left" w:leader="dot" w:pos="9593"/>
            </w:tabs>
            <w:spacing w:before="0" w:line="360" w:lineRule="auto"/>
          </w:pPr>
          <w:hyperlink w:anchor="_TOC_250005" w:history="1">
            <w:r w:rsidR="00F9660C" w:rsidRPr="001C3F03">
              <w:t>Паспорт</w:t>
            </w:r>
            <w:r w:rsidR="00F9660C" w:rsidRPr="001C3F03">
              <w:rPr>
                <w:spacing w:val="-1"/>
              </w:rPr>
              <w:t xml:space="preserve"> </w:t>
            </w:r>
            <w:r w:rsidR="00F9660C" w:rsidRPr="001C3F03">
              <w:t>программы</w:t>
            </w:r>
            <w:r w:rsidR="00F9660C" w:rsidRPr="001C3F03">
              <w:tab/>
              <w:t>…6</w:t>
            </w:r>
          </w:hyperlink>
        </w:p>
        <w:p w:rsidR="00F9660C" w:rsidRPr="001C3F03" w:rsidRDefault="00996E55" w:rsidP="00F9660C">
          <w:pPr>
            <w:pStyle w:val="11"/>
            <w:numPr>
              <w:ilvl w:val="0"/>
              <w:numId w:val="12"/>
            </w:numPr>
            <w:tabs>
              <w:tab w:val="left" w:pos="623"/>
              <w:tab w:val="left" w:leader="dot" w:pos="9501"/>
            </w:tabs>
            <w:spacing w:before="0" w:line="360" w:lineRule="auto"/>
            <w:ind w:firstLine="0"/>
          </w:pPr>
          <w:hyperlink w:anchor="_TOC_250003" w:history="1">
            <w:r w:rsidR="00F9660C" w:rsidRPr="001C3F03">
              <w:rPr>
                <w:color w:val="000000" w:themeColor="text1"/>
                <w:shd w:val="clear" w:color="auto" w:fill="FFFFFF"/>
              </w:rPr>
              <w:t xml:space="preserve"> Характеристика существующего состояния социальной инфраструктуры Н</w:t>
            </w:r>
            <w:r w:rsidR="00A635A2">
              <w:rPr>
                <w:color w:val="000000" w:themeColor="text1"/>
                <w:shd w:val="clear" w:color="auto" w:fill="FFFFFF"/>
              </w:rPr>
              <w:t>арым</w:t>
            </w:r>
            <w:r w:rsidR="00F9660C" w:rsidRPr="001C3F03">
              <w:rPr>
                <w:color w:val="000000" w:themeColor="text1"/>
                <w:shd w:val="clear" w:color="auto" w:fill="FFFFFF"/>
              </w:rPr>
              <w:t>ского сельского поселения Парабельского района</w:t>
            </w:r>
            <w:r w:rsidR="00F9660C" w:rsidRPr="001C3F03">
              <w:t xml:space="preserve"> …</w:t>
            </w:r>
            <w:r w:rsidR="00F9660C" w:rsidRPr="001C3F03">
              <w:tab/>
              <w:t>.....9</w:t>
            </w:r>
          </w:hyperlink>
        </w:p>
        <w:p w:rsidR="00F9660C" w:rsidRPr="001C3F03" w:rsidRDefault="00F9660C" w:rsidP="00F9660C">
          <w:pPr>
            <w:pStyle w:val="a6"/>
            <w:widowControl/>
            <w:numPr>
              <w:ilvl w:val="1"/>
              <w:numId w:val="20"/>
            </w:numPr>
            <w:shd w:val="clear" w:color="auto" w:fill="FFFFFF"/>
            <w:autoSpaceDE/>
            <w:autoSpaceDN/>
            <w:spacing w:line="360" w:lineRule="auto"/>
            <w:ind w:left="426" w:firstLine="425"/>
            <w:textAlignment w:val="baseline"/>
            <w:rPr>
              <w:b/>
              <w:color w:val="000000" w:themeColor="text1"/>
              <w:sz w:val="24"/>
              <w:szCs w:val="24"/>
              <w:lang w:bidi="ar-SA"/>
            </w:rPr>
          </w:pPr>
          <w:r w:rsidRPr="001C3F03">
            <w:rPr>
              <w:b/>
              <w:color w:val="000000" w:themeColor="text1"/>
              <w:sz w:val="24"/>
              <w:szCs w:val="24"/>
              <w:lang w:bidi="ar-SA"/>
            </w:rPr>
            <w:t xml:space="preserve">Описание социально-экономического состояния </w:t>
          </w:r>
          <w:r w:rsidRPr="001C3F03">
            <w:rPr>
              <w:b/>
              <w:color w:val="000000" w:themeColor="text1"/>
              <w:sz w:val="24"/>
              <w:szCs w:val="24"/>
              <w:shd w:val="clear" w:color="auto" w:fill="FFFFFF"/>
            </w:rPr>
            <w:t xml:space="preserve"> Н</w:t>
          </w:r>
          <w:r w:rsidR="00A635A2">
            <w:rPr>
              <w:b/>
              <w:color w:val="000000" w:themeColor="text1"/>
              <w:sz w:val="24"/>
              <w:szCs w:val="24"/>
              <w:shd w:val="clear" w:color="auto" w:fill="FFFFFF"/>
            </w:rPr>
            <w:t>арым</w:t>
          </w:r>
          <w:r w:rsidRPr="001C3F03">
            <w:rPr>
              <w:b/>
              <w:color w:val="000000" w:themeColor="text1"/>
              <w:sz w:val="24"/>
              <w:szCs w:val="24"/>
              <w:shd w:val="clear" w:color="auto" w:fill="FFFFFF"/>
            </w:rPr>
            <w:t>ского сельского поселения Парабельского района ……………………………………………………</w:t>
          </w:r>
          <w:r>
            <w:rPr>
              <w:b/>
              <w:color w:val="000000" w:themeColor="text1"/>
              <w:sz w:val="24"/>
              <w:szCs w:val="24"/>
              <w:shd w:val="clear" w:color="auto" w:fill="FFFFFF"/>
            </w:rPr>
            <w:t>………</w:t>
          </w:r>
          <w:r w:rsidRPr="001C3F03">
            <w:rPr>
              <w:b/>
              <w:color w:val="000000" w:themeColor="text1"/>
              <w:sz w:val="24"/>
              <w:szCs w:val="24"/>
              <w:shd w:val="clear" w:color="auto" w:fill="FFFFFF"/>
            </w:rPr>
            <w:t>.</w:t>
          </w:r>
          <w:r>
            <w:rPr>
              <w:b/>
              <w:color w:val="000000" w:themeColor="text1"/>
              <w:sz w:val="24"/>
              <w:szCs w:val="24"/>
              <w:shd w:val="clear" w:color="auto" w:fill="FFFFFF"/>
            </w:rPr>
            <w:t>.</w:t>
          </w:r>
          <w:r w:rsidRPr="001C3F03">
            <w:rPr>
              <w:b/>
              <w:color w:val="000000" w:themeColor="text1"/>
              <w:sz w:val="24"/>
              <w:szCs w:val="24"/>
              <w:shd w:val="clear" w:color="auto" w:fill="FFFFFF"/>
            </w:rPr>
            <w:t>9</w:t>
          </w:r>
        </w:p>
        <w:p w:rsidR="00F9660C" w:rsidRPr="001C3F03" w:rsidRDefault="00F9660C" w:rsidP="00F9660C">
          <w:pPr>
            <w:pStyle w:val="11"/>
            <w:tabs>
              <w:tab w:val="left" w:pos="623"/>
              <w:tab w:val="left" w:leader="dot" w:pos="9501"/>
            </w:tabs>
            <w:spacing w:before="0" w:line="360" w:lineRule="auto"/>
            <w:ind w:firstLine="469"/>
          </w:pPr>
          <w:r w:rsidRPr="001C3F03">
            <w:t>1.2.Технико-экономические параметры существующих объектов социальной инфраструктуры Н</w:t>
          </w:r>
          <w:r w:rsidR="00A635A2">
            <w:t>арым</w:t>
          </w:r>
          <w:r w:rsidRPr="001C3F03">
            <w:t>ского сельского поселения Парабельского района...</w:t>
          </w:r>
          <w:r>
            <w:t>......18</w:t>
          </w:r>
        </w:p>
        <w:p w:rsidR="00F9660C" w:rsidRPr="001C3F03" w:rsidRDefault="00F9660C" w:rsidP="00F9660C">
          <w:pPr>
            <w:pStyle w:val="11"/>
            <w:tabs>
              <w:tab w:val="left" w:pos="623"/>
              <w:tab w:val="left" w:leader="dot" w:pos="9501"/>
            </w:tabs>
            <w:spacing w:before="0" w:line="360" w:lineRule="auto"/>
            <w:ind w:left="380" w:firstLine="469"/>
          </w:pPr>
          <w:r w:rsidRPr="001C3F03">
            <w:t>1.3.Прогнозируемый спрос на услуги социальной инфраструктуры</w:t>
          </w:r>
          <w:r w:rsidRPr="001C3F03">
            <w:rPr>
              <w:b w:val="0"/>
            </w:rPr>
            <w:t xml:space="preserve"> </w:t>
          </w:r>
          <w:r w:rsidRPr="001C3F03">
            <w:t>Н</w:t>
          </w:r>
          <w:r w:rsidR="00A635A2">
            <w:t>арым</w:t>
          </w:r>
          <w:r w:rsidRPr="001C3F03">
            <w:t>ского сельского поселения Парабельского района………………………</w:t>
          </w:r>
          <w:r>
            <w:t>….</w:t>
          </w:r>
          <w:r w:rsidRPr="001C3F03">
            <w:t>2</w:t>
          </w:r>
          <w:r>
            <w:t>2</w:t>
          </w:r>
        </w:p>
        <w:p w:rsidR="00F9660C" w:rsidRPr="001C3F03" w:rsidRDefault="00F9660C" w:rsidP="00F9660C">
          <w:pPr>
            <w:pStyle w:val="11"/>
            <w:tabs>
              <w:tab w:val="left" w:pos="623"/>
              <w:tab w:val="left" w:leader="dot" w:pos="9501"/>
            </w:tabs>
            <w:spacing w:before="0" w:line="360" w:lineRule="auto"/>
            <w:ind w:left="380" w:firstLine="469"/>
          </w:pPr>
          <w:r w:rsidRPr="001C3F03">
            <w:t>1.4.Оценка нормативно-правовой базы, необходимой для функционирования и развития социальной инфраструктуры Н</w:t>
          </w:r>
          <w:r w:rsidR="00A635A2">
            <w:t>арым</w:t>
          </w:r>
          <w:r w:rsidRPr="001C3F03">
            <w:t>ского сельского поселения Парабельского района ………………………………………………………………………</w:t>
          </w:r>
          <w:r>
            <w:t>…30</w:t>
          </w:r>
        </w:p>
        <w:p w:rsidR="00F9660C" w:rsidRPr="001C3F03" w:rsidRDefault="00996E55" w:rsidP="00F9660C">
          <w:pPr>
            <w:pStyle w:val="11"/>
            <w:numPr>
              <w:ilvl w:val="0"/>
              <w:numId w:val="12"/>
            </w:numPr>
            <w:tabs>
              <w:tab w:val="left" w:pos="623"/>
              <w:tab w:val="left" w:leader="dot" w:pos="9455"/>
            </w:tabs>
            <w:spacing w:before="0" w:line="360" w:lineRule="auto"/>
            <w:ind w:left="380" w:firstLine="0"/>
          </w:pPr>
          <w:hyperlink w:anchor="_TOC_250002" w:history="1">
            <w:r w:rsidR="00F9660C" w:rsidRPr="001C3F03">
              <w:t>Перечень мероприятий (инвестиционных проектов) по проектированию, строительству и реконструкции объектов социальной инфраструктуры Н</w:t>
            </w:r>
            <w:r w:rsidR="00A635A2">
              <w:t>арым</w:t>
            </w:r>
            <w:r w:rsidR="00F9660C" w:rsidRPr="001C3F03">
              <w:t>ского сельского поселения Парабельского района</w:t>
            </w:r>
            <w:r w:rsidR="00F9660C" w:rsidRPr="001C3F03">
              <w:tab/>
              <w:t>...</w:t>
            </w:r>
            <w:r w:rsidR="00F9660C">
              <w:t>32</w:t>
            </w:r>
          </w:hyperlink>
        </w:p>
        <w:p w:rsidR="00F9660C" w:rsidRPr="001C3F03" w:rsidRDefault="00F9660C" w:rsidP="00F9660C">
          <w:pPr>
            <w:pStyle w:val="11"/>
            <w:numPr>
              <w:ilvl w:val="0"/>
              <w:numId w:val="12"/>
            </w:numPr>
            <w:tabs>
              <w:tab w:val="left" w:pos="623"/>
              <w:tab w:val="left" w:leader="dot" w:pos="9469"/>
            </w:tabs>
            <w:spacing w:before="0" w:line="360" w:lineRule="auto"/>
            <w:ind w:left="380" w:firstLine="0"/>
          </w:pPr>
          <w:r w:rsidRPr="001C3F03">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Н</w:t>
          </w:r>
          <w:r w:rsidR="00A635A2">
            <w:t>арым</w:t>
          </w:r>
          <w:r w:rsidRPr="001C3F03">
            <w:t>ского сельского поселения Парабельского района</w:t>
          </w:r>
          <w:r>
            <w:t>……41</w:t>
          </w:r>
        </w:p>
        <w:p w:rsidR="00F9660C" w:rsidRPr="001C3F03" w:rsidRDefault="00F9660C" w:rsidP="00F9660C">
          <w:pPr>
            <w:pStyle w:val="11"/>
            <w:numPr>
              <w:ilvl w:val="0"/>
              <w:numId w:val="12"/>
            </w:numPr>
            <w:tabs>
              <w:tab w:val="left" w:pos="623"/>
              <w:tab w:val="left" w:leader="dot" w:pos="9452"/>
            </w:tabs>
            <w:spacing w:before="0" w:line="360" w:lineRule="auto"/>
            <w:ind w:left="380" w:right="371" w:firstLine="0"/>
          </w:pPr>
          <w:r w:rsidRPr="001C3F03">
            <w:t>Оценка эффективности</w:t>
          </w:r>
          <w:r w:rsidRPr="001C3F03">
            <w:rPr>
              <w:spacing w:val="-12"/>
            </w:rPr>
            <w:t xml:space="preserve"> </w:t>
          </w:r>
          <w:r w:rsidRPr="001C3F03">
            <w:t>мероприятий (инвестиционных проектов) по проектиро-ванию, строительству, реконструкции объектов социальной инфраструктуры Н</w:t>
          </w:r>
          <w:r w:rsidR="00A635A2">
            <w:t>арым</w:t>
          </w:r>
          <w:r w:rsidRPr="001C3F03">
            <w:t>ского сельского поселения Парабельского района</w:t>
          </w:r>
          <w:r w:rsidRPr="001C3F03">
            <w:tab/>
          </w:r>
          <w:r>
            <w:t>48</w:t>
          </w:r>
        </w:p>
        <w:p w:rsidR="00F9660C" w:rsidRPr="001C3F03" w:rsidRDefault="00996E55" w:rsidP="00F9660C">
          <w:pPr>
            <w:pStyle w:val="11"/>
            <w:numPr>
              <w:ilvl w:val="0"/>
              <w:numId w:val="12"/>
            </w:numPr>
            <w:tabs>
              <w:tab w:val="left" w:pos="623"/>
              <w:tab w:val="left" w:leader="dot" w:pos="9481"/>
            </w:tabs>
            <w:spacing w:before="0" w:line="360" w:lineRule="auto"/>
            <w:ind w:left="380" w:firstLine="0"/>
          </w:pPr>
          <w:hyperlink w:anchor="_TOC_250000" w:history="1">
            <w:r w:rsidR="00F9660C" w:rsidRPr="001C3F03">
              <w:t>Предложения по совершенствованию нормативно-правового и информационного обеспечения</w:t>
            </w:r>
            <w:r w:rsidR="00F9660C" w:rsidRPr="001C3F03">
              <w:tab/>
            </w:r>
            <w:r w:rsidR="00F9660C">
              <w:t>54</w:t>
            </w:r>
          </w:hyperlink>
        </w:p>
        <w:p w:rsidR="00F9660C" w:rsidRDefault="00996E55" w:rsidP="00F9660C">
          <w:pPr>
            <w:pStyle w:val="11"/>
            <w:tabs>
              <w:tab w:val="left" w:pos="623"/>
              <w:tab w:val="left" w:leader="dot" w:pos="9481"/>
            </w:tabs>
            <w:spacing w:before="0"/>
          </w:pPr>
        </w:p>
      </w:sdtContent>
    </w:sdt>
    <w:p w:rsidR="00F9660C" w:rsidRDefault="00F9660C" w:rsidP="00F9660C">
      <w:pPr>
        <w:sectPr w:rsidR="00F9660C" w:rsidSect="00731A32">
          <w:footerReference w:type="default" r:id="rId9"/>
          <w:pgSz w:w="11910" w:h="16840"/>
          <w:pgMar w:top="1134" w:right="520" w:bottom="1160" w:left="1320" w:header="0" w:footer="884" w:gutter="0"/>
          <w:cols w:space="720"/>
        </w:sectPr>
      </w:pPr>
    </w:p>
    <w:p w:rsidR="00F9660C" w:rsidRPr="00A635A2" w:rsidRDefault="00F9660C" w:rsidP="00A635A2">
      <w:pPr>
        <w:pStyle w:val="110"/>
        <w:ind w:left="4558"/>
      </w:pPr>
      <w:bookmarkStart w:id="1" w:name="_TOC_250006"/>
      <w:bookmarkEnd w:id="1"/>
      <w:r w:rsidRPr="00A635A2">
        <w:lastRenderedPageBreak/>
        <w:t>Введение</w:t>
      </w:r>
    </w:p>
    <w:p w:rsidR="00F9660C" w:rsidRPr="00A635A2" w:rsidRDefault="00F9660C" w:rsidP="00A635A2">
      <w:pPr>
        <w:pStyle w:val="a4"/>
        <w:rPr>
          <w:b/>
        </w:rPr>
      </w:pPr>
    </w:p>
    <w:p w:rsidR="00F9660C" w:rsidRPr="00A635A2" w:rsidRDefault="00F9660C" w:rsidP="00A635A2">
      <w:pPr>
        <w:pStyle w:val="a4"/>
        <w:ind w:left="382" w:right="327" w:firstLine="707"/>
        <w:jc w:val="both"/>
      </w:pPr>
      <w:r w:rsidRPr="00A635A2">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w:t>
      </w:r>
      <w:r w:rsidRPr="00A635A2">
        <w:rPr>
          <w:spacing w:val="-16"/>
        </w:rPr>
        <w:t xml:space="preserve"> </w:t>
      </w:r>
      <w:r w:rsidRPr="00A635A2">
        <w:t>жизни.</w:t>
      </w:r>
    </w:p>
    <w:p w:rsidR="00F9660C" w:rsidRPr="00A635A2" w:rsidRDefault="00F9660C" w:rsidP="00A635A2">
      <w:pPr>
        <w:pStyle w:val="a4"/>
        <w:ind w:left="382" w:right="328" w:firstLine="707"/>
        <w:jc w:val="both"/>
      </w:pPr>
      <w:r w:rsidRPr="00A635A2">
        <w:t>Социальная инфраструктура объединяет жилищно-коммунальное хозяйство, здравоохранение, образование, культуру и искусство, физкультуру и спорт, торговлю и общественное питание, бытовые услуги.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 улучшением условий жизни населения.</w:t>
      </w:r>
    </w:p>
    <w:p w:rsidR="00F9660C" w:rsidRPr="00A635A2" w:rsidRDefault="00F9660C" w:rsidP="00A635A2">
      <w:pPr>
        <w:pStyle w:val="a4"/>
        <w:ind w:left="382" w:right="331" w:firstLine="707"/>
        <w:jc w:val="both"/>
      </w:pPr>
      <w:r w:rsidRPr="00A635A2">
        <w:t>Развитие и эффективное функционирование объектов, входящих и социальную инфраструктуру, их доступность - важное условие повышения уровня и качества жизни населения страны.</w:t>
      </w:r>
    </w:p>
    <w:p w:rsidR="00F9660C" w:rsidRPr="00A635A2" w:rsidRDefault="00F9660C" w:rsidP="00A635A2">
      <w:pPr>
        <w:pStyle w:val="a4"/>
        <w:ind w:left="382" w:right="326" w:firstLine="707"/>
        <w:jc w:val="both"/>
      </w:pPr>
      <w:r w:rsidRPr="00A635A2">
        <w:t>На муниципальном уровне услуги социальной сферы доводятся непосредственно до потребителя. На федеральном уровне и на уровне субъектов федерации создаются условия для их реализации. На федеральном уровне определяются роль и приоритеты федеральной власти в обеспечении жильем и услугами всех отраслей. Воплощением их должны стать федеральная концепция развития отраслей социальной сферы и гарантируемые государством минимальные социальные стандарты, реализуемые на уровне муниципальных образований как часть стратегии комплексного развития территории.</w:t>
      </w:r>
    </w:p>
    <w:p w:rsidR="00F9660C" w:rsidRPr="00A635A2" w:rsidRDefault="00F9660C" w:rsidP="00A635A2">
      <w:pPr>
        <w:pStyle w:val="a4"/>
        <w:ind w:left="382" w:right="329" w:firstLine="707"/>
        <w:jc w:val="both"/>
      </w:pPr>
      <w:r w:rsidRPr="00A635A2">
        <w:t>Функции социальной инфраструктуры определяются и подчинены целям социального и экономического развития общества - достижению социальной однородности общества и всестороннему гармоничному развитию личности. К наиболее значимым целевым функциям социальной инфраструктуры можно отнести:</w:t>
      </w:r>
    </w:p>
    <w:p w:rsidR="00F9660C" w:rsidRPr="00A635A2" w:rsidRDefault="00F9660C" w:rsidP="00A635A2">
      <w:pPr>
        <w:pStyle w:val="a4"/>
        <w:ind w:left="382" w:firstLine="566"/>
      </w:pPr>
      <w:r w:rsidRPr="00A635A2">
        <w:t>- создание условий для формирования прогрессивных тенденций в демографических процессах;</w:t>
      </w:r>
    </w:p>
    <w:p w:rsidR="00F9660C" w:rsidRPr="00A635A2" w:rsidRDefault="00F9660C" w:rsidP="00A635A2">
      <w:pPr>
        <w:pStyle w:val="a4"/>
        <w:ind w:left="948"/>
      </w:pPr>
      <w:r w:rsidRPr="00A635A2">
        <w:t>- эффективное использование трудовых ресурсов;</w:t>
      </w:r>
    </w:p>
    <w:p w:rsidR="00F9660C" w:rsidRPr="00A635A2" w:rsidRDefault="00F9660C" w:rsidP="00A635A2">
      <w:pPr>
        <w:pStyle w:val="a4"/>
        <w:ind w:left="382" w:firstLine="566"/>
      </w:pPr>
      <w:r w:rsidRPr="00A635A2">
        <w:t>- обеспечение оптимальных жилищно-коммунальных и бытовых условий жизни населения;</w:t>
      </w:r>
    </w:p>
    <w:p w:rsidR="00F9660C" w:rsidRPr="00A635A2" w:rsidRDefault="00F9660C" w:rsidP="00A635A2">
      <w:pPr>
        <w:pStyle w:val="a4"/>
        <w:ind w:left="948"/>
      </w:pPr>
      <w:r w:rsidRPr="00A635A2">
        <w:t>- улучшение и сохранение физического здоровья населения;</w:t>
      </w:r>
    </w:p>
    <w:p w:rsidR="00F9660C" w:rsidRPr="00A635A2" w:rsidRDefault="00F9660C" w:rsidP="00A635A2">
      <w:pPr>
        <w:pStyle w:val="a4"/>
        <w:ind w:left="948"/>
      </w:pPr>
      <w:r w:rsidRPr="00A635A2">
        <w:t>- рациональное использование свободного времени гражданами.</w:t>
      </w:r>
    </w:p>
    <w:p w:rsidR="00F9660C" w:rsidRPr="00A635A2" w:rsidRDefault="00F9660C" w:rsidP="00A635A2">
      <w:pPr>
        <w:pStyle w:val="a4"/>
        <w:ind w:left="382" w:right="327" w:firstLine="707"/>
        <w:jc w:val="both"/>
      </w:pPr>
      <w:r w:rsidRPr="00A635A2">
        <w:t>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 духовных и культурных потребностей.</w:t>
      </w:r>
    </w:p>
    <w:p w:rsidR="00F9660C" w:rsidRPr="00A635A2" w:rsidRDefault="00996E55" w:rsidP="00A635A2">
      <w:pPr>
        <w:pStyle w:val="a4"/>
        <w:ind w:left="382" w:right="327" w:firstLine="707"/>
        <w:jc w:val="both"/>
      </w:pPr>
      <w:r>
        <w:pict>
          <v:rect id="_x0000_s1026" style="position:absolute;left:0;text-align:left;margin-left:83.65pt;margin-top:36.15pt;width:470.6pt;height:18pt;z-index:-251658240;mso-position-horizontal-relative:page" stroked="f">
            <w10:wrap anchorx="page"/>
          </v:rect>
        </w:pict>
      </w:r>
      <w:r w:rsidR="00F9660C" w:rsidRPr="00A635A2">
        <w:t>Развитие отраслей социальной инфраструктуры учитывает основные задачи социальной политики, направленной на улучшение качества жизни населения, повышение уровня его благосостоянии и долголетия, формирование и воспроизводство здорового, творчески активного поколения. К ним относится прежде всего решение жилищной проблемы, ликвидация коммунального заселения,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объема товаров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w:t>
      </w:r>
      <w:r w:rsidR="00F9660C" w:rsidRPr="00A635A2">
        <w:rPr>
          <w:spacing w:val="3"/>
        </w:rPr>
        <w:t xml:space="preserve"> </w:t>
      </w:r>
      <w:r w:rsidR="00F9660C" w:rsidRPr="00A635A2">
        <w:t>населения.</w:t>
      </w:r>
    </w:p>
    <w:p w:rsidR="00F9660C" w:rsidRPr="00A635A2" w:rsidRDefault="00F9660C" w:rsidP="00A635A2">
      <w:pPr>
        <w:pStyle w:val="a4"/>
        <w:ind w:left="1090"/>
      </w:pPr>
      <w:r w:rsidRPr="00A635A2">
        <w:t>Основные функции инфраструктуры муниципального образования заключаются в:</w:t>
      </w:r>
    </w:p>
    <w:p w:rsidR="00F9660C" w:rsidRPr="00A635A2" w:rsidRDefault="00F9660C" w:rsidP="00A635A2">
      <w:pPr>
        <w:pStyle w:val="a6"/>
        <w:numPr>
          <w:ilvl w:val="0"/>
          <w:numId w:val="11"/>
        </w:numPr>
        <w:tabs>
          <w:tab w:val="left" w:pos="1234"/>
          <w:tab w:val="left" w:pos="2739"/>
          <w:tab w:val="left" w:pos="3075"/>
          <w:tab w:val="left" w:pos="4926"/>
          <w:tab w:val="left" w:pos="7095"/>
          <w:tab w:val="left" w:pos="8697"/>
        </w:tabs>
        <w:ind w:left="1231" w:right="329" w:hanging="284"/>
        <w:rPr>
          <w:sz w:val="24"/>
          <w:szCs w:val="24"/>
        </w:rPr>
      </w:pPr>
      <w:r w:rsidRPr="00A635A2">
        <w:rPr>
          <w:sz w:val="24"/>
          <w:szCs w:val="24"/>
        </w:rPr>
        <w:t>Обеспечении и удовлетворении инфраструктурных потребностей</w:t>
      </w:r>
      <w:r w:rsidRPr="00A635A2">
        <w:rPr>
          <w:sz w:val="24"/>
          <w:szCs w:val="24"/>
        </w:rPr>
        <w:tab/>
        <w:t>населения муниципальных образований;</w:t>
      </w:r>
    </w:p>
    <w:p w:rsidR="00F9660C" w:rsidRPr="00A635A2" w:rsidRDefault="00F9660C" w:rsidP="00A635A2">
      <w:pPr>
        <w:pStyle w:val="a6"/>
        <w:numPr>
          <w:ilvl w:val="0"/>
          <w:numId w:val="11"/>
        </w:numPr>
        <w:tabs>
          <w:tab w:val="left" w:pos="1234"/>
        </w:tabs>
        <w:rPr>
          <w:sz w:val="24"/>
          <w:szCs w:val="24"/>
        </w:rPr>
      </w:pPr>
      <w:r w:rsidRPr="00A635A2">
        <w:rPr>
          <w:sz w:val="24"/>
          <w:szCs w:val="24"/>
        </w:rPr>
        <w:lastRenderedPageBreak/>
        <w:t>обеспечении инфраструктурной целостности муниципального</w:t>
      </w:r>
      <w:r w:rsidRPr="00A635A2">
        <w:rPr>
          <w:spacing w:val="-5"/>
          <w:sz w:val="24"/>
          <w:szCs w:val="24"/>
        </w:rPr>
        <w:t xml:space="preserve"> </w:t>
      </w:r>
      <w:r w:rsidRPr="00A635A2">
        <w:rPr>
          <w:sz w:val="24"/>
          <w:szCs w:val="24"/>
        </w:rPr>
        <w:t>образования.</w:t>
      </w:r>
    </w:p>
    <w:p w:rsidR="00F9660C" w:rsidRPr="00A635A2" w:rsidRDefault="00F9660C" w:rsidP="00A635A2">
      <w:pPr>
        <w:pStyle w:val="a4"/>
        <w:ind w:left="382" w:right="333" w:firstLine="707"/>
        <w:jc w:val="both"/>
      </w:pPr>
      <w:r w:rsidRPr="00A635A2">
        <w:t>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 которая служит нормативной базой и инструментом для расчета бюджетной потребности и оценки фактического исполнения бюджетов различных уровней.</w:t>
      </w:r>
    </w:p>
    <w:p w:rsidR="00F9660C" w:rsidRPr="00A635A2" w:rsidRDefault="00F9660C" w:rsidP="00A635A2">
      <w:pPr>
        <w:pStyle w:val="a4"/>
        <w:ind w:left="382" w:right="326" w:firstLine="707"/>
        <w:jc w:val="both"/>
      </w:pPr>
      <w:r w:rsidRPr="00A635A2">
        <w:t>Характеристика социальной инфраструктуры является основной входной информацией, используемой для целей расчета бюджетной потребности. Основные составляющие характеристики - численность работающих, обучающихся, воспитанников, обслуживаемых, занимаемая площадь и уровень ее благоустройства. Характеристики формируются в разрезе отраслей, типов и видов учреждений отрасли, в разрезе территорий</w:t>
      </w:r>
      <w:r w:rsidRPr="00A635A2">
        <w:rPr>
          <w:spacing w:val="-1"/>
        </w:rPr>
        <w:t xml:space="preserve"> </w:t>
      </w:r>
      <w:r w:rsidRPr="00A635A2">
        <w:t>региона.</w:t>
      </w:r>
    </w:p>
    <w:p w:rsidR="00F9660C" w:rsidRPr="00A635A2" w:rsidRDefault="00F9660C" w:rsidP="00A635A2">
      <w:pPr>
        <w:pStyle w:val="a4"/>
        <w:ind w:left="382" w:right="330" w:firstLine="707"/>
        <w:jc w:val="both"/>
      </w:pPr>
      <w:r w:rsidRPr="00A635A2">
        <w:t>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w:t>
      </w:r>
    </w:p>
    <w:p w:rsidR="00F9660C" w:rsidRPr="00A635A2" w:rsidRDefault="00F9660C" w:rsidP="00A635A2">
      <w:pPr>
        <w:pStyle w:val="a4"/>
        <w:ind w:left="382" w:right="324" w:firstLine="707"/>
        <w:jc w:val="both"/>
      </w:pPr>
      <w:r w:rsidRPr="00A635A2">
        <w:t>Программой установлен перечень мероприятий (инвестиционных проектов) по проектированию, строительству, реконструкции объектов социальной инфраструктуры муниципального образования, которые предусмотрены государственными и муниципальными программами, стратегией социально-экономического развития муниципального образования, планом мероприятий по реализации стратегии социально- 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w:t>
      </w:r>
      <w:r w:rsidRPr="00A635A2">
        <w:rPr>
          <w:spacing w:val="40"/>
        </w:rPr>
        <w:t xml:space="preserve"> </w:t>
      </w:r>
      <w:r w:rsidRPr="00A635A2">
        <w:t>объектов социальной инфраструктуры. Таким образом, 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p>
    <w:p w:rsidR="00F9660C" w:rsidRPr="00812744" w:rsidRDefault="00F9660C" w:rsidP="00F9660C">
      <w:pPr>
        <w:spacing w:line="312" w:lineRule="auto"/>
        <w:jc w:val="both"/>
        <w:rPr>
          <w:sz w:val="28"/>
          <w:szCs w:val="28"/>
        </w:rPr>
      </w:pPr>
    </w:p>
    <w:p w:rsidR="00F9660C" w:rsidRPr="00455DE3" w:rsidRDefault="00F9660C" w:rsidP="00F9660C"/>
    <w:p w:rsidR="00F9660C" w:rsidRDefault="00F9660C" w:rsidP="00F9660C">
      <w:pPr>
        <w:tabs>
          <w:tab w:val="left" w:pos="2355"/>
        </w:tabs>
      </w:pPr>
      <w:r>
        <w:tab/>
      </w:r>
    </w:p>
    <w:p w:rsidR="00F9660C" w:rsidRPr="00455DE3" w:rsidRDefault="00F9660C" w:rsidP="00F9660C">
      <w:pPr>
        <w:sectPr w:rsidR="00F9660C" w:rsidRPr="00455DE3">
          <w:pgSz w:w="11910" w:h="16840"/>
          <w:pgMar w:top="1040" w:right="520" w:bottom="1160" w:left="1320" w:header="0" w:footer="884" w:gutter="0"/>
          <w:cols w:space="720"/>
        </w:sectPr>
      </w:pPr>
    </w:p>
    <w:p w:rsidR="00F9660C" w:rsidRDefault="00F9660C" w:rsidP="00F9660C">
      <w:pPr>
        <w:pStyle w:val="110"/>
        <w:ind w:left="771"/>
        <w:jc w:val="center"/>
      </w:pPr>
      <w:bookmarkStart w:id="2" w:name="_TOC_250005"/>
      <w:bookmarkEnd w:id="2"/>
      <w:r>
        <w:lastRenderedPageBreak/>
        <w:t>Паспорт программы</w:t>
      </w:r>
    </w:p>
    <w:p w:rsidR="00F9660C" w:rsidRDefault="00F9660C" w:rsidP="00F9660C">
      <w:pPr>
        <w:pStyle w:val="a4"/>
        <w:rPr>
          <w:b/>
          <w:sz w:val="20"/>
        </w:rPr>
      </w:pPr>
    </w:p>
    <w:tbl>
      <w:tblPr>
        <w:tblW w:w="0" w:type="auto"/>
        <w:tblLayout w:type="fixed"/>
        <w:tblLook w:val="0000"/>
      </w:tblPr>
      <w:tblGrid>
        <w:gridCol w:w="2377"/>
        <w:gridCol w:w="7512"/>
      </w:tblGrid>
      <w:tr w:rsidR="00F9660C" w:rsidTr="00731A32">
        <w:trPr>
          <w:trHeight w:val="776"/>
        </w:trPr>
        <w:tc>
          <w:tcPr>
            <w:tcW w:w="2377" w:type="dxa"/>
            <w:tcBorders>
              <w:top w:val="single" w:sz="4" w:space="0" w:color="000000"/>
              <w:left w:val="single" w:sz="4" w:space="0" w:color="000000"/>
              <w:bottom w:val="single" w:sz="4" w:space="0" w:color="000000"/>
            </w:tcBorders>
            <w:shd w:val="clear" w:color="auto" w:fill="FFFFFF"/>
          </w:tcPr>
          <w:p w:rsidR="00F9660C" w:rsidRDefault="00F9660C" w:rsidP="00731A32">
            <w:pPr>
              <w:jc w:val="both"/>
            </w:pPr>
            <w:r>
              <w:t>Наименование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F9660C" w:rsidRPr="003D7FC5" w:rsidRDefault="00F9660C" w:rsidP="00A635A2">
            <w:pPr>
              <w:jc w:val="both"/>
              <w:rPr>
                <w:color w:val="000000"/>
              </w:rPr>
            </w:pPr>
            <w:r>
              <w:t xml:space="preserve">Программа комплексного развития </w:t>
            </w:r>
            <w:r>
              <w:rPr>
                <w:spacing w:val="-1"/>
              </w:rPr>
              <w:t xml:space="preserve">социальной </w:t>
            </w:r>
            <w:r>
              <w:t xml:space="preserve">инфраструктуры </w:t>
            </w:r>
            <w:r w:rsidRPr="00E2056F">
              <w:t>Н</w:t>
            </w:r>
            <w:r w:rsidR="00A635A2">
              <w:t>арым</w:t>
            </w:r>
            <w:r w:rsidRPr="00E2056F">
              <w:t xml:space="preserve">ского сельского поселения Парабельского района </w:t>
            </w:r>
            <w:r w:rsidRPr="002532C0">
              <w:rPr>
                <w:spacing w:val="-1"/>
              </w:rPr>
              <w:t>на 20</w:t>
            </w:r>
            <w:r>
              <w:rPr>
                <w:spacing w:val="-1"/>
              </w:rPr>
              <w:t>21</w:t>
            </w:r>
            <w:r w:rsidRPr="002532C0">
              <w:rPr>
                <w:spacing w:val="-1"/>
              </w:rPr>
              <w:t>-20</w:t>
            </w:r>
            <w:r>
              <w:rPr>
                <w:spacing w:val="-1"/>
              </w:rPr>
              <w:t>32</w:t>
            </w:r>
            <w:r w:rsidRPr="002532C0">
              <w:rPr>
                <w:spacing w:val="-1"/>
              </w:rPr>
              <w:t xml:space="preserve"> гг.</w:t>
            </w:r>
          </w:p>
        </w:tc>
      </w:tr>
      <w:tr w:rsidR="00F9660C" w:rsidTr="00731A32">
        <w:trPr>
          <w:trHeight w:val="776"/>
        </w:trPr>
        <w:tc>
          <w:tcPr>
            <w:tcW w:w="2377" w:type="dxa"/>
            <w:tcBorders>
              <w:top w:val="single" w:sz="4" w:space="0" w:color="000000"/>
              <w:left w:val="single" w:sz="4" w:space="0" w:color="000000"/>
              <w:bottom w:val="single" w:sz="4" w:space="0" w:color="000000"/>
            </w:tcBorders>
            <w:shd w:val="clear" w:color="auto" w:fill="FFFFFF"/>
          </w:tcPr>
          <w:p w:rsidR="00F9660C" w:rsidRDefault="00F9660C" w:rsidP="00731A32">
            <w:r>
              <w:t>Основания для разработки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F9660C" w:rsidRDefault="00F9660C" w:rsidP="00731A32">
            <w:pPr>
              <w:pStyle w:val="TableParagraph"/>
              <w:ind w:right="102"/>
              <w:jc w:val="both"/>
              <w:rPr>
                <w:sz w:val="24"/>
              </w:rPr>
            </w:pPr>
            <w:r>
              <w:rPr>
                <w:sz w:val="24"/>
              </w:rPr>
              <w:t>Правовыми основаниями для разработки Программы комплексного развития являются:</w:t>
            </w:r>
          </w:p>
          <w:p w:rsidR="00F9660C" w:rsidRDefault="00F9660C" w:rsidP="00731A32">
            <w:pPr>
              <w:pStyle w:val="TableParagraph"/>
              <w:ind w:right="95"/>
              <w:rPr>
                <w:sz w:val="24"/>
              </w:rPr>
            </w:pPr>
            <w:r>
              <w:rPr>
                <w:sz w:val="24"/>
              </w:rPr>
              <w:t>1.Градостроительный кодекс Российской Федерации; 2. Федеральный закон от 06 октября 2003 года №131-ФЗ «Об общих принципах организации местного самоуправления в Российской</w:t>
            </w:r>
            <w:r>
              <w:rPr>
                <w:spacing w:val="-2"/>
                <w:sz w:val="24"/>
              </w:rPr>
              <w:t xml:space="preserve"> </w:t>
            </w:r>
            <w:r>
              <w:rPr>
                <w:sz w:val="24"/>
              </w:rPr>
              <w:t>Федерации»;</w:t>
            </w:r>
          </w:p>
          <w:p w:rsidR="00F9660C" w:rsidRDefault="00F9660C" w:rsidP="00731A32">
            <w:pPr>
              <w:pStyle w:val="TableParagraph"/>
              <w:ind w:right="94"/>
              <w:jc w:val="both"/>
              <w:rPr>
                <w:sz w:val="24"/>
              </w:rPr>
            </w:pPr>
            <w:r>
              <w:rPr>
                <w:sz w:val="24"/>
              </w:rPr>
              <w:t xml:space="preserve">2.Постановление Правительства РФ от 01 октября 2015 года №1050 </w:t>
            </w:r>
            <w:r>
              <w:rPr>
                <w:b/>
                <w:sz w:val="24"/>
              </w:rPr>
              <w:t>«</w:t>
            </w:r>
            <w:r>
              <w:rPr>
                <w:sz w:val="24"/>
              </w:rPr>
              <w:t xml:space="preserve">Об утверждении требований к программам комплексного развития социальной инфраструктуры поселений, городских </w:t>
            </w:r>
            <w:r>
              <w:rPr>
                <w:spacing w:val="-3"/>
                <w:sz w:val="24"/>
              </w:rPr>
              <w:t>округов»;</w:t>
            </w:r>
          </w:p>
          <w:p w:rsidR="00F9660C" w:rsidRDefault="00F9660C" w:rsidP="00731A32">
            <w:pPr>
              <w:pStyle w:val="TableParagraph"/>
              <w:ind w:right="94"/>
              <w:jc w:val="both"/>
              <w:rPr>
                <w:sz w:val="24"/>
              </w:rPr>
            </w:pPr>
            <w:r>
              <w:rPr>
                <w:sz w:val="24"/>
              </w:rPr>
              <w:t>3.Распоряжение от 19.10.1999 года №1683-р «Методика определения нормативной потребности субъектов РФ в объектах социальной инфраструктуры»;</w:t>
            </w:r>
          </w:p>
          <w:p w:rsidR="00F9660C" w:rsidRDefault="00F9660C" w:rsidP="00731A32">
            <w:pPr>
              <w:pStyle w:val="TableParagraph"/>
              <w:ind w:right="98"/>
              <w:jc w:val="both"/>
              <w:rPr>
                <w:sz w:val="24"/>
              </w:rPr>
            </w:pPr>
            <w:r>
              <w:rPr>
                <w:sz w:val="24"/>
              </w:rPr>
              <w:t>4.СП 42.13330.2011 «Градостроительство. Планировка и застройка городских и сельских поселений»;</w:t>
            </w:r>
          </w:p>
          <w:p w:rsidR="00F9660C" w:rsidRPr="004A57B4" w:rsidRDefault="00F9660C" w:rsidP="00731A32">
            <w:pPr>
              <w:pStyle w:val="TableParagraph"/>
              <w:rPr>
                <w:sz w:val="24"/>
              </w:rPr>
            </w:pPr>
            <w:r>
              <w:rPr>
                <w:sz w:val="24"/>
              </w:rPr>
              <w:t>5.Распоряжение Правительства РФ от 03.07.1996 года №1063-р «О Социальных нормативах и нормах».</w:t>
            </w:r>
          </w:p>
        </w:tc>
      </w:tr>
      <w:tr w:rsidR="00F9660C" w:rsidTr="00731A32">
        <w:trPr>
          <w:trHeight w:val="776"/>
        </w:trPr>
        <w:tc>
          <w:tcPr>
            <w:tcW w:w="2377" w:type="dxa"/>
            <w:tcBorders>
              <w:top w:val="single" w:sz="4" w:space="0" w:color="000000"/>
              <w:left w:val="single" w:sz="4" w:space="0" w:color="000000"/>
              <w:bottom w:val="single" w:sz="4" w:space="0" w:color="000000"/>
            </w:tcBorders>
            <w:shd w:val="clear" w:color="auto" w:fill="FFFFFF"/>
          </w:tcPr>
          <w:p w:rsidR="00F9660C" w:rsidRDefault="00F9660C" w:rsidP="00731A32">
            <w:pPr>
              <w:jc w:val="both"/>
            </w:pPr>
            <w:r>
              <w:t>Заказчик</w:t>
            </w:r>
          </w:p>
          <w:p w:rsidR="00F9660C" w:rsidRDefault="00F9660C" w:rsidP="00731A32">
            <w:pPr>
              <w:jc w:val="both"/>
            </w:pPr>
            <w: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F9660C" w:rsidRPr="00F97C26" w:rsidRDefault="00F9660C" w:rsidP="00A635A2">
            <w:pPr>
              <w:pStyle w:val="TableParagraph"/>
              <w:ind w:left="107"/>
              <w:rPr>
                <w:sz w:val="24"/>
                <w:szCs w:val="24"/>
              </w:rPr>
            </w:pPr>
            <w:r w:rsidRPr="00F97C26">
              <w:rPr>
                <w:sz w:val="24"/>
                <w:szCs w:val="24"/>
              </w:rPr>
              <w:t xml:space="preserve">Администрация </w:t>
            </w:r>
            <w:r>
              <w:rPr>
                <w:sz w:val="24"/>
                <w:szCs w:val="24"/>
              </w:rPr>
              <w:t>Н</w:t>
            </w:r>
            <w:r w:rsidR="00A635A2">
              <w:rPr>
                <w:sz w:val="24"/>
                <w:szCs w:val="24"/>
              </w:rPr>
              <w:t>арым</w:t>
            </w:r>
            <w:r>
              <w:rPr>
                <w:sz w:val="24"/>
                <w:szCs w:val="24"/>
              </w:rPr>
              <w:t>ского сельского поселения</w:t>
            </w:r>
          </w:p>
        </w:tc>
      </w:tr>
      <w:tr w:rsidR="00F9660C" w:rsidTr="00731A32">
        <w:trPr>
          <w:trHeight w:val="776"/>
        </w:trPr>
        <w:tc>
          <w:tcPr>
            <w:tcW w:w="2377" w:type="dxa"/>
            <w:tcBorders>
              <w:top w:val="single" w:sz="4" w:space="0" w:color="000000"/>
              <w:left w:val="single" w:sz="4" w:space="0" w:color="000000"/>
              <w:bottom w:val="single" w:sz="4" w:space="0" w:color="000000"/>
            </w:tcBorders>
            <w:shd w:val="clear" w:color="auto" w:fill="FFFFFF"/>
          </w:tcPr>
          <w:p w:rsidR="00F9660C" w:rsidRDefault="00F9660C" w:rsidP="00731A32">
            <w:pPr>
              <w:jc w:val="both"/>
            </w:pPr>
            <w:r>
              <w:t>Исполнители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F9660C" w:rsidRPr="006779E4" w:rsidRDefault="00A635A2" w:rsidP="00731A32">
            <w:pPr>
              <w:pStyle w:val="TableParagraph"/>
              <w:tabs>
                <w:tab w:val="left" w:pos="1553"/>
                <w:tab w:val="left" w:pos="1728"/>
                <w:tab w:val="left" w:pos="2319"/>
                <w:tab w:val="left" w:pos="2900"/>
                <w:tab w:val="left" w:pos="4813"/>
              </w:tabs>
              <w:rPr>
                <w:sz w:val="24"/>
              </w:rPr>
            </w:pPr>
            <w:r w:rsidRPr="00F97C26">
              <w:rPr>
                <w:sz w:val="24"/>
                <w:szCs w:val="24"/>
              </w:rPr>
              <w:t xml:space="preserve">Администрация </w:t>
            </w:r>
            <w:r>
              <w:rPr>
                <w:sz w:val="24"/>
                <w:szCs w:val="24"/>
              </w:rPr>
              <w:t>Нарымского сельского поселения</w:t>
            </w:r>
          </w:p>
        </w:tc>
      </w:tr>
      <w:tr w:rsidR="00F9660C" w:rsidTr="00731A32">
        <w:trPr>
          <w:trHeight w:val="568"/>
        </w:trPr>
        <w:tc>
          <w:tcPr>
            <w:tcW w:w="2377" w:type="dxa"/>
            <w:tcBorders>
              <w:top w:val="single" w:sz="4" w:space="0" w:color="000000"/>
              <w:left w:val="single" w:sz="4" w:space="0" w:color="000000"/>
              <w:bottom w:val="single" w:sz="4" w:space="0" w:color="000000"/>
            </w:tcBorders>
            <w:shd w:val="clear" w:color="auto" w:fill="FFFFFF"/>
          </w:tcPr>
          <w:p w:rsidR="00F9660C" w:rsidRDefault="00F9660C" w:rsidP="00731A32">
            <w:pPr>
              <w:jc w:val="both"/>
            </w:pPr>
            <w:r>
              <w:t>Цель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F9660C" w:rsidRPr="00812744" w:rsidRDefault="00F9660C" w:rsidP="00A635A2">
            <w:pPr>
              <w:jc w:val="both"/>
              <w:rPr>
                <w:highlight w:val="yellow"/>
              </w:rPr>
            </w:pPr>
            <w:r w:rsidRPr="00E2056F">
              <w:t xml:space="preserve">Комплексное развитие социальной инфраструктуры </w:t>
            </w:r>
            <w:r w:rsidRPr="00E2056F">
              <w:rPr>
                <w:color w:val="000000"/>
              </w:rPr>
              <w:t>Н</w:t>
            </w:r>
            <w:r w:rsidR="00A635A2">
              <w:rPr>
                <w:color w:val="000000"/>
              </w:rPr>
              <w:t>арымс</w:t>
            </w:r>
            <w:r w:rsidRPr="00E2056F">
              <w:rPr>
                <w:color w:val="000000"/>
              </w:rPr>
              <w:t>кого сельского поселения Парабельского района</w:t>
            </w:r>
          </w:p>
        </w:tc>
      </w:tr>
      <w:tr w:rsidR="00F9660C" w:rsidTr="00731A32">
        <w:trPr>
          <w:trHeight w:val="776"/>
        </w:trPr>
        <w:tc>
          <w:tcPr>
            <w:tcW w:w="2377" w:type="dxa"/>
            <w:tcBorders>
              <w:top w:val="single" w:sz="4" w:space="0" w:color="000000"/>
              <w:left w:val="single" w:sz="4" w:space="0" w:color="000000"/>
              <w:bottom w:val="single" w:sz="4" w:space="0" w:color="000000"/>
            </w:tcBorders>
            <w:shd w:val="clear" w:color="auto" w:fill="FFFFFF"/>
          </w:tcPr>
          <w:p w:rsidR="00F9660C" w:rsidRDefault="00F9660C" w:rsidP="00731A32">
            <w:pPr>
              <w:jc w:val="both"/>
            </w:pPr>
            <w:r>
              <w:t>Задачи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F9660C" w:rsidRPr="006779E4" w:rsidRDefault="00F9660C" w:rsidP="00731A32">
            <w:pPr>
              <w:jc w:val="both"/>
            </w:pPr>
            <w:r w:rsidRPr="006779E4">
              <w:t>-  безопасность, качество и эффективность использования населением объектов социальной инфраструктуры поселения, городского округа;</w:t>
            </w:r>
          </w:p>
          <w:p w:rsidR="00F9660C" w:rsidRPr="006779E4" w:rsidRDefault="00F9660C" w:rsidP="00731A32">
            <w:pPr>
              <w:jc w:val="both"/>
            </w:pPr>
            <w:r>
              <w:t>-</w:t>
            </w:r>
            <w:r w:rsidRPr="006779E4">
              <w:t>доступность объектов социальной</w:t>
            </w:r>
            <w:r>
              <w:t xml:space="preserve"> </w:t>
            </w:r>
            <w:r w:rsidRPr="006779E4">
              <w:t xml:space="preserve">инфраструктуры муниципального образования для населения в соответствии с нормативами градостроительного проектирования соответственно поселения или городского округа;  </w:t>
            </w:r>
          </w:p>
          <w:p w:rsidR="00F9660C" w:rsidRPr="006779E4" w:rsidRDefault="00F9660C" w:rsidP="00731A32">
            <w:pPr>
              <w:jc w:val="both"/>
            </w:pPr>
            <w:r>
              <w:t xml:space="preserve">-сбалансированное, </w:t>
            </w:r>
            <w:r w:rsidRPr="006779E4">
              <w:t xml:space="preserve">перспективное развитие социальной инфраструктуры муниципального образования в соответствии с установленными потребностями в объектах социальной инфраструктуры; </w:t>
            </w:r>
          </w:p>
          <w:p w:rsidR="00F9660C" w:rsidRPr="006779E4" w:rsidRDefault="00F9660C" w:rsidP="00731A32">
            <w:pPr>
              <w:jc w:val="both"/>
            </w:pPr>
            <w:r>
              <w:t>-</w:t>
            </w:r>
            <w:r w:rsidRPr="006779E4">
              <w:t xml:space="preserve">достижение расчетного уровня обеспеченности населения муниципального образования услугами в  соответствии с нормативами градостроительного проектирования; </w:t>
            </w:r>
          </w:p>
          <w:p w:rsidR="00F9660C" w:rsidRPr="006779E4" w:rsidRDefault="00F9660C" w:rsidP="00731A32">
            <w:pPr>
              <w:jc w:val="both"/>
            </w:pPr>
            <w:r>
              <w:t>-</w:t>
            </w:r>
            <w:r w:rsidRPr="006779E4">
              <w:t>эффективность функционирования действующей</w:t>
            </w:r>
            <w:r>
              <w:t xml:space="preserve"> </w:t>
            </w:r>
            <w:r w:rsidRPr="006779E4">
              <w:t>социальной инфраструктуры</w:t>
            </w:r>
          </w:p>
        </w:tc>
      </w:tr>
      <w:tr w:rsidR="00F9660C" w:rsidTr="00731A32">
        <w:trPr>
          <w:trHeight w:val="776"/>
        </w:trPr>
        <w:tc>
          <w:tcPr>
            <w:tcW w:w="2377" w:type="dxa"/>
            <w:tcBorders>
              <w:top w:val="single" w:sz="4" w:space="0" w:color="000000"/>
              <w:left w:val="single" w:sz="4" w:space="0" w:color="000000"/>
              <w:bottom w:val="single" w:sz="4" w:space="0" w:color="000000"/>
            </w:tcBorders>
            <w:shd w:val="clear" w:color="auto" w:fill="FFFFFF"/>
          </w:tcPr>
          <w:p w:rsidR="00F9660C" w:rsidRDefault="00F9660C" w:rsidP="00731A32">
            <w:pPr>
              <w:jc w:val="both"/>
            </w:pPr>
            <w:r>
              <w:t>Целевые показатели (индикаторы)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F9660C" w:rsidRDefault="00F9660C" w:rsidP="00731A32">
            <w:pPr>
              <w:pStyle w:val="TableParagraph"/>
              <w:tabs>
                <w:tab w:val="left" w:pos="1523"/>
                <w:tab w:val="left" w:pos="1524"/>
              </w:tabs>
              <w:rPr>
                <w:sz w:val="24"/>
              </w:rPr>
            </w:pPr>
            <w:r>
              <w:rPr>
                <w:sz w:val="24"/>
              </w:rPr>
              <w:t>-ожидаемая продолжительность жизни</w:t>
            </w:r>
            <w:r>
              <w:rPr>
                <w:spacing w:val="-11"/>
                <w:sz w:val="24"/>
              </w:rPr>
              <w:t xml:space="preserve"> </w:t>
            </w:r>
            <w:r>
              <w:rPr>
                <w:sz w:val="24"/>
              </w:rPr>
              <w:t>населения;</w:t>
            </w:r>
          </w:p>
          <w:p w:rsidR="00F9660C" w:rsidRDefault="00F9660C" w:rsidP="00731A32">
            <w:pPr>
              <w:pStyle w:val="TableParagraph"/>
              <w:tabs>
                <w:tab w:val="left" w:pos="1523"/>
                <w:tab w:val="left" w:pos="1524"/>
              </w:tabs>
              <w:ind w:right="97"/>
              <w:rPr>
                <w:sz w:val="24"/>
              </w:rPr>
            </w:pPr>
            <w:r>
              <w:rPr>
                <w:sz w:val="24"/>
              </w:rPr>
              <w:t>-показатель рождаемости (число родившихся на 1000 человек</w:t>
            </w:r>
            <w:r>
              <w:rPr>
                <w:spacing w:val="-1"/>
                <w:sz w:val="24"/>
              </w:rPr>
              <w:t xml:space="preserve"> </w:t>
            </w:r>
            <w:r>
              <w:rPr>
                <w:sz w:val="24"/>
              </w:rPr>
              <w:t>населения);</w:t>
            </w:r>
          </w:p>
          <w:p w:rsidR="00F9660C" w:rsidRDefault="00F9660C" w:rsidP="00731A32">
            <w:pPr>
              <w:pStyle w:val="TableParagraph"/>
              <w:tabs>
                <w:tab w:val="left" w:pos="1523"/>
                <w:tab w:val="left" w:pos="1524"/>
              </w:tabs>
              <w:ind w:right="100"/>
              <w:rPr>
                <w:sz w:val="24"/>
              </w:rPr>
            </w:pPr>
            <w:r>
              <w:rPr>
                <w:sz w:val="24"/>
              </w:rPr>
              <w:t>-доля детей в возрасте от 3 до 7 лет, охваченных дошкольным</w:t>
            </w:r>
            <w:r>
              <w:rPr>
                <w:spacing w:val="-3"/>
                <w:sz w:val="24"/>
              </w:rPr>
              <w:t xml:space="preserve"> </w:t>
            </w:r>
            <w:r>
              <w:rPr>
                <w:sz w:val="24"/>
              </w:rPr>
              <w:t>образованием;</w:t>
            </w:r>
          </w:p>
          <w:p w:rsidR="00F9660C" w:rsidRDefault="00F9660C" w:rsidP="00731A32">
            <w:pPr>
              <w:pStyle w:val="TableParagraph"/>
              <w:tabs>
                <w:tab w:val="left" w:pos="1523"/>
                <w:tab w:val="left" w:pos="1524"/>
              </w:tabs>
              <w:rPr>
                <w:sz w:val="24"/>
              </w:rPr>
            </w:pPr>
            <w:r>
              <w:rPr>
                <w:sz w:val="24"/>
              </w:rPr>
              <w:t>-доля детей, охваченных школьным</w:t>
            </w:r>
            <w:r>
              <w:rPr>
                <w:spacing w:val="-10"/>
                <w:sz w:val="24"/>
              </w:rPr>
              <w:t xml:space="preserve"> </w:t>
            </w:r>
            <w:r>
              <w:rPr>
                <w:sz w:val="24"/>
              </w:rPr>
              <w:t>образованием;</w:t>
            </w:r>
          </w:p>
          <w:p w:rsidR="00F9660C" w:rsidRDefault="00F9660C" w:rsidP="00731A32">
            <w:pPr>
              <w:pStyle w:val="TableParagraph"/>
              <w:tabs>
                <w:tab w:val="left" w:pos="1523"/>
                <w:tab w:val="left" w:pos="1524"/>
              </w:tabs>
              <w:ind w:right="102"/>
              <w:rPr>
                <w:sz w:val="24"/>
              </w:rPr>
            </w:pPr>
            <w:r>
              <w:rPr>
                <w:sz w:val="24"/>
              </w:rPr>
              <w:t>-уровень обеспеченности населения объектами здравоохранения;</w:t>
            </w:r>
          </w:p>
          <w:p w:rsidR="00F9660C" w:rsidRDefault="00F9660C" w:rsidP="00731A32">
            <w:pPr>
              <w:pStyle w:val="TableParagraph"/>
              <w:tabs>
                <w:tab w:val="left" w:pos="1523"/>
                <w:tab w:val="left" w:pos="1524"/>
                <w:tab w:val="left" w:pos="2885"/>
                <w:tab w:val="left" w:pos="3576"/>
                <w:tab w:val="left" w:pos="5046"/>
              </w:tabs>
              <w:ind w:right="99"/>
              <w:rPr>
                <w:sz w:val="24"/>
              </w:rPr>
            </w:pPr>
            <w:r>
              <w:rPr>
                <w:sz w:val="24"/>
              </w:rPr>
              <w:t>-удельный</w:t>
            </w:r>
            <w:r>
              <w:rPr>
                <w:sz w:val="24"/>
              </w:rPr>
              <w:tab/>
              <w:t>вес</w:t>
            </w:r>
            <w:r>
              <w:rPr>
                <w:sz w:val="24"/>
              </w:rPr>
              <w:tab/>
              <w:t>населения,</w:t>
            </w:r>
            <w:r>
              <w:rPr>
                <w:sz w:val="24"/>
              </w:rPr>
              <w:tab/>
            </w:r>
            <w:r>
              <w:rPr>
                <w:spacing w:val="-1"/>
                <w:sz w:val="24"/>
              </w:rPr>
              <w:t xml:space="preserve">систематически </w:t>
            </w:r>
            <w:r>
              <w:rPr>
                <w:sz w:val="24"/>
              </w:rPr>
              <w:t>занимающегося физической культурой и</w:t>
            </w:r>
            <w:r>
              <w:rPr>
                <w:spacing w:val="-3"/>
                <w:sz w:val="24"/>
              </w:rPr>
              <w:t xml:space="preserve"> </w:t>
            </w:r>
            <w:r>
              <w:rPr>
                <w:sz w:val="24"/>
              </w:rPr>
              <w:t>спортом;</w:t>
            </w:r>
          </w:p>
          <w:p w:rsidR="00F9660C" w:rsidRDefault="00F9660C" w:rsidP="00731A32">
            <w:pPr>
              <w:pStyle w:val="TableParagraph"/>
              <w:tabs>
                <w:tab w:val="left" w:pos="1506"/>
                <w:tab w:val="left" w:pos="1507"/>
              </w:tabs>
              <w:rPr>
                <w:sz w:val="24"/>
              </w:rPr>
            </w:pPr>
            <w:r>
              <w:rPr>
                <w:sz w:val="24"/>
              </w:rPr>
              <w:t>-уровень</w:t>
            </w:r>
            <w:r>
              <w:rPr>
                <w:spacing w:val="-1"/>
                <w:sz w:val="24"/>
              </w:rPr>
              <w:t xml:space="preserve"> </w:t>
            </w:r>
            <w:r>
              <w:rPr>
                <w:sz w:val="24"/>
              </w:rPr>
              <w:t>безработицы;</w:t>
            </w:r>
          </w:p>
          <w:p w:rsidR="00F9660C" w:rsidRDefault="00F9660C" w:rsidP="00731A32">
            <w:pPr>
              <w:pStyle w:val="TableParagraph"/>
              <w:tabs>
                <w:tab w:val="left" w:pos="1507"/>
              </w:tabs>
              <w:ind w:right="95"/>
              <w:jc w:val="both"/>
              <w:rPr>
                <w:sz w:val="24"/>
              </w:rPr>
            </w:pPr>
            <w:r>
              <w:rPr>
                <w:sz w:val="24"/>
              </w:rPr>
              <w:lastRenderedPageBreak/>
              <w:t>-увеличение доли населения обеспеченной объектами культуры в соответствии с нормативными значениями;</w:t>
            </w:r>
          </w:p>
          <w:p w:rsidR="00F9660C" w:rsidRPr="004A57B4" w:rsidRDefault="00F9660C" w:rsidP="00731A32">
            <w:pPr>
              <w:pStyle w:val="TableParagraph"/>
              <w:tabs>
                <w:tab w:val="left" w:pos="1523"/>
                <w:tab w:val="left" w:pos="1524"/>
                <w:tab w:val="left" w:pos="2775"/>
                <w:tab w:val="left" w:pos="3038"/>
                <w:tab w:val="left" w:pos="3868"/>
                <w:tab w:val="left" w:pos="5247"/>
              </w:tabs>
              <w:rPr>
                <w:sz w:val="24"/>
              </w:rPr>
            </w:pPr>
            <w:r>
              <w:rPr>
                <w:sz w:val="24"/>
              </w:rPr>
              <w:t>-увеличение доли населения, обеспеченной спортивными объектами в соответствии с нормативными значениями.</w:t>
            </w:r>
          </w:p>
        </w:tc>
      </w:tr>
      <w:tr w:rsidR="00F9660C" w:rsidTr="00731A32">
        <w:trPr>
          <w:trHeight w:val="776"/>
        </w:trPr>
        <w:tc>
          <w:tcPr>
            <w:tcW w:w="2377" w:type="dxa"/>
            <w:tcBorders>
              <w:top w:val="single" w:sz="4" w:space="0" w:color="000000"/>
              <w:left w:val="single" w:sz="4" w:space="0" w:color="000000"/>
              <w:bottom w:val="single" w:sz="4" w:space="0" w:color="000000"/>
            </w:tcBorders>
            <w:shd w:val="clear" w:color="auto" w:fill="FFFFFF"/>
          </w:tcPr>
          <w:p w:rsidR="00F9660C" w:rsidRDefault="00F9660C" w:rsidP="00731A32">
            <w:pPr>
              <w:jc w:val="both"/>
            </w:pPr>
            <w:r>
              <w:lastRenderedPageBreak/>
              <w:t>Сроки и этапы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F9660C" w:rsidRPr="006779E4" w:rsidRDefault="00F9660C" w:rsidP="00731A32">
            <w:pPr>
              <w:jc w:val="both"/>
              <w:rPr>
                <w:highlight w:val="yellow"/>
              </w:rPr>
            </w:pPr>
            <w:r w:rsidRPr="008A4941">
              <w:t>Мероприятия Программы охватывают период 20</w:t>
            </w:r>
            <w:r>
              <w:t>21</w:t>
            </w:r>
            <w:r w:rsidRPr="008A4941">
              <w:t xml:space="preserve"> – 20</w:t>
            </w:r>
            <w:r>
              <w:t>32. 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w:t>
            </w:r>
          </w:p>
        </w:tc>
      </w:tr>
      <w:tr w:rsidR="00F9660C" w:rsidTr="00731A32">
        <w:trPr>
          <w:trHeight w:val="1484"/>
        </w:trPr>
        <w:tc>
          <w:tcPr>
            <w:tcW w:w="2377" w:type="dxa"/>
            <w:tcBorders>
              <w:top w:val="single" w:sz="4" w:space="0" w:color="000000"/>
              <w:left w:val="single" w:sz="4" w:space="0" w:color="000000"/>
              <w:bottom w:val="single" w:sz="4" w:space="0" w:color="000000"/>
            </w:tcBorders>
            <w:shd w:val="clear" w:color="auto" w:fill="FFFFFF"/>
          </w:tcPr>
          <w:p w:rsidR="00F9660C" w:rsidRDefault="00F9660C" w:rsidP="00731A32">
            <w:pPr>
              <w:jc w:val="both"/>
            </w:pPr>
            <w:r>
              <w:t>Укрупненное описание запланированных мероприятий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F9660C" w:rsidRDefault="00F9660C" w:rsidP="00731A32">
            <w:pPr>
              <w:pStyle w:val="TableParagraph"/>
              <w:ind w:right="153"/>
              <w:rPr>
                <w:sz w:val="24"/>
              </w:rPr>
            </w:pPr>
            <w:r>
              <w:rPr>
                <w:sz w:val="24"/>
              </w:rPr>
              <w:t>- Проведение модернизации учебного, учебно-производственного</w:t>
            </w:r>
          </w:p>
          <w:p w:rsidR="00F9660C" w:rsidRDefault="00F9660C" w:rsidP="00731A32">
            <w:pPr>
              <w:jc w:val="both"/>
            </w:pPr>
            <w:r>
              <w:t>оборудования и материально- технической базы образовательных учреждений, включая закупки компьютерной техники, спортивного инвентаря и оборудования, учебного и лабораторного оборудования, мебели, медицинского оборудования и др.;</w:t>
            </w:r>
          </w:p>
          <w:p w:rsidR="00F9660C" w:rsidRDefault="00F9660C" w:rsidP="00731A32">
            <w:pPr>
              <w:jc w:val="both"/>
            </w:pPr>
            <w:r>
              <w:t>- Открытие дополнительных групп для детей раннего возраста;</w:t>
            </w:r>
          </w:p>
          <w:p w:rsidR="00F9660C" w:rsidRDefault="00F9660C" w:rsidP="00731A32">
            <w:pPr>
              <w:jc w:val="both"/>
            </w:pPr>
            <w:r>
              <w:t>- Обновление содержания, форм, методов и технологий образования с целью повышения его качества;</w:t>
            </w:r>
          </w:p>
          <w:p w:rsidR="00F9660C" w:rsidRDefault="00F9660C" w:rsidP="00731A32">
            <w:pPr>
              <w:jc w:val="both"/>
            </w:pPr>
            <w:r>
              <w:t xml:space="preserve">- </w:t>
            </w:r>
            <w:r w:rsidRPr="00B22D9E">
              <w:t xml:space="preserve">капитальный ремонт всех </w:t>
            </w:r>
            <w:r>
              <w:t xml:space="preserve"> </w:t>
            </w:r>
            <w:r w:rsidRPr="00B22D9E">
              <w:t>ФАПов Н</w:t>
            </w:r>
            <w:r w:rsidR="00A8658F">
              <w:t>арым</w:t>
            </w:r>
            <w:r w:rsidRPr="00B22D9E">
              <w:t>ского СП</w:t>
            </w:r>
          </w:p>
          <w:p w:rsidR="00F9660C" w:rsidRDefault="00F9660C" w:rsidP="00731A32">
            <w:pPr>
              <w:jc w:val="both"/>
            </w:pPr>
            <w:r>
              <w:t xml:space="preserve">- </w:t>
            </w:r>
            <w:r w:rsidRPr="00BE091F">
              <w:t xml:space="preserve">реконструкция ДК </w:t>
            </w:r>
            <w:r w:rsidR="00A8658F">
              <w:t>в с</w:t>
            </w:r>
            <w:r w:rsidRPr="00BE091F">
              <w:t xml:space="preserve">. </w:t>
            </w:r>
            <w:r w:rsidR="00A8658F">
              <w:t>Нарым,</w:t>
            </w:r>
            <w:r w:rsidRPr="00BE091F">
              <w:t xml:space="preserve"> </w:t>
            </w:r>
            <w:r w:rsidR="00A8658F">
              <w:t>п</w:t>
            </w:r>
            <w:r w:rsidRPr="00BE091F">
              <w:t>.</w:t>
            </w:r>
            <w:r w:rsidR="00A8658F">
              <w:t>Шпалозавод</w:t>
            </w:r>
            <w:r w:rsidRPr="00BE091F">
              <w:t xml:space="preserve"> </w:t>
            </w:r>
            <w:r w:rsidR="00A8658F">
              <w:t>и д.Талиновка</w:t>
            </w:r>
          </w:p>
          <w:p w:rsidR="00F9660C" w:rsidRDefault="00F9660C" w:rsidP="00731A32">
            <w:pPr>
              <w:jc w:val="both"/>
            </w:pPr>
            <w:r>
              <w:t xml:space="preserve">- </w:t>
            </w:r>
            <w:r w:rsidRPr="00BE091F">
              <w:t>строительство хоккейной коробки в с. Н</w:t>
            </w:r>
            <w:r w:rsidR="00A8658F">
              <w:t>арым, п.Шпалозавод</w:t>
            </w:r>
          </w:p>
          <w:p w:rsidR="00F9660C" w:rsidRDefault="00F9660C" w:rsidP="00A8658F">
            <w:pPr>
              <w:jc w:val="both"/>
            </w:pPr>
            <w:r>
              <w:t xml:space="preserve">- </w:t>
            </w:r>
            <w:r w:rsidRPr="00BE091F">
              <w:t>строите</w:t>
            </w:r>
            <w:r w:rsidR="00A8658F">
              <w:t>льство спортивного комплекса в п</w:t>
            </w:r>
            <w:r w:rsidRPr="00BE091F">
              <w:t xml:space="preserve">. </w:t>
            </w:r>
            <w:r w:rsidR="00A8658F">
              <w:t>Шпалозавод</w:t>
            </w:r>
          </w:p>
        </w:tc>
      </w:tr>
      <w:tr w:rsidR="00F9660C" w:rsidTr="00731A32">
        <w:trPr>
          <w:trHeight w:val="279"/>
        </w:trPr>
        <w:tc>
          <w:tcPr>
            <w:tcW w:w="2377" w:type="dxa"/>
            <w:tcBorders>
              <w:top w:val="single" w:sz="4" w:space="0" w:color="000000"/>
              <w:left w:val="single" w:sz="4" w:space="0" w:color="000000"/>
              <w:bottom w:val="single" w:sz="4" w:space="0" w:color="000000"/>
            </w:tcBorders>
            <w:shd w:val="clear" w:color="auto" w:fill="FFFFFF"/>
          </w:tcPr>
          <w:p w:rsidR="00F9660C" w:rsidRDefault="00F9660C" w:rsidP="00731A32">
            <w:r>
              <w:t xml:space="preserve">Объемы и источники финансирования программы                                       </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F9660C" w:rsidRPr="001C3F03" w:rsidRDefault="00F9660C" w:rsidP="00731A32">
            <w:pPr>
              <w:pStyle w:val="TableParagraph"/>
              <w:ind w:right="97" w:firstLine="33"/>
              <w:jc w:val="both"/>
              <w:rPr>
                <w:sz w:val="24"/>
              </w:rPr>
            </w:pPr>
            <w:r w:rsidRPr="001C3F03">
              <w:rPr>
                <w:sz w:val="24"/>
              </w:rPr>
              <w:t>Общий объем финансирования Программы составляет в 2021 – 203</w:t>
            </w:r>
            <w:r>
              <w:rPr>
                <w:sz w:val="24"/>
              </w:rPr>
              <w:t>2</w:t>
            </w:r>
            <w:r w:rsidRPr="001C3F03">
              <w:rPr>
                <w:sz w:val="24"/>
              </w:rPr>
              <w:t xml:space="preserve"> годах – </w:t>
            </w:r>
            <w:r w:rsidRPr="00A53399">
              <w:rPr>
                <w:sz w:val="24"/>
              </w:rPr>
              <w:t>89275,7 тыс. рублей за счет бюджетных средств разных уровней и привлечения</w:t>
            </w:r>
            <w:r w:rsidRPr="001C3F03">
              <w:rPr>
                <w:sz w:val="24"/>
              </w:rPr>
              <w:t xml:space="preserve"> внебюджетных источников.</w:t>
            </w:r>
          </w:p>
          <w:p w:rsidR="00F9660C" w:rsidRPr="001C3F03" w:rsidRDefault="00F9660C" w:rsidP="00731A32">
            <w:pPr>
              <w:pStyle w:val="TableParagraph"/>
              <w:ind w:left="33" w:right="97"/>
              <w:jc w:val="both"/>
              <w:rPr>
                <w:sz w:val="24"/>
              </w:rPr>
            </w:pPr>
            <w:r w:rsidRPr="001C3F03">
              <w:rPr>
                <w:sz w:val="24"/>
              </w:rPr>
              <w:t>Бюджетные ассигнования, предусмотренные в плановом периоде 2021– 203</w:t>
            </w:r>
            <w:r>
              <w:rPr>
                <w:sz w:val="24"/>
              </w:rPr>
              <w:t>2</w:t>
            </w:r>
            <w:r w:rsidRPr="001C3F03">
              <w:rPr>
                <w:sz w:val="24"/>
              </w:rPr>
              <w:t xml:space="preserve"> годов, могут быть уточнены при формировании проекта местного бюджета.</w:t>
            </w:r>
          </w:p>
          <w:p w:rsidR="00F9660C" w:rsidRPr="005627FD" w:rsidRDefault="00F9660C" w:rsidP="00731A32">
            <w:pPr>
              <w:pStyle w:val="TableParagraph"/>
              <w:ind w:right="99"/>
              <w:jc w:val="both"/>
              <w:rPr>
                <w:sz w:val="24"/>
              </w:rPr>
            </w:pPr>
            <w:r w:rsidRPr="001C3F03">
              <w:rPr>
                <w:sz w:val="24"/>
              </w:rPr>
              <w:t>Объемы и источники финансирования ежегодно уточняются при формировании бюджета муниципального образования на соответствующий год. Все суммы показаны в ценах соответствующего периода.</w:t>
            </w:r>
          </w:p>
        </w:tc>
      </w:tr>
      <w:tr w:rsidR="00F9660C" w:rsidTr="00731A32">
        <w:trPr>
          <w:trHeight w:val="776"/>
        </w:trPr>
        <w:tc>
          <w:tcPr>
            <w:tcW w:w="2377" w:type="dxa"/>
            <w:tcBorders>
              <w:top w:val="single" w:sz="4" w:space="0" w:color="000000"/>
              <w:left w:val="single" w:sz="4" w:space="0" w:color="000000"/>
              <w:bottom w:val="single" w:sz="4" w:space="0" w:color="000000"/>
            </w:tcBorders>
            <w:shd w:val="clear" w:color="auto" w:fill="FFFFFF"/>
          </w:tcPr>
          <w:p w:rsidR="00F9660C" w:rsidRDefault="00F9660C" w:rsidP="00731A32">
            <w:pPr>
              <w:ind w:right="-107"/>
            </w:pPr>
            <w:r w:rsidRPr="009A4EAC">
              <w:t>Ожидаемые результаты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F9660C" w:rsidRPr="006779E4" w:rsidRDefault="00F9660C" w:rsidP="00731A32">
            <w:pPr>
              <w:jc w:val="both"/>
              <w:rPr>
                <w:highlight w:val="yellow"/>
              </w:rPr>
            </w:pPr>
            <w:r>
              <w:t>Достижение нормативного уровня обеспеченности населения учреждениями образования, здравоохранения, культуры, физической культуры и спорта.</w:t>
            </w:r>
          </w:p>
        </w:tc>
      </w:tr>
    </w:tbl>
    <w:p w:rsidR="00F9660C" w:rsidRDefault="00F9660C" w:rsidP="00F9660C">
      <w:pPr>
        <w:pStyle w:val="a4"/>
        <w:rPr>
          <w:b/>
          <w:sz w:val="20"/>
        </w:rPr>
      </w:pPr>
    </w:p>
    <w:p w:rsidR="00F9660C" w:rsidRDefault="00F9660C" w:rsidP="00F9660C">
      <w:pPr>
        <w:pStyle w:val="a4"/>
        <w:rPr>
          <w:b/>
          <w:sz w:val="20"/>
        </w:rPr>
      </w:pPr>
    </w:p>
    <w:p w:rsidR="00F9660C" w:rsidRDefault="00F9660C" w:rsidP="00F9660C">
      <w:pPr>
        <w:pStyle w:val="a4"/>
        <w:spacing w:before="6"/>
        <w:rPr>
          <w:b/>
          <w:sz w:val="18"/>
        </w:rPr>
      </w:pPr>
    </w:p>
    <w:p w:rsidR="00F9660C" w:rsidRDefault="00F9660C" w:rsidP="00F9660C">
      <w:pPr>
        <w:pStyle w:val="110"/>
        <w:spacing w:before="60"/>
        <w:ind w:left="4522"/>
      </w:pPr>
      <w:bookmarkStart w:id="3" w:name="_TOC_250004"/>
      <w:bookmarkEnd w:id="3"/>
    </w:p>
    <w:p w:rsidR="00F9660C" w:rsidRDefault="00F9660C" w:rsidP="00F9660C">
      <w:pPr>
        <w:pStyle w:val="110"/>
        <w:spacing w:before="60"/>
        <w:ind w:left="4522"/>
      </w:pPr>
    </w:p>
    <w:p w:rsidR="00F9660C" w:rsidRDefault="00F9660C" w:rsidP="00F9660C">
      <w:pPr>
        <w:pStyle w:val="110"/>
        <w:spacing w:before="60"/>
        <w:ind w:left="4522"/>
      </w:pPr>
    </w:p>
    <w:p w:rsidR="00A8658F" w:rsidRDefault="00A8658F">
      <w:pPr>
        <w:spacing w:after="200" w:line="276" w:lineRule="auto"/>
        <w:rPr>
          <w:b/>
          <w:bCs/>
          <w:lang w:bidi="ru-RU"/>
        </w:rPr>
      </w:pPr>
      <w:r>
        <w:br w:type="page"/>
      </w:r>
    </w:p>
    <w:p w:rsidR="00F9660C" w:rsidRDefault="00F9660C" w:rsidP="00F9660C">
      <w:pPr>
        <w:pStyle w:val="110"/>
        <w:spacing w:before="60"/>
        <w:ind w:left="4522"/>
      </w:pPr>
    </w:p>
    <w:p w:rsidR="00F9660C" w:rsidRPr="001C3F03" w:rsidRDefault="00F9660C" w:rsidP="00F9660C">
      <w:pPr>
        <w:pStyle w:val="110"/>
        <w:spacing w:before="60"/>
        <w:ind w:left="993"/>
        <w:jc w:val="center"/>
        <w:rPr>
          <w:color w:val="000000" w:themeColor="text1"/>
          <w:sz w:val="28"/>
          <w:szCs w:val="28"/>
        </w:rPr>
      </w:pPr>
      <w:r w:rsidRPr="001C3F03">
        <w:rPr>
          <w:color w:val="000000" w:themeColor="text1"/>
          <w:sz w:val="28"/>
          <w:szCs w:val="28"/>
          <w:shd w:val="clear" w:color="auto" w:fill="FFFFFF"/>
        </w:rPr>
        <w:t>1. Характеристика существующего состояния социальной инфраструктуры Н</w:t>
      </w:r>
      <w:r w:rsidR="00A8658F">
        <w:rPr>
          <w:color w:val="000000" w:themeColor="text1"/>
          <w:sz w:val="28"/>
          <w:szCs w:val="28"/>
          <w:shd w:val="clear" w:color="auto" w:fill="FFFFFF"/>
        </w:rPr>
        <w:t>арым</w:t>
      </w:r>
      <w:r w:rsidRPr="001C3F03">
        <w:rPr>
          <w:color w:val="000000" w:themeColor="text1"/>
          <w:sz w:val="28"/>
          <w:szCs w:val="28"/>
          <w:shd w:val="clear" w:color="auto" w:fill="FFFFFF"/>
        </w:rPr>
        <w:t>ского сельского поселения Парабельского района</w:t>
      </w:r>
    </w:p>
    <w:p w:rsidR="00F9660C" w:rsidRPr="001C3F03" w:rsidRDefault="00F9660C" w:rsidP="00F9660C">
      <w:pPr>
        <w:shd w:val="clear" w:color="auto" w:fill="FFFFFF"/>
        <w:textAlignment w:val="baseline"/>
        <w:rPr>
          <w:rFonts w:ascii="inherit" w:hAnsi="inherit"/>
          <w:color w:val="555555"/>
          <w:sz w:val="28"/>
          <w:szCs w:val="28"/>
        </w:rPr>
      </w:pPr>
    </w:p>
    <w:p w:rsidR="00F9660C" w:rsidRPr="001C3F03" w:rsidRDefault="00F9660C" w:rsidP="00F9660C">
      <w:pPr>
        <w:pStyle w:val="a6"/>
        <w:widowControl/>
        <w:numPr>
          <w:ilvl w:val="1"/>
          <w:numId w:val="22"/>
        </w:numPr>
        <w:shd w:val="clear" w:color="auto" w:fill="FFFFFF"/>
        <w:autoSpaceDE/>
        <w:autoSpaceDN/>
        <w:ind w:left="567" w:firstLine="303"/>
        <w:textAlignment w:val="baseline"/>
        <w:rPr>
          <w:b/>
          <w:color w:val="000000" w:themeColor="text1"/>
          <w:sz w:val="28"/>
          <w:szCs w:val="28"/>
          <w:lang w:bidi="ar-SA"/>
        </w:rPr>
      </w:pPr>
      <w:r w:rsidRPr="001C3F03">
        <w:rPr>
          <w:b/>
          <w:color w:val="000000" w:themeColor="text1"/>
          <w:sz w:val="28"/>
          <w:szCs w:val="28"/>
          <w:lang w:bidi="ar-SA"/>
        </w:rPr>
        <w:t xml:space="preserve"> Описание социально-экономического состояния </w:t>
      </w:r>
      <w:r w:rsidRPr="001C3F03">
        <w:rPr>
          <w:b/>
          <w:color w:val="000000" w:themeColor="text1"/>
          <w:sz w:val="28"/>
          <w:szCs w:val="28"/>
          <w:shd w:val="clear" w:color="auto" w:fill="FFFFFF"/>
        </w:rPr>
        <w:t xml:space="preserve"> </w:t>
      </w:r>
      <w:r>
        <w:rPr>
          <w:b/>
          <w:color w:val="000000" w:themeColor="text1"/>
          <w:sz w:val="28"/>
          <w:szCs w:val="28"/>
          <w:shd w:val="clear" w:color="auto" w:fill="FFFFFF"/>
        </w:rPr>
        <w:t>Н</w:t>
      </w:r>
      <w:r w:rsidR="00A8658F">
        <w:rPr>
          <w:b/>
          <w:color w:val="000000" w:themeColor="text1"/>
          <w:sz w:val="28"/>
          <w:szCs w:val="28"/>
          <w:shd w:val="clear" w:color="auto" w:fill="FFFFFF"/>
        </w:rPr>
        <w:t>арым</w:t>
      </w:r>
      <w:r w:rsidRPr="001C3F03">
        <w:rPr>
          <w:b/>
          <w:color w:val="000000" w:themeColor="text1"/>
          <w:sz w:val="28"/>
          <w:szCs w:val="28"/>
          <w:shd w:val="clear" w:color="auto" w:fill="FFFFFF"/>
        </w:rPr>
        <w:t>ского сельского поселения Парабельского района</w:t>
      </w:r>
    </w:p>
    <w:p w:rsidR="00F9660C" w:rsidRPr="001C3F03" w:rsidRDefault="00F9660C" w:rsidP="00F9660C">
      <w:pPr>
        <w:pStyle w:val="a4"/>
        <w:rPr>
          <w:b/>
          <w:sz w:val="28"/>
          <w:szCs w:val="28"/>
        </w:rPr>
      </w:pPr>
    </w:p>
    <w:p w:rsidR="00457AFF" w:rsidRPr="00B46D82" w:rsidRDefault="00457AFF" w:rsidP="00457AFF">
      <w:pPr>
        <w:ind w:firstLine="720"/>
        <w:jc w:val="both"/>
        <w:rPr>
          <w:sz w:val="26"/>
          <w:szCs w:val="26"/>
        </w:rPr>
      </w:pPr>
      <w:r w:rsidRPr="00B46D82">
        <w:rPr>
          <w:sz w:val="26"/>
          <w:szCs w:val="26"/>
        </w:rPr>
        <w:t>Нарымское сельское поселение было образовано на территории МО «Парабельский район» Законом Томской области от 15.10.2004 г. № 225-ОЗ в связи с реализацией нового Федерального Закона «Об общих принципах организации местного самоуправления в Российской Федерации».</w:t>
      </w:r>
    </w:p>
    <w:p w:rsidR="00457AFF" w:rsidRPr="00B46D82" w:rsidRDefault="00457AFF" w:rsidP="00457AFF">
      <w:pPr>
        <w:ind w:firstLine="720"/>
        <w:jc w:val="both"/>
        <w:rPr>
          <w:sz w:val="26"/>
          <w:szCs w:val="26"/>
        </w:rPr>
      </w:pPr>
      <w:r w:rsidRPr="00B46D82">
        <w:rPr>
          <w:sz w:val="26"/>
          <w:szCs w:val="26"/>
        </w:rPr>
        <w:t xml:space="preserve">В поселении насчитывается 5 населённых пунктов: с. Нарым, с. Алатаево, д. Луговское, д. Талиновка, п. Шпалозавод. Общая численность жителей - 2330 человек. Административный центр поселения - Нарым - старейшее село, давшее своё название «Нарымский край» обширнейшей части земель Западной Сибири. Удалённость населённых пунктов от райцентра не велика. Между с. Нарым и с. Парабель расстояние - всего 39 км, однако необходимость переправы через р. Обь ограничивает доступность поселения. Летом работает паром, организовывается для пассажирских перевозок водный маршрут на катере, зимой - сооружается ледовая переправа, в межсезонье же связь возможна только по воздуху. </w:t>
      </w:r>
    </w:p>
    <w:p w:rsidR="00457AFF" w:rsidRPr="00B46D82" w:rsidRDefault="00457AFF" w:rsidP="00457AFF">
      <w:pPr>
        <w:ind w:firstLine="720"/>
        <w:jc w:val="both"/>
        <w:rPr>
          <w:sz w:val="26"/>
          <w:szCs w:val="26"/>
        </w:rPr>
      </w:pPr>
      <w:r w:rsidRPr="00B46D82">
        <w:rPr>
          <w:sz w:val="26"/>
          <w:szCs w:val="26"/>
        </w:rPr>
        <w:t>На территории поселения населённые пункты располагаются достаточно компактно. Так, второй по численности жителей п. Шпалозавод находится всего в 2-х км от с. Нарым, а самые удалённые от административного центра - д. Луговское – 5 км, д.</w:t>
      </w:r>
      <w:r>
        <w:rPr>
          <w:sz w:val="26"/>
          <w:szCs w:val="26"/>
        </w:rPr>
        <w:t xml:space="preserve"> </w:t>
      </w:r>
      <w:r w:rsidRPr="00B46D82">
        <w:rPr>
          <w:sz w:val="26"/>
          <w:szCs w:val="26"/>
        </w:rPr>
        <w:t>Талиновка – 9 км и с. Алатаево – 23 км. Связь поддерживается по грунтовым дорогам, в зимний период по зимникам, а в летний период водным транспортом.</w:t>
      </w:r>
    </w:p>
    <w:p w:rsidR="00457AFF" w:rsidRPr="00B46D82" w:rsidRDefault="00457AFF" w:rsidP="00457AFF">
      <w:pPr>
        <w:ind w:firstLine="720"/>
        <w:jc w:val="both"/>
        <w:rPr>
          <w:sz w:val="26"/>
          <w:szCs w:val="26"/>
        </w:rPr>
      </w:pPr>
      <w:r w:rsidRPr="00B46D82">
        <w:rPr>
          <w:sz w:val="26"/>
          <w:szCs w:val="26"/>
        </w:rPr>
        <w:t xml:space="preserve">Нарымское сельское поселение большей частью территориально расположено в правобережной части района, протянувшись вдоль р. Обь и р.Кеть от южной до северной границ Парабельского района. Поселение граничит на западе с Парабельским поселением и межселенными землями, на севере - с Каргасокским, а на юге с Колпашевским районами, с восточной стороны лежат межселенные земли. </w:t>
      </w:r>
    </w:p>
    <w:p w:rsidR="00457AFF" w:rsidRPr="00B46D82" w:rsidRDefault="00457AFF" w:rsidP="00457AFF">
      <w:pPr>
        <w:ind w:firstLine="720"/>
        <w:jc w:val="both"/>
        <w:rPr>
          <w:sz w:val="26"/>
          <w:szCs w:val="26"/>
        </w:rPr>
      </w:pPr>
      <w:r w:rsidRPr="00B46D82">
        <w:rPr>
          <w:sz w:val="26"/>
          <w:szCs w:val="26"/>
        </w:rPr>
        <w:t xml:space="preserve">Территория поселения непосредственно примыкает к р. Обь, при этом наиболее крупные населённые пункты поселения - с. Нарым и п. Шпалозавод находятся в месте впадения р. Кеть в Обь. </w:t>
      </w:r>
    </w:p>
    <w:p w:rsidR="00457AFF" w:rsidRPr="00B46D82" w:rsidRDefault="00457AFF" w:rsidP="00457AFF">
      <w:pPr>
        <w:ind w:firstLine="720"/>
        <w:jc w:val="both"/>
        <w:rPr>
          <w:sz w:val="26"/>
          <w:szCs w:val="26"/>
        </w:rPr>
      </w:pPr>
      <w:r w:rsidRPr="00B46D82">
        <w:rPr>
          <w:sz w:val="26"/>
          <w:szCs w:val="26"/>
        </w:rPr>
        <w:t xml:space="preserve">Основная часть поселения это пойма рек Обь и Кеть и прилегающим к ним лесам. </w:t>
      </w:r>
    </w:p>
    <w:p w:rsidR="00457AFF" w:rsidRPr="00B46D82" w:rsidRDefault="00457AFF" w:rsidP="00457AFF">
      <w:pPr>
        <w:ind w:firstLine="720"/>
        <w:jc w:val="both"/>
        <w:rPr>
          <w:sz w:val="26"/>
          <w:szCs w:val="26"/>
        </w:rPr>
      </w:pPr>
      <w:r w:rsidRPr="00B46D82">
        <w:rPr>
          <w:sz w:val="26"/>
          <w:szCs w:val="26"/>
        </w:rPr>
        <w:t>Поселение имеет и значительные ресурсы дикоросов (грибов, ореха, ягод), и является одним из самых богатых поселений по их наличию в районе. Наибольшие запасы поселения сосредоточены в клюквенных ягодниках, грибах. Вместе с тем их ресурсная база транcпортно плохо доступна - поэтому возможный объём заготовки составляет не более половины от эксплутационного.</w:t>
      </w:r>
    </w:p>
    <w:p w:rsidR="00457AFF" w:rsidRPr="00457AFF" w:rsidRDefault="00457AFF" w:rsidP="00457AFF">
      <w:pPr>
        <w:ind w:firstLine="720"/>
        <w:jc w:val="both"/>
        <w:rPr>
          <w:sz w:val="26"/>
          <w:szCs w:val="26"/>
        </w:rPr>
      </w:pPr>
      <w:r w:rsidRPr="00B46D82">
        <w:rPr>
          <w:sz w:val="26"/>
          <w:szCs w:val="26"/>
        </w:rPr>
        <w:t>Поселение является также богатым и водными ресурсами. Реки Обь, Кеть, Пайдугина, Куржино их притоки и пойменные озёра занимают большую площадь территории поселения. Реки имеют смешанное снеговое, дождевое и грунтовое питание и характеризуются высоким весенним половодьем, при котором происходит затоп-ление поймы. Реки и другие водоёмы богаты рыбой, которая для жителей имеет промысловое значение.</w:t>
      </w:r>
    </w:p>
    <w:p w:rsidR="00457AFF" w:rsidRPr="00B46D82" w:rsidRDefault="00457AFF" w:rsidP="00457AFF">
      <w:pPr>
        <w:ind w:firstLine="720"/>
        <w:jc w:val="both"/>
        <w:rPr>
          <w:sz w:val="26"/>
          <w:szCs w:val="26"/>
        </w:rPr>
      </w:pPr>
      <w:r w:rsidRPr="00B46D82">
        <w:rPr>
          <w:sz w:val="26"/>
          <w:szCs w:val="26"/>
        </w:rPr>
        <w:lastRenderedPageBreak/>
        <w:t xml:space="preserve">В отличие от левобережной части района правобережье в геологическом плане менее изучено, поэтому из полезных ископаемых, имеющихся на территории поселения, можно отметить только торф. </w:t>
      </w:r>
    </w:p>
    <w:p w:rsidR="00457AFF" w:rsidRPr="00B46D82" w:rsidRDefault="00457AFF" w:rsidP="00457AFF">
      <w:pPr>
        <w:ind w:firstLine="720"/>
        <w:jc w:val="both"/>
        <w:rPr>
          <w:sz w:val="26"/>
          <w:szCs w:val="26"/>
        </w:rPr>
      </w:pPr>
      <w:r w:rsidRPr="00B46D82">
        <w:rPr>
          <w:sz w:val="26"/>
          <w:szCs w:val="26"/>
        </w:rPr>
        <w:t>Нарымское поселение можно охарактеризовать как среднее в районе по обеспеченности объектами социальной сферы.</w:t>
      </w:r>
    </w:p>
    <w:p w:rsidR="00457AFF" w:rsidRPr="00B46D82" w:rsidRDefault="00457AFF" w:rsidP="00457AFF">
      <w:pPr>
        <w:ind w:firstLine="720"/>
        <w:jc w:val="both"/>
        <w:rPr>
          <w:sz w:val="26"/>
          <w:szCs w:val="26"/>
        </w:rPr>
      </w:pPr>
      <w:r w:rsidRPr="00B46D82">
        <w:rPr>
          <w:sz w:val="26"/>
          <w:szCs w:val="26"/>
        </w:rPr>
        <w:t>Так в сфере здравоохранения в с. Нарым организована работа стационарного отделения сестринского ухода на 15 коек, 2 пункта семейной практики с дневным стационаром на 6 коек, работает одна аптека, во всех других населённых пунктах действуют ФАПы. Необходимо отметить, что при создании общеврачебной практики в 2006 г. производилось и комплектование необходимым медицинским оборудованием, вследствие этого уровень оснащённости практики и условия работы соответствуют необходимым стандартам.</w:t>
      </w:r>
    </w:p>
    <w:p w:rsidR="00457AFF" w:rsidRPr="00B46D82" w:rsidRDefault="00457AFF" w:rsidP="00457AFF">
      <w:pPr>
        <w:ind w:firstLine="720"/>
        <w:jc w:val="both"/>
        <w:rPr>
          <w:sz w:val="26"/>
          <w:szCs w:val="26"/>
        </w:rPr>
      </w:pPr>
      <w:r w:rsidRPr="00B46D82">
        <w:rPr>
          <w:sz w:val="26"/>
          <w:szCs w:val="26"/>
        </w:rPr>
        <w:t>В поселении работают сегодня две средние общеобразовательные школы - в с. Нарым и п. Шпалозавод, Два детских сада - в с. Нарым и п.Шпалозавод. Нарымская школа имеет относительно новые помещения 2003 года постройки, в Шпалозаводской школе в 2009 году произведен капитальный ремонт. В рамках реализации национального проекта «Образование» Нарымская школа получила новый автобус.</w:t>
      </w:r>
    </w:p>
    <w:p w:rsidR="00457AFF" w:rsidRPr="00B46D82" w:rsidRDefault="00457AFF" w:rsidP="00457AFF">
      <w:pPr>
        <w:ind w:firstLine="720"/>
        <w:jc w:val="both"/>
        <w:rPr>
          <w:sz w:val="26"/>
          <w:szCs w:val="26"/>
        </w:rPr>
      </w:pPr>
      <w:r w:rsidRPr="00B46D82">
        <w:rPr>
          <w:sz w:val="26"/>
          <w:szCs w:val="26"/>
        </w:rPr>
        <w:t xml:space="preserve">Детский сад с. Нарым располагается в помещении школы. В настоящее время детский сад посещают 25 детей. </w:t>
      </w:r>
    </w:p>
    <w:p w:rsidR="00457AFF" w:rsidRPr="00B46D82" w:rsidRDefault="00457AFF" w:rsidP="00457AFF">
      <w:pPr>
        <w:ind w:firstLine="720"/>
        <w:jc w:val="both"/>
        <w:rPr>
          <w:sz w:val="26"/>
          <w:szCs w:val="26"/>
        </w:rPr>
      </w:pPr>
      <w:r w:rsidRPr="00B46D82">
        <w:rPr>
          <w:sz w:val="26"/>
          <w:szCs w:val="26"/>
        </w:rPr>
        <w:t>Клубными учреждениями ежегодно проводятся разнообразные мероприятия в обязательные календарные праздники (День семьи, день старшего поколения, День согласия и примирения и т. д.), любимые народные праздники (междуна-родный женский день, День защитника Отечества, день влюбленных, Татьянин день, День молодежи, новогодние праздники и др.), православные (Рождество, Святки, пасха). Структура предоставления услуг в большинстве библиотек традиционна - абонемент, читальный зал, справочно-информационная деятельность.</w:t>
      </w:r>
    </w:p>
    <w:p w:rsidR="00457AFF" w:rsidRPr="00B46D82" w:rsidRDefault="00457AFF" w:rsidP="00457AFF">
      <w:pPr>
        <w:ind w:firstLine="720"/>
        <w:jc w:val="both"/>
        <w:rPr>
          <w:sz w:val="26"/>
          <w:szCs w:val="26"/>
        </w:rPr>
      </w:pPr>
      <w:r w:rsidRPr="00B46D82">
        <w:rPr>
          <w:sz w:val="26"/>
          <w:szCs w:val="26"/>
        </w:rPr>
        <w:t>В с. Нарым действует Нарымский музей политссылки (филиал ТОКМ). Экспозиции музея в Нарыме рассказывает о политических репрессиях 30-40-х годов, лагерной системе и спецкомендатурах. В 2003 году на территории музея был создан музей под от-крытым небом "Уголок селькупской старины". Экспозиция отражает традиционные условия жизни коренных народов Нарымского края 19-го, начала 20 веков. Кроме того, Нарым - место основания первой исторической крепости при освоении Сибири, на территории бывшей Томской губернии, здесь расположены большинство (22 из 40) и памятников истории Томской области. Создание экспозиции, посвященной этой теме, является перспективой деятельности музея.</w:t>
      </w:r>
    </w:p>
    <w:p w:rsidR="00F9660C" w:rsidRDefault="00F9660C" w:rsidP="00F9660C"/>
    <w:p w:rsidR="00F9660C" w:rsidRPr="00C03929" w:rsidRDefault="00F9660C" w:rsidP="00C03929">
      <w:pPr>
        <w:pStyle w:val="0"/>
        <w:ind w:firstLine="708"/>
        <w:jc w:val="center"/>
        <w:rPr>
          <w:b/>
          <w:szCs w:val="24"/>
        </w:rPr>
      </w:pPr>
      <w:r w:rsidRPr="00C03929">
        <w:rPr>
          <w:b/>
          <w:szCs w:val="24"/>
        </w:rPr>
        <w:t>Промышленно – экономическое значение сельского поселения</w:t>
      </w:r>
    </w:p>
    <w:p w:rsidR="00F9660C" w:rsidRPr="00C03929" w:rsidRDefault="00F9660C" w:rsidP="00C03929">
      <w:pPr>
        <w:pStyle w:val="0"/>
        <w:ind w:firstLine="708"/>
        <w:jc w:val="center"/>
        <w:rPr>
          <w:b/>
          <w:szCs w:val="24"/>
        </w:rPr>
      </w:pPr>
    </w:p>
    <w:p w:rsidR="00F9660C" w:rsidRPr="00C03929" w:rsidRDefault="00F9660C" w:rsidP="00C03929">
      <w:pPr>
        <w:ind w:firstLine="709"/>
        <w:jc w:val="both"/>
        <w:rPr>
          <w:bCs/>
        </w:rPr>
      </w:pPr>
      <w:r w:rsidRPr="00C03929">
        <w:rPr>
          <w:bCs/>
        </w:rPr>
        <w:t>Территория Н</w:t>
      </w:r>
      <w:r w:rsidR="00457AFF" w:rsidRPr="00C03929">
        <w:rPr>
          <w:bCs/>
        </w:rPr>
        <w:t>арымского</w:t>
      </w:r>
      <w:r w:rsidRPr="00C03929">
        <w:rPr>
          <w:bCs/>
        </w:rPr>
        <w:t xml:space="preserve"> поселения не характеризуется активной хозяйственной жизнью. Основной объем сельскохозяйственного производства района сосредоточен в личных подсобных хозяйствах населения.</w:t>
      </w:r>
    </w:p>
    <w:p w:rsidR="00F9660C" w:rsidRPr="00C03929" w:rsidRDefault="00F9660C" w:rsidP="00C03929">
      <w:pPr>
        <w:ind w:firstLine="709"/>
        <w:jc w:val="both"/>
        <w:rPr>
          <w:bCs/>
        </w:rPr>
      </w:pPr>
      <w:r w:rsidRPr="00C03929">
        <w:rPr>
          <w:bCs/>
        </w:rPr>
        <w:t>Производство сельскохозяйственной продукции на территории Н</w:t>
      </w:r>
      <w:r w:rsidR="00457AFF" w:rsidRPr="00C03929">
        <w:rPr>
          <w:bCs/>
        </w:rPr>
        <w:t>арым</w:t>
      </w:r>
      <w:r w:rsidRPr="00C03929">
        <w:rPr>
          <w:bCs/>
        </w:rPr>
        <w:t>ского сельского поселения осуществляют в основном личные</w:t>
      </w:r>
      <w:r w:rsidR="00457AFF" w:rsidRPr="00C03929">
        <w:rPr>
          <w:bCs/>
        </w:rPr>
        <w:t xml:space="preserve"> </w:t>
      </w:r>
      <w:r w:rsidRPr="00C03929">
        <w:rPr>
          <w:bCs/>
        </w:rPr>
        <w:t>подсобные хозяйства. По данным Администрации Н</w:t>
      </w:r>
      <w:r w:rsidR="00457AFF" w:rsidRPr="00C03929">
        <w:rPr>
          <w:bCs/>
        </w:rPr>
        <w:t>арым</w:t>
      </w:r>
      <w:r w:rsidRPr="00C03929">
        <w:rPr>
          <w:bCs/>
        </w:rPr>
        <w:t xml:space="preserve">ского сельского поселения на территории поселения насчитывается </w:t>
      </w:r>
      <w:r w:rsidR="00C03929">
        <w:rPr>
          <w:bCs/>
        </w:rPr>
        <w:t>695</w:t>
      </w:r>
      <w:r w:rsidRPr="00C03929">
        <w:rPr>
          <w:bCs/>
        </w:rPr>
        <w:t xml:space="preserve"> домохозяйства.</w:t>
      </w:r>
    </w:p>
    <w:p w:rsidR="00F9660C" w:rsidRPr="00C03929" w:rsidRDefault="00F9660C" w:rsidP="00C03929">
      <w:pPr>
        <w:ind w:firstLine="709"/>
        <w:jc w:val="both"/>
        <w:rPr>
          <w:bCs/>
        </w:rPr>
      </w:pPr>
      <w:r w:rsidRPr="00C03929">
        <w:rPr>
          <w:bCs/>
        </w:rPr>
        <w:t xml:space="preserve">Особенно большое значение в условиях поселения имеет развитие личного подсобного хозяйства, а так же сбор и реализация дикоросов, так как это рассматривается, как приоритетное средство занятости населения. Для населения личное подворное хозяйство является одним из основных источников дохода, средством обеспечения основными видами продовольственных продуктов не только для личных целей, но и на продажу. </w:t>
      </w:r>
    </w:p>
    <w:p w:rsidR="00F9660C" w:rsidRPr="00C03929" w:rsidRDefault="00F9660C" w:rsidP="00C03929">
      <w:pPr>
        <w:ind w:firstLine="709"/>
        <w:jc w:val="both"/>
        <w:rPr>
          <w:bCs/>
        </w:rPr>
      </w:pPr>
      <w:r w:rsidRPr="00C03929">
        <w:rPr>
          <w:bCs/>
        </w:rPr>
        <w:lastRenderedPageBreak/>
        <w:t>Поголовье крупнорогатого скота в достаточно равной степени пропорционально численности населения распределено по всем населённым пунктам. По всем населённым пунктам наблюдается и сокращение поголовья</w:t>
      </w:r>
      <w:r w:rsidR="00457AFF" w:rsidRPr="00C03929">
        <w:rPr>
          <w:bCs/>
        </w:rPr>
        <w:t>.</w:t>
      </w:r>
    </w:p>
    <w:p w:rsidR="00F9660C" w:rsidRPr="00C03929" w:rsidRDefault="00F9660C" w:rsidP="00C03929">
      <w:pPr>
        <w:ind w:firstLine="709"/>
        <w:jc w:val="both"/>
        <w:rPr>
          <w:bCs/>
        </w:rPr>
      </w:pPr>
      <w:r w:rsidRPr="00C03929">
        <w:rPr>
          <w:bCs/>
        </w:rPr>
        <w:t xml:space="preserve">Ведение рыбной ловли и сбора дикоросов – традиционные сферы занятости местного населения, поскольку сезонная работа в лесном комплексе предполагает длительный перерыв в летний период. Из дикоросов в поселении представлены и ягоды, и грибы и кедровый орех. Для закупа дикоросов в с. Новосельцево работает </w:t>
      </w:r>
      <w:r w:rsidR="00457AFF" w:rsidRPr="00C03929">
        <w:rPr>
          <w:bCs/>
        </w:rPr>
        <w:t xml:space="preserve"> нескоько</w:t>
      </w:r>
      <w:r w:rsidRPr="00C03929">
        <w:rPr>
          <w:bCs/>
        </w:rPr>
        <w:t xml:space="preserve"> стационарных заготовительных пункта предпринимателей. </w:t>
      </w:r>
    </w:p>
    <w:p w:rsidR="00F9660C" w:rsidRPr="00C03929" w:rsidRDefault="00F9660C" w:rsidP="00C03929">
      <w:pPr>
        <w:ind w:firstLine="709"/>
        <w:jc w:val="both"/>
        <w:rPr>
          <w:bCs/>
        </w:rPr>
      </w:pPr>
      <w:r w:rsidRPr="00C03929">
        <w:rPr>
          <w:bCs/>
        </w:rPr>
        <w:t>Переработка дикоросов на месте не получила развития – продукция с территории поселения вывозится в сыром виде.</w:t>
      </w:r>
    </w:p>
    <w:p w:rsidR="00F9660C" w:rsidRPr="00C03929" w:rsidRDefault="00F9660C" w:rsidP="00C03929">
      <w:pPr>
        <w:ind w:firstLine="709"/>
        <w:jc w:val="both"/>
        <w:rPr>
          <w:bCs/>
        </w:rPr>
      </w:pPr>
      <w:r w:rsidRPr="00C03929">
        <w:rPr>
          <w:bCs/>
        </w:rPr>
        <w:t>Таким образом, хозяйственная деятельность сегодня в поселении связана либо с заготовкой и переработкой леса, дикоросов, либо с обслуживанием населения и социальной сферы.</w:t>
      </w:r>
    </w:p>
    <w:p w:rsidR="00F9660C" w:rsidRPr="00C03929" w:rsidRDefault="00F9660C" w:rsidP="00C03929">
      <w:pPr>
        <w:ind w:firstLine="709"/>
        <w:jc w:val="both"/>
        <w:rPr>
          <w:bCs/>
        </w:rPr>
      </w:pPr>
      <w:r w:rsidRPr="00C03929">
        <w:rPr>
          <w:bCs/>
        </w:rPr>
        <w:t>Поселение имеет и значительные ресурсы дикоросов (грибов, ореха, ягод), и является одним из самых богатых поселений по их наличию в районе. Наибольшие запасы поселения сосредоточены в клюквенных ягодниках, грибах. Вместе с тем их ресурсная база транспортно плохо доступна – поэтому возможный объём заготовки составляет не более половины от эксплуатационного.</w:t>
      </w:r>
    </w:p>
    <w:p w:rsidR="00F9660C" w:rsidRPr="00C03929" w:rsidRDefault="00F9660C" w:rsidP="00C03929">
      <w:pPr>
        <w:ind w:firstLine="709"/>
        <w:jc w:val="both"/>
      </w:pPr>
      <w:r w:rsidRPr="00C03929">
        <w:rPr>
          <w:bCs/>
        </w:rPr>
        <w:t>В отсутствии необходимого количества рабочих мест в поселении достаточно широкое распространение получила самозанятость жителей. Сферы, где она представлена, - это ведение личных подсобных хозяйств, рыбалка, сбор</w:t>
      </w:r>
      <w:r w:rsidR="00457AFF" w:rsidRPr="00C03929">
        <w:rPr>
          <w:bCs/>
        </w:rPr>
        <w:t xml:space="preserve"> </w:t>
      </w:r>
      <w:r w:rsidRPr="00C03929">
        <w:rPr>
          <w:bCs/>
        </w:rPr>
        <w:t>дикоросов. Население выращивает картофель и овощи, откармливает скот на мясо и для получения молока.</w:t>
      </w:r>
    </w:p>
    <w:p w:rsidR="00F9660C" w:rsidRPr="00C03929" w:rsidRDefault="00F9660C" w:rsidP="00C03929">
      <w:pPr>
        <w:ind w:firstLine="709"/>
        <w:jc w:val="both"/>
      </w:pPr>
      <w:r w:rsidRPr="00C03929">
        <w:t>Климат Н</w:t>
      </w:r>
      <w:r w:rsidR="00457AFF" w:rsidRPr="00C03929">
        <w:t>арым</w:t>
      </w:r>
      <w:r w:rsidRPr="00C03929">
        <w:t>ского сельского поселения, как и всего Парабельского района, континентальный, с теплым коротким лесом, холодной и продолжительной зимой, а также довольно резкими изменениями всех элементов погоды в сравнительно короткие периоды времени (даже в течение суток). Климат формируется, главным образом, под влиянием воздушных масс Арктики, Атлантики и Средней Азии.</w:t>
      </w:r>
    </w:p>
    <w:p w:rsidR="00F9660C" w:rsidRPr="00C03929" w:rsidRDefault="00F9660C" w:rsidP="00C03929">
      <w:pPr>
        <w:ind w:firstLine="709"/>
        <w:jc w:val="both"/>
      </w:pPr>
      <w:r w:rsidRPr="00C03929">
        <w:t>Продолжительность безморозного периода 100 дней, в долине реки Оби – 110 дней. Период с температурой воздуха выше 10°C продолжается 100 дней. Средняя температура воздуха в июле 20-22°C, максимум 34-35°C. Абсолютный минимум температуры воздуха -54°C, продолжительность устойчивого снежного покрова на юге 175-180 дней, на севере – 190 дней. Среднегодовое количество осадков составляет 500 мм. Господствующие ветры зимой – юго-западные, летом – северо-западные.</w:t>
      </w:r>
    </w:p>
    <w:p w:rsidR="00F9660C" w:rsidRPr="00C03929" w:rsidRDefault="00F9660C" w:rsidP="00C03929">
      <w:pPr>
        <w:ind w:firstLine="709"/>
        <w:jc w:val="both"/>
      </w:pPr>
      <w:r w:rsidRPr="00C03929">
        <w:t>Территория Н</w:t>
      </w:r>
      <w:r w:rsidR="00457AFF" w:rsidRPr="00C03929">
        <w:t>арым</w:t>
      </w:r>
      <w:r w:rsidRPr="00C03929">
        <w:t>ского сельского поселения относится к Урай</w:t>
      </w:r>
      <w:r w:rsidR="001D5A9D" w:rsidRPr="00C03929">
        <w:t xml:space="preserve"> </w:t>
      </w:r>
      <w:r w:rsidRPr="00C03929">
        <w:t>Новосибирской подзоне, которая развивается сезонномерзлыми породами и 12 потенциально возможными образованиями многолетнемерзлых пород при антропогенном воздействии на среду. Подзона занимает южную часть всей Томской области. Местами отмечаются участки с температурой около 0°C и даже ниже. Мощность слоя сезонного промерзания изменяется от 1,0 до 3,0 м</w:t>
      </w:r>
    </w:p>
    <w:p w:rsidR="00F9660C" w:rsidRPr="00C03929" w:rsidRDefault="00F9660C" w:rsidP="00C03929">
      <w:pPr>
        <w:ind w:firstLine="709"/>
        <w:jc w:val="both"/>
      </w:pPr>
      <w:r w:rsidRPr="00C03929">
        <w:t>Практически все криогенные (мерзлотные) процессы и явления на территории Томской области носят сезонный характер и приурочены к слою сезонного промерзания. К ним относятся пучение и морозобойное растрескивание. По климатическому районированию Н</w:t>
      </w:r>
      <w:r w:rsidR="001D5A9D" w:rsidRPr="00C03929">
        <w:t>арым</w:t>
      </w:r>
      <w:r w:rsidRPr="00C03929">
        <w:t>ское сельское поселение по большей части относится к обско-долинной умеренно-прохладной, влажной провинции Томской области. Характеризуется она поименно-луговым, надпойменно-террасным, низинных и переходных болот – типами местностей.</w:t>
      </w:r>
    </w:p>
    <w:p w:rsidR="00F9660C" w:rsidRPr="00C03929" w:rsidRDefault="00F9660C" w:rsidP="00C03929">
      <w:pPr>
        <w:ind w:firstLine="709"/>
        <w:jc w:val="both"/>
      </w:pPr>
      <w:r w:rsidRPr="00C03929">
        <w:t xml:space="preserve">Комфортность среды с точки зрения возможности пребывания человека на открытом воздухе оценивается по целому ряду факторов, характеризующих климат, микроклимат и погодные условия. Среди них особый интерес представляют такие метеорологические элементы как солнечная радиация, температура и влажность воздуха, ветер, осадки, некоторые атмосферные явления, а также их сочетания. Кроме того, очень важны характеристики метеорологических условий, при которых могут формироваться высокие концентрации загрязнений атмосферного воздуха. Дискомфортность внешней среды зимой и в переходные сезоны формируется в основном за счет низких температур воздуха в сочетании с ветрами значительных скоростей, а летом относительно высокими температурами наружного воздуха в </w:t>
      </w:r>
      <w:r w:rsidRPr="00C03929">
        <w:lastRenderedPageBreak/>
        <w:t>сочетании с интенсивной солнечной радиацией и тепловым излучением сильно нагретых поверхностей в городской застройке.</w:t>
      </w:r>
    </w:p>
    <w:p w:rsidR="00F9660C" w:rsidRPr="00C03929" w:rsidRDefault="00F9660C" w:rsidP="00C03929">
      <w:pPr>
        <w:ind w:firstLine="709"/>
        <w:jc w:val="both"/>
      </w:pPr>
      <w:r w:rsidRPr="00C03929">
        <w:t>Высокие концентрации примесей в атмосферном воздухе наблюдаются либо в антициклональных полях с очень слабыми ветрами у земли и с устойчивой стратификацией атмосферы (инверсии температуры), либо при таких синоптических ситуациях, когда возникают слабые и умеренные, но устойчивые по направлению ветры, с которыми происходит перенос примесей от источника загрязнения.</w:t>
      </w:r>
    </w:p>
    <w:p w:rsidR="00F9660C" w:rsidRPr="00C03929" w:rsidRDefault="00F9660C" w:rsidP="00C03929">
      <w:pPr>
        <w:ind w:firstLine="709"/>
        <w:jc w:val="both"/>
      </w:pPr>
      <w:r w:rsidRPr="00C03929">
        <w:t>Температура -25°С является дискомфортной при любом ветре. При любых температурах для определения комфортности условий предельно допустимой 13 является скорость ветра 5-6 м/с на уровне человека. Самые низкие температуры отмечаются при северо-восточных и северных ветрах, а наибольшие скорости ветра, их наибольшая повторяемость и жесткость погоды соответствуют южным и юго-западным ветрам. Наибольшее ветроохлаждение будет при ветрах южного и юго-западного направлений и значительным при ветрах северо-восточного, северного и восточного румбов. В санитарно-гигиеническом отношении территория характеризуется как относительно благоприятная с точки зрения атмосферных загрязнений и неблагоприятный с точки зрения ветроохлаждения и снегозаносимости.</w:t>
      </w:r>
    </w:p>
    <w:p w:rsidR="00F9660C" w:rsidRPr="00C03929" w:rsidRDefault="00F9660C" w:rsidP="00C03929">
      <w:pPr>
        <w:ind w:firstLine="709"/>
        <w:jc w:val="both"/>
      </w:pPr>
      <w:r w:rsidRPr="00C03929">
        <w:t xml:space="preserve">Численность постоянного населения  на 01.01.2021 составила </w:t>
      </w:r>
      <w:r w:rsidR="00C03929">
        <w:t>1781</w:t>
      </w:r>
      <w:r w:rsidRPr="00C03929">
        <w:t xml:space="preserve"> человек. </w:t>
      </w:r>
    </w:p>
    <w:p w:rsidR="00F9660C" w:rsidRPr="00C03929" w:rsidRDefault="00F9660C" w:rsidP="00C03929">
      <w:pPr>
        <w:ind w:firstLine="709"/>
        <w:jc w:val="both"/>
      </w:pPr>
    </w:p>
    <w:p w:rsidR="00F9660C" w:rsidRPr="00C03929" w:rsidRDefault="00F9660C" w:rsidP="00C03929">
      <w:pPr>
        <w:pStyle w:val="a4"/>
        <w:widowControl/>
        <w:autoSpaceDE/>
        <w:autoSpaceDN/>
        <w:ind w:firstLine="709"/>
        <w:jc w:val="both"/>
        <w:rPr>
          <w:b/>
        </w:rPr>
      </w:pPr>
      <w:r w:rsidRPr="00C03929">
        <w:rPr>
          <w:b/>
        </w:rPr>
        <w:t>Жилой фонд Новосельцевского сельского поселения (ведомственная принадлежность, уровень благоустройства, этажность).</w:t>
      </w:r>
    </w:p>
    <w:p w:rsidR="00F9660C" w:rsidRPr="00C03929" w:rsidRDefault="00F9660C" w:rsidP="00C03929">
      <w:pPr>
        <w:ind w:firstLine="709"/>
        <w:jc w:val="both"/>
        <w:rPr>
          <w:rFonts w:eastAsia="Arial Unicode MS" w:cs="Tahoma"/>
          <w:b/>
          <w:bCs/>
        </w:rPr>
      </w:pPr>
      <w:r w:rsidRPr="00C03929">
        <w:rPr>
          <w:rFonts w:eastAsia="Arial Unicode MS" w:cs="Tahoma"/>
          <w:b/>
          <w:bCs/>
        </w:rPr>
        <w:t xml:space="preserve">        </w:t>
      </w:r>
    </w:p>
    <w:p w:rsidR="001D5A9D" w:rsidRPr="00C03929" w:rsidRDefault="001D5A9D" w:rsidP="00C03929">
      <w:pPr>
        <w:pStyle w:val="Report"/>
        <w:spacing w:line="240" w:lineRule="auto"/>
        <w:ind w:firstLine="720"/>
        <w:rPr>
          <w:szCs w:val="24"/>
        </w:rPr>
      </w:pPr>
      <w:bookmarkStart w:id="4" w:name="_TOC_250003"/>
      <w:bookmarkEnd w:id="4"/>
      <w:r w:rsidRPr="00C03929">
        <w:rPr>
          <w:szCs w:val="24"/>
        </w:rPr>
        <w:t xml:space="preserve">Жилищный фонд Нарымского сельского поселения составляет 46,3 тыс. кв.м., из которого муниципальный жилищный фонд - 21,2 тыс. кв. м (46%), не муниципальный – 25,0 тыс. кв. м. (54%). </w:t>
      </w:r>
    </w:p>
    <w:p w:rsidR="001D5A9D" w:rsidRPr="00C03929" w:rsidRDefault="001D5A9D" w:rsidP="00C03929">
      <w:pPr>
        <w:pStyle w:val="Report"/>
        <w:spacing w:line="240" w:lineRule="auto"/>
        <w:ind w:firstLine="720"/>
        <w:rPr>
          <w:szCs w:val="24"/>
        </w:rPr>
      </w:pPr>
      <w:r w:rsidRPr="00C03929">
        <w:rPr>
          <w:szCs w:val="24"/>
        </w:rPr>
        <w:t>Распределение муниципального жилищного фонда между населёнными пунктами выглядит следующим образом:</w:t>
      </w:r>
    </w:p>
    <w:p w:rsidR="001D5A9D" w:rsidRPr="00C03929" w:rsidRDefault="001D5A9D" w:rsidP="00C03929">
      <w:pPr>
        <w:pStyle w:val="Report"/>
        <w:spacing w:line="240" w:lineRule="auto"/>
        <w:ind w:firstLine="720"/>
        <w:rPr>
          <w:szCs w:val="24"/>
        </w:rPr>
      </w:pPr>
      <w:r w:rsidRPr="00C03929">
        <w:rPr>
          <w:szCs w:val="24"/>
        </w:rPr>
        <w:t>- с. Нарым -  7,7 тыс.кв. м (36,2%);</w:t>
      </w:r>
    </w:p>
    <w:p w:rsidR="001D5A9D" w:rsidRPr="00C03929" w:rsidRDefault="001D5A9D" w:rsidP="00C03929">
      <w:pPr>
        <w:pStyle w:val="Report"/>
        <w:spacing w:line="240" w:lineRule="auto"/>
        <w:ind w:firstLine="720"/>
        <w:rPr>
          <w:szCs w:val="24"/>
        </w:rPr>
      </w:pPr>
      <w:r w:rsidRPr="00C03929">
        <w:rPr>
          <w:szCs w:val="24"/>
        </w:rPr>
        <w:t>- д. Талиновка -  1,4 тыс. кв. м (6,6%);</w:t>
      </w:r>
    </w:p>
    <w:p w:rsidR="001D5A9D" w:rsidRPr="00C03929" w:rsidRDefault="001D5A9D" w:rsidP="00C03929">
      <w:pPr>
        <w:pStyle w:val="Report"/>
        <w:spacing w:line="240" w:lineRule="auto"/>
        <w:ind w:firstLine="720"/>
        <w:rPr>
          <w:szCs w:val="24"/>
        </w:rPr>
      </w:pPr>
      <w:r w:rsidRPr="00C03929">
        <w:rPr>
          <w:szCs w:val="24"/>
        </w:rPr>
        <w:t>- д. Луговское - 2,5 тыс. кв. м (11,9);</w:t>
      </w:r>
    </w:p>
    <w:p w:rsidR="001D5A9D" w:rsidRPr="00C03929" w:rsidRDefault="001D5A9D" w:rsidP="00C03929">
      <w:pPr>
        <w:pStyle w:val="Report"/>
        <w:spacing w:line="240" w:lineRule="auto"/>
        <w:ind w:firstLine="720"/>
        <w:rPr>
          <w:szCs w:val="24"/>
        </w:rPr>
      </w:pPr>
      <w:r w:rsidRPr="00C03929">
        <w:rPr>
          <w:szCs w:val="24"/>
        </w:rPr>
        <w:t>- п. Шпалозавод - 9,6 тыс. кв. м (45,3%);</w:t>
      </w:r>
    </w:p>
    <w:p w:rsidR="001D5A9D" w:rsidRPr="00C03929" w:rsidRDefault="001D5A9D" w:rsidP="00C03929">
      <w:pPr>
        <w:pStyle w:val="Report"/>
        <w:spacing w:line="240" w:lineRule="auto"/>
        <w:ind w:firstLine="720"/>
        <w:rPr>
          <w:szCs w:val="24"/>
        </w:rPr>
      </w:pPr>
      <w:r w:rsidRPr="00C03929">
        <w:rPr>
          <w:szCs w:val="24"/>
        </w:rPr>
        <w:t xml:space="preserve"> - с. Алатаево - муниципального жилищного фонда нет.</w:t>
      </w:r>
    </w:p>
    <w:p w:rsidR="001D5A9D" w:rsidRPr="00C03929" w:rsidRDefault="001D5A9D" w:rsidP="00C03929">
      <w:pPr>
        <w:pStyle w:val="Report"/>
        <w:spacing w:line="240" w:lineRule="auto"/>
        <w:ind w:firstLine="720"/>
        <w:rPr>
          <w:szCs w:val="24"/>
        </w:rPr>
      </w:pPr>
      <w:r w:rsidRPr="00C03929">
        <w:rPr>
          <w:szCs w:val="24"/>
        </w:rPr>
        <w:t>Следует отметить, что около 50%  муниципального жилья имеет срок эксплуатации свыше 31 года, поэтому муниципального жилья, находящегося в хорошем и удовлетворительном состоянии, насчитывается в поселении только 3437,3 кв. м или 16,2%. Самая низкая доля такого жилья – в д. Талиновка и д. Луговское, где вообще нет жилья в хорошем состоянии.</w:t>
      </w:r>
    </w:p>
    <w:p w:rsidR="001D5A9D" w:rsidRPr="00C03929" w:rsidRDefault="001D5A9D" w:rsidP="00C03929">
      <w:pPr>
        <w:pStyle w:val="Report"/>
        <w:spacing w:line="240" w:lineRule="auto"/>
        <w:ind w:firstLine="720"/>
        <w:rPr>
          <w:szCs w:val="24"/>
        </w:rPr>
      </w:pPr>
      <w:r w:rsidRPr="00C03929">
        <w:rPr>
          <w:szCs w:val="24"/>
        </w:rPr>
        <w:br w:type="page"/>
      </w:r>
    </w:p>
    <w:p w:rsidR="001D5A9D" w:rsidRPr="00C03929" w:rsidRDefault="001D5A9D" w:rsidP="00C03929">
      <w:pPr>
        <w:pStyle w:val="ReportTab"/>
        <w:rPr>
          <w:bCs/>
          <w:szCs w:val="24"/>
        </w:rPr>
      </w:pPr>
      <w:r w:rsidRPr="00C03929">
        <w:rPr>
          <w:bCs/>
          <w:szCs w:val="24"/>
        </w:rPr>
        <w:lastRenderedPageBreak/>
        <w:t>Таблица 1.1. Сведения о состоянии жилищного фонда поселения, м. кв.</w:t>
      </w: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440"/>
        <w:gridCol w:w="1443"/>
        <w:gridCol w:w="2160"/>
        <w:gridCol w:w="1800"/>
        <w:gridCol w:w="1260"/>
      </w:tblGrid>
      <w:tr w:rsidR="001D5A9D" w:rsidRPr="00C03929" w:rsidTr="00A00540">
        <w:tc>
          <w:tcPr>
            <w:tcW w:w="1908" w:type="dxa"/>
            <w:tcBorders>
              <w:top w:val="single" w:sz="4" w:space="0" w:color="auto"/>
              <w:left w:val="single" w:sz="4" w:space="0" w:color="auto"/>
              <w:bottom w:val="single" w:sz="4" w:space="0" w:color="auto"/>
              <w:right w:val="single" w:sz="4" w:space="0" w:color="auto"/>
            </w:tcBorders>
            <w:vAlign w:val="center"/>
          </w:tcPr>
          <w:p w:rsidR="001D5A9D" w:rsidRPr="00C03929" w:rsidRDefault="001D5A9D" w:rsidP="00C03929">
            <w:pPr>
              <w:pStyle w:val="ReportTab"/>
              <w:jc w:val="center"/>
              <w:rPr>
                <w:szCs w:val="24"/>
              </w:rPr>
            </w:pPr>
            <w:r w:rsidRPr="00C03929">
              <w:rPr>
                <w:szCs w:val="24"/>
              </w:rPr>
              <w:t>Населенный пункт</w:t>
            </w:r>
          </w:p>
        </w:tc>
        <w:tc>
          <w:tcPr>
            <w:tcW w:w="1440" w:type="dxa"/>
            <w:tcBorders>
              <w:top w:val="single" w:sz="4" w:space="0" w:color="auto"/>
              <w:left w:val="single" w:sz="4" w:space="0" w:color="auto"/>
              <w:bottom w:val="single" w:sz="4" w:space="0" w:color="auto"/>
              <w:right w:val="single" w:sz="4" w:space="0" w:color="auto"/>
            </w:tcBorders>
            <w:vAlign w:val="center"/>
          </w:tcPr>
          <w:p w:rsidR="001D5A9D" w:rsidRPr="00C03929" w:rsidRDefault="001D5A9D" w:rsidP="00C03929">
            <w:pPr>
              <w:pStyle w:val="ReportTab"/>
              <w:jc w:val="center"/>
              <w:rPr>
                <w:szCs w:val="24"/>
              </w:rPr>
            </w:pPr>
            <w:r w:rsidRPr="00C03929">
              <w:rPr>
                <w:szCs w:val="24"/>
              </w:rPr>
              <w:t>Ветхое жильё</w:t>
            </w:r>
          </w:p>
        </w:tc>
        <w:tc>
          <w:tcPr>
            <w:tcW w:w="1443" w:type="dxa"/>
            <w:tcBorders>
              <w:top w:val="single" w:sz="4" w:space="0" w:color="auto"/>
              <w:left w:val="single" w:sz="4" w:space="0" w:color="auto"/>
              <w:bottom w:val="single" w:sz="4" w:space="0" w:color="auto"/>
              <w:right w:val="single" w:sz="4" w:space="0" w:color="auto"/>
            </w:tcBorders>
            <w:vAlign w:val="center"/>
          </w:tcPr>
          <w:p w:rsidR="001D5A9D" w:rsidRPr="00C03929" w:rsidRDefault="001D5A9D" w:rsidP="00C03929">
            <w:pPr>
              <w:pStyle w:val="ReportTab"/>
              <w:jc w:val="center"/>
              <w:rPr>
                <w:szCs w:val="24"/>
              </w:rPr>
            </w:pPr>
            <w:r w:rsidRPr="00C03929">
              <w:rPr>
                <w:szCs w:val="24"/>
              </w:rPr>
              <w:t>Аварийное жильё</w:t>
            </w:r>
          </w:p>
        </w:tc>
        <w:tc>
          <w:tcPr>
            <w:tcW w:w="2160" w:type="dxa"/>
            <w:tcBorders>
              <w:top w:val="single" w:sz="4" w:space="0" w:color="auto"/>
              <w:left w:val="single" w:sz="4" w:space="0" w:color="auto"/>
              <w:bottom w:val="single" w:sz="4" w:space="0" w:color="auto"/>
              <w:right w:val="single" w:sz="4" w:space="0" w:color="auto"/>
            </w:tcBorders>
            <w:vAlign w:val="center"/>
          </w:tcPr>
          <w:p w:rsidR="001D5A9D" w:rsidRPr="00C03929" w:rsidRDefault="001D5A9D" w:rsidP="00C03929">
            <w:pPr>
              <w:pStyle w:val="ReportTab"/>
              <w:jc w:val="center"/>
              <w:rPr>
                <w:szCs w:val="24"/>
              </w:rPr>
            </w:pPr>
            <w:r w:rsidRPr="00C03929">
              <w:rPr>
                <w:szCs w:val="24"/>
              </w:rPr>
              <w:t>Жильё в неудовлетворительном состоянии</w:t>
            </w:r>
          </w:p>
        </w:tc>
        <w:tc>
          <w:tcPr>
            <w:tcW w:w="1800" w:type="dxa"/>
            <w:tcBorders>
              <w:top w:val="single" w:sz="4" w:space="0" w:color="auto"/>
              <w:left w:val="single" w:sz="4" w:space="0" w:color="auto"/>
              <w:bottom w:val="single" w:sz="4" w:space="0" w:color="auto"/>
              <w:right w:val="single" w:sz="4" w:space="0" w:color="auto"/>
            </w:tcBorders>
            <w:vAlign w:val="center"/>
          </w:tcPr>
          <w:p w:rsidR="001D5A9D" w:rsidRPr="00C03929" w:rsidRDefault="001D5A9D" w:rsidP="00C03929">
            <w:pPr>
              <w:pStyle w:val="ReportTab"/>
              <w:jc w:val="center"/>
              <w:rPr>
                <w:szCs w:val="24"/>
              </w:rPr>
            </w:pPr>
            <w:r w:rsidRPr="00C03929">
              <w:rPr>
                <w:szCs w:val="24"/>
              </w:rPr>
              <w:t>Жильё в удовлетворительном состоянии</w:t>
            </w:r>
          </w:p>
        </w:tc>
        <w:tc>
          <w:tcPr>
            <w:tcW w:w="1260" w:type="dxa"/>
            <w:tcBorders>
              <w:top w:val="single" w:sz="4" w:space="0" w:color="auto"/>
              <w:left w:val="single" w:sz="4" w:space="0" w:color="auto"/>
              <w:bottom w:val="single" w:sz="4" w:space="0" w:color="auto"/>
              <w:right w:val="single" w:sz="4" w:space="0" w:color="auto"/>
            </w:tcBorders>
            <w:vAlign w:val="center"/>
          </w:tcPr>
          <w:p w:rsidR="001D5A9D" w:rsidRPr="00C03929" w:rsidRDefault="001D5A9D" w:rsidP="00C03929">
            <w:pPr>
              <w:pStyle w:val="ReportTab"/>
              <w:jc w:val="center"/>
              <w:rPr>
                <w:szCs w:val="24"/>
              </w:rPr>
            </w:pPr>
            <w:r w:rsidRPr="00C03929">
              <w:rPr>
                <w:szCs w:val="24"/>
              </w:rPr>
              <w:t>Хорошее жильё</w:t>
            </w:r>
          </w:p>
        </w:tc>
      </w:tr>
      <w:tr w:rsidR="001D5A9D" w:rsidRPr="00C03929" w:rsidTr="00A00540">
        <w:tc>
          <w:tcPr>
            <w:tcW w:w="1908" w:type="dxa"/>
            <w:tcBorders>
              <w:top w:val="single" w:sz="4" w:space="0" w:color="auto"/>
              <w:left w:val="single" w:sz="4" w:space="0" w:color="auto"/>
              <w:bottom w:val="single" w:sz="4" w:space="0" w:color="auto"/>
              <w:right w:val="single" w:sz="4" w:space="0" w:color="auto"/>
            </w:tcBorders>
          </w:tcPr>
          <w:p w:rsidR="001D5A9D" w:rsidRPr="00C03929" w:rsidRDefault="001D5A9D" w:rsidP="00C03929">
            <w:pPr>
              <w:pStyle w:val="ReportTab"/>
              <w:rPr>
                <w:szCs w:val="24"/>
              </w:rPr>
            </w:pPr>
            <w:r w:rsidRPr="00C03929">
              <w:rPr>
                <w:szCs w:val="24"/>
              </w:rPr>
              <w:t>Нарым</w:t>
            </w:r>
          </w:p>
        </w:tc>
        <w:tc>
          <w:tcPr>
            <w:tcW w:w="1440" w:type="dxa"/>
            <w:tcBorders>
              <w:top w:val="single" w:sz="4" w:space="0" w:color="auto"/>
              <w:left w:val="single" w:sz="4" w:space="0" w:color="auto"/>
              <w:bottom w:val="single" w:sz="4" w:space="0" w:color="auto"/>
              <w:right w:val="single" w:sz="4" w:space="0" w:color="auto"/>
            </w:tcBorders>
          </w:tcPr>
          <w:p w:rsidR="001D5A9D" w:rsidRPr="00C03929" w:rsidRDefault="001D5A9D" w:rsidP="00C03929">
            <w:pPr>
              <w:pStyle w:val="ReportTab"/>
              <w:jc w:val="center"/>
              <w:rPr>
                <w:szCs w:val="24"/>
              </w:rPr>
            </w:pPr>
            <w:r w:rsidRPr="00C03929">
              <w:rPr>
                <w:szCs w:val="24"/>
              </w:rPr>
              <w:t>1721,7</w:t>
            </w:r>
          </w:p>
        </w:tc>
        <w:tc>
          <w:tcPr>
            <w:tcW w:w="1443" w:type="dxa"/>
            <w:tcBorders>
              <w:top w:val="single" w:sz="4" w:space="0" w:color="auto"/>
              <w:left w:val="single" w:sz="4" w:space="0" w:color="auto"/>
              <w:bottom w:val="single" w:sz="4" w:space="0" w:color="auto"/>
              <w:right w:val="single" w:sz="4" w:space="0" w:color="auto"/>
            </w:tcBorders>
          </w:tcPr>
          <w:p w:rsidR="001D5A9D" w:rsidRPr="00C03929" w:rsidRDefault="001D5A9D" w:rsidP="00C03929">
            <w:pPr>
              <w:pStyle w:val="ReportTab"/>
              <w:jc w:val="center"/>
              <w:rPr>
                <w:szCs w:val="24"/>
              </w:rPr>
            </w:pPr>
            <w:r w:rsidRPr="00C03929">
              <w:rPr>
                <w:szCs w:val="24"/>
              </w:rPr>
              <w:t>112,7</w:t>
            </w:r>
          </w:p>
        </w:tc>
        <w:tc>
          <w:tcPr>
            <w:tcW w:w="2160" w:type="dxa"/>
            <w:tcBorders>
              <w:top w:val="single" w:sz="4" w:space="0" w:color="auto"/>
              <w:left w:val="single" w:sz="4" w:space="0" w:color="auto"/>
              <w:bottom w:val="single" w:sz="4" w:space="0" w:color="auto"/>
              <w:right w:val="single" w:sz="4" w:space="0" w:color="auto"/>
            </w:tcBorders>
          </w:tcPr>
          <w:p w:rsidR="001D5A9D" w:rsidRPr="00C03929" w:rsidRDefault="001D5A9D" w:rsidP="00C03929">
            <w:pPr>
              <w:pStyle w:val="ReportTab"/>
              <w:jc w:val="center"/>
              <w:rPr>
                <w:szCs w:val="24"/>
              </w:rPr>
            </w:pPr>
            <w:r w:rsidRPr="00C03929">
              <w:rPr>
                <w:szCs w:val="24"/>
              </w:rPr>
              <w:t>3019,6</w:t>
            </w:r>
          </w:p>
        </w:tc>
        <w:tc>
          <w:tcPr>
            <w:tcW w:w="1800" w:type="dxa"/>
            <w:tcBorders>
              <w:top w:val="single" w:sz="4" w:space="0" w:color="auto"/>
              <w:left w:val="single" w:sz="4" w:space="0" w:color="auto"/>
              <w:bottom w:val="single" w:sz="4" w:space="0" w:color="auto"/>
              <w:right w:val="single" w:sz="4" w:space="0" w:color="auto"/>
            </w:tcBorders>
          </w:tcPr>
          <w:p w:rsidR="001D5A9D" w:rsidRPr="00C03929" w:rsidRDefault="001D5A9D" w:rsidP="00C03929">
            <w:pPr>
              <w:pStyle w:val="ReportTab"/>
              <w:jc w:val="center"/>
              <w:rPr>
                <w:szCs w:val="24"/>
              </w:rPr>
            </w:pPr>
            <w:r w:rsidRPr="00C03929">
              <w:rPr>
                <w:szCs w:val="24"/>
              </w:rPr>
              <w:t>920,3</w:t>
            </w:r>
          </w:p>
        </w:tc>
        <w:tc>
          <w:tcPr>
            <w:tcW w:w="1260" w:type="dxa"/>
            <w:tcBorders>
              <w:top w:val="single" w:sz="4" w:space="0" w:color="auto"/>
              <w:left w:val="single" w:sz="4" w:space="0" w:color="auto"/>
              <w:bottom w:val="single" w:sz="4" w:space="0" w:color="auto"/>
              <w:right w:val="single" w:sz="4" w:space="0" w:color="auto"/>
            </w:tcBorders>
          </w:tcPr>
          <w:p w:rsidR="001D5A9D" w:rsidRPr="00C03929" w:rsidRDefault="001D5A9D" w:rsidP="00C03929">
            <w:pPr>
              <w:pStyle w:val="ReportTab"/>
              <w:jc w:val="center"/>
              <w:rPr>
                <w:szCs w:val="24"/>
              </w:rPr>
            </w:pPr>
            <w:r w:rsidRPr="00C03929">
              <w:rPr>
                <w:szCs w:val="24"/>
              </w:rPr>
              <w:t>716,2</w:t>
            </w:r>
          </w:p>
        </w:tc>
      </w:tr>
      <w:tr w:rsidR="001D5A9D" w:rsidRPr="00C03929" w:rsidTr="00A00540">
        <w:tc>
          <w:tcPr>
            <w:tcW w:w="1908" w:type="dxa"/>
            <w:tcBorders>
              <w:top w:val="single" w:sz="4" w:space="0" w:color="auto"/>
              <w:left w:val="single" w:sz="4" w:space="0" w:color="auto"/>
              <w:bottom w:val="single" w:sz="4" w:space="0" w:color="auto"/>
              <w:right w:val="single" w:sz="4" w:space="0" w:color="auto"/>
            </w:tcBorders>
          </w:tcPr>
          <w:p w:rsidR="001D5A9D" w:rsidRPr="00C03929" w:rsidRDefault="001D5A9D" w:rsidP="00C03929">
            <w:pPr>
              <w:pStyle w:val="ReportTab"/>
              <w:rPr>
                <w:szCs w:val="24"/>
              </w:rPr>
            </w:pPr>
            <w:r w:rsidRPr="00C03929">
              <w:rPr>
                <w:szCs w:val="24"/>
              </w:rPr>
              <w:t>Луговское</w:t>
            </w:r>
          </w:p>
        </w:tc>
        <w:tc>
          <w:tcPr>
            <w:tcW w:w="1440" w:type="dxa"/>
            <w:tcBorders>
              <w:top w:val="single" w:sz="4" w:space="0" w:color="auto"/>
              <w:left w:val="single" w:sz="4" w:space="0" w:color="auto"/>
              <w:bottom w:val="single" w:sz="4" w:space="0" w:color="auto"/>
              <w:right w:val="single" w:sz="4" w:space="0" w:color="auto"/>
            </w:tcBorders>
          </w:tcPr>
          <w:p w:rsidR="001D5A9D" w:rsidRPr="00C03929" w:rsidRDefault="001D5A9D" w:rsidP="00C03929">
            <w:pPr>
              <w:pStyle w:val="ReportTab"/>
              <w:jc w:val="center"/>
              <w:rPr>
                <w:szCs w:val="24"/>
              </w:rPr>
            </w:pPr>
            <w:r w:rsidRPr="00C03929">
              <w:rPr>
                <w:szCs w:val="24"/>
              </w:rPr>
              <w:t>1148,7</w:t>
            </w:r>
          </w:p>
        </w:tc>
        <w:tc>
          <w:tcPr>
            <w:tcW w:w="1443" w:type="dxa"/>
            <w:tcBorders>
              <w:top w:val="single" w:sz="4" w:space="0" w:color="auto"/>
              <w:left w:val="single" w:sz="4" w:space="0" w:color="auto"/>
              <w:bottom w:val="single" w:sz="4" w:space="0" w:color="auto"/>
              <w:right w:val="single" w:sz="4" w:space="0" w:color="auto"/>
            </w:tcBorders>
          </w:tcPr>
          <w:p w:rsidR="001D5A9D" w:rsidRPr="00C03929" w:rsidRDefault="001D5A9D" w:rsidP="00C03929">
            <w:pPr>
              <w:pStyle w:val="ReportTab"/>
              <w:jc w:val="center"/>
              <w:rPr>
                <w:szCs w:val="24"/>
              </w:rPr>
            </w:pPr>
            <w:r w:rsidRPr="00C03929">
              <w:rPr>
                <w:szCs w:val="24"/>
              </w:rPr>
              <w:t>87,6</w:t>
            </w:r>
          </w:p>
        </w:tc>
        <w:tc>
          <w:tcPr>
            <w:tcW w:w="2160" w:type="dxa"/>
            <w:tcBorders>
              <w:top w:val="single" w:sz="4" w:space="0" w:color="auto"/>
              <w:left w:val="single" w:sz="4" w:space="0" w:color="auto"/>
              <w:bottom w:val="single" w:sz="4" w:space="0" w:color="auto"/>
              <w:right w:val="single" w:sz="4" w:space="0" w:color="auto"/>
            </w:tcBorders>
          </w:tcPr>
          <w:p w:rsidR="001D5A9D" w:rsidRPr="00C03929" w:rsidRDefault="001D5A9D" w:rsidP="00C03929">
            <w:pPr>
              <w:pStyle w:val="ReportTab"/>
              <w:jc w:val="center"/>
              <w:rPr>
                <w:szCs w:val="24"/>
              </w:rPr>
            </w:pPr>
            <w:r w:rsidRPr="00C03929">
              <w:rPr>
                <w:szCs w:val="24"/>
              </w:rPr>
              <w:t>1135,0</w:t>
            </w:r>
          </w:p>
        </w:tc>
        <w:tc>
          <w:tcPr>
            <w:tcW w:w="1800" w:type="dxa"/>
            <w:tcBorders>
              <w:top w:val="single" w:sz="4" w:space="0" w:color="auto"/>
              <w:left w:val="single" w:sz="4" w:space="0" w:color="auto"/>
              <w:bottom w:val="single" w:sz="4" w:space="0" w:color="auto"/>
              <w:right w:val="single" w:sz="4" w:space="0" w:color="auto"/>
            </w:tcBorders>
          </w:tcPr>
          <w:p w:rsidR="001D5A9D" w:rsidRPr="00C03929" w:rsidRDefault="001D5A9D" w:rsidP="00C03929">
            <w:pPr>
              <w:pStyle w:val="ReportTab"/>
              <w:jc w:val="center"/>
              <w:rPr>
                <w:szCs w:val="24"/>
              </w:rPr>
            </w:pPr>
            <w:r w:rsidRPr="00C03929">
              <w:rPr>
                <w:szCs w:val="24"/>
              </w:rPr>
              <w:t>327,0</w:t>
            </w:r>
          </w:p>
        </w:tc>
        <w:tc>
          <w:tcPr>
            <w:tcW w:w="1260" w:type="dxa"/>
            <w:tcBorders>
              <w:top w:val="single" w:sz="4" w:space="0" w:color="auto"/>
              <w:left w:val="single" w:sz="4" w:space="0" w:color="auto"/>
              <w:bottom w:val="single" w:sz="4" w:space="0" w:color="auto"/>
              <w:right w:val="single" w:sz="4" w:space="0" w:color="auto"/>
            </w:tcBorders>
          </w:tcPr>
          <w:p w:rsidR="001D5A9D" w:rsidRPr="00C03929" w:rsidRDefault="001D5A9D" w:rsidP="00C03929">
            <w:pPr>
              <w:pStyle w:val="ReportTab"/>
              <w:jc w:val="center"/>
              <w:rPr>
                <w:szCs w:val="24"/>
              </w:rPr>
            </w:pPr>
            <w:r w:rsidRPr="00C03929">
              <w:rPr>
                <w:szCs w:val="24"/>
              </w:rPr>
              <w:t>0</w:t>
            </w:r>
          </w:p>
        </w:tc>
      </w:tr>
      <w:tr w:rsidR="001D5A9D" w:rsidRPr="00C03929" w:rsidTr="00A00540">
        <w:tc>
          <w:tcPr>
            <w:tcW w:w="1908" w:type="dxa"/>
            <w:tcBorders>
              <w:top w:val="single" w:sz="4" w:space="0" w:color="auto"/>
              <w:left w:val="single" w:sz="4" w:space="0" w:color="auto"/>
              <w:bottom w:val="single" w:sz="4" w:space="0" w:color="auto"/>
              <w:right w:val="single" w:sz="4" w:space="0" w:color="auto"/>
            </w:tcBorders>
          </w:tcPr>
          <w:p w:rsidR="001D5A9D" w:rsidRPr="00C03929" w:rsidRDefault="001D5A9D" w:rsidP="00C03929">
            <w:pPr>
              <w:pStyle w:val="ReportTab"/>
              <w:rPr>
                <w:szCs w:val="24"/>
              </w:rPr>
            </w:pPr>
            <w:r w:rsidRPr="00C03929">
              <w:rPr>
                <w:szCs w:val="24"/>
              </w:rPr>
              <w:t>Талиновка</w:t>
            </w:r>
          </w:p>
        </w:tc>
        <w:tc>
          <w:tcPr>
            <w:tcW w:w="1440" w:type="dxa"/>
            <w:tcBorders>
              <w:top w:val="single" w:sz="4" w:space="0" w:color="auto"/>
              <w:left w:val="single" w:sz="4" w:space="0" w:color="auto"/>
              <w:bottom w:val="single" w:sz="4" w:space="0" w:color="auto"/>
              <w:right w:val="single" w:sz="4" w:space="0" w:color="auto"/>
            </w:tcBorders>
          </w:tcPr>
          <w:p w:rsidR="001D5A9D" w:rsidRPr="00C03929" w:rsidRDefault="001D5A9D" w:rsidP="00C03929">
            <w:pPr>
              <w:pStyle w:val="ReportTab"/>
              <w:jc w:val="center"/>
              <w:rPr>
                <w:szCs w:val="24"/>
              </w:rPr>
            </w:pPr>
            <w:r w:rsidRPr="00C03929">
              <w:rPr>
                <w:szCs w:val="24"/>
              </w:rPr>
              <w:t>712,0</w:t>
            </w:r>
          </w:p>
        </w:tc>
        <w:tc>
          <w:tcPr>
            <w:tcW w:w="1443" w:type="dxa"/>
            <w:tcBorders>
              <w:top w:val="single" w:sz="4" w:space="0" w:color="auto"/>
              <w:left w:val="single" w:sz="4" w:space="0" w:color="auto"/>
              <w:bottom w:val="single" w:sz="4" w:space="0" w:color="auto"/>
              <w:right w:val="single" w:sz="4" w:space="0" w:color="auto"/>
            </w:tcBorders>
          </w:tcPr>
          <w:p w:rsidR="001D5A9D" w:rsidRPr="00C03929" w:rsidRDefault="001D5A9D" w:rsidP="00C03929">
            <w:pPr>
              <w:pStyle w:val="ReportTab"/>
              <w:jc w:val="center"/>
              <w:rPr>
                <w:szCs w:val="24"/>
              </w:rPr>
            </w:pPr>
            <w:r w:rsidRPr="00C03929">
              <w:rPr>
                <w:szCs w:val="24"/>
              </w:rPr>
              <w:t>98,0</w:t>
            </w:r>
          </w:p>
        </w:tc>
        <w:tc>
          <w:tcPr>
            <w:tcW w:w="2160" w:type="dxa"/>
            <w:tcBorders>
              <w:top w:val="single" w:sz="4" w:space="0" w:color="auto"/>
              <w:left w:val="single" w:sz="4" w:space="0" w:color="auto"/>
              <w:bottom w:val="single" w:sz="4" w:space="0" w:color="auto"/>
              <w:right w:val="single" w:sz="4" w:space="0" w:color="auto"/>
            </w:tcBorders>
          </w:tcPr>
          <w:p w:rsidR="001D5A9D" w:rsidRPr="00C03929" w:rsidRDefault="001D5A9D" w:rsidP="00C03929">
            <w:pPr>
              <w:pStyle w:val="ReportTab"/>
              <w:jc w:val="center"/>
              <w:rPr>
                <w:szCs w:val="24"/>
              </w:rPr>
            </w:pPr>
            <w:r w:rsidRPr="00C03929">
              <w:rPr>
                <w:szCs w:val="24"/>
              </w:rPr>
              <w:t>690,0</w:t>
            </w:r>
          </w:p>
        </w:tc>
        <w:tc>
          <w:tcPr>
            <w:tcW w:w="1800" w:type="dxa"/>
            <w:tcBorders>
              <w:top w:val="single" w:sz="4" w:space="0" w:color="auto"/>
              <w:left w:val="single" w:sz="4" w:space="0" w:color="auto"/>
              <w:bottom w:val="single" w:sz="4" w:space="0" w:color="auto"/>
              <w:right w:val="single" w:sz="4" w:space="0" w:color="auto"/>
            </w:tcBorders>
          </w:tcPr>
          <w:p w:rsidR="001D5A9D" w:rsidRPr="00C03929" w:rsidRDefault="001D5A9D" w:rsidP="00C03929">
            <w:pPr>
              <w:pStyle w:val="ReportTab"/>
              <w:jc w:val="center"/>
              <w:rPr>
                <w:szCs w:val="24"/>
              </w:rPr>
            </w:pPr>
            <w:r w:rsidRPr="00C03929">
              <w:rPr>
                <w:szCs w:val="24"/>
              </w:rPr>
              <w:t>56,0</w:t>
            </w:r>
          </w:p>
        </w:tc>
        <w:tc>
          <w:tcPr>
            <w:tcW w:w="1260" w:type="dxa"/>
            <w:tcBorders>
              <w:top w:val="single" w:sz="4" w:space="0" w:color="auto"/>
              <w:left w:val="single" w:sz="4" w:space="0" w:color="auto"/>
              <w:bottom w:val="single" w:sz="4" w:space="0" w:color="auto"/>
              <w:right w:val="single" w:sz="4" w:space="0" w:color="auto"/>
            </w:tcBorders>
          </w:tcPr>
          <w:p w:rsidR="001D5A9D" w:rsidRPr="00C03929" w:rsidRDefault="001D5A9D" w:rsidP="00C03929">
            <w:pPr>
              <w:pStyle w:val="ReportTab"/>
              <w:jc w:val="center"/>
              <w:rPr>
                <w:szCs w:val="24"/>
              </w:rPr>
            </w:pPr>
            <w:r w:rsidRPr="00C03929">
              <w:rPr>
                <w:szCs w:val="24"/>
              </w:rPr>
              <w:t>0</w:t>
            </w:r>
          </w:p>
        </w:tc>
      </w:tr>
      <w:tr w:rsidR="001D5A9D" w:rsidRPr="00C03929" w:rsidTr="00A00540">
        <w:tc>
          <w:tcPr>
            <w:tcW w:w="1908" w:type="dxa"/>
            <w:tcBorders>
              <w:top w:val="single" w:sz="4" w:space="0" w:color="auto"/>
              <w:left w:val="single" w:sz="4" w:space="0" w:color="auto"/>
              <w:bottom w:val="single" w:sz="4" w:space="0" w:color="auto"/>
              <w:right w:val="single" w:sz="4" w:space="0" w:color="auto"/>
            </w:tcBorders>
          </w:tcPr>
          <w:p w:rsidR="001D5A9D" w:rsidRPr="00C03929" w:rsidRDefault="001D5A9D" w:rsidP="00C03929">
            <w:pPr>
              <w:pStyle w:val="ReportTab"/>
              <w:rPr>
                <w:szCs w:val="24"/>
              </w:rPr>
            </w:pPr>
            <w:r w:rsidRPr="00C03929">
              <w:rPr>
                <w:szCs w:val="24"/>
              </w:rPr>
              <w:t>Шпалозавод</w:t>
            </w:r>
          </w:p>
        </w:tc>
        <w:tc>
          <w:tcPr>
            <w:tcW w:w="1440" w:type="dxa"/>
            <w:tcBorders>
              <w:top w:val="single" w:sz="4" w:space="0" w:color="auto"/>
              <w:left w:val="single" w:sz="4" w:space="0" w:color="auto"/>
              <w:bottom w:val="single" w:sz="4" w:space="0" w:color="auto"/>
              <w:right w:val="single" w:sz="4" w:space="0" w:color="auto"/>
            </w:tcBorders>
          </w:tcPr>
          <w:p w:rsidR="001D5A9D" w:rsidRPr="00C03929" w:rsidRDefault="001D5A9D" w:rsidP="00C03929">
            <w:pPr>
              <w:pStyle w:val="ReportTab"/>
              <w:jc w:val="center"/>
              <w:rPr>
                <w:szCs w:val="24"/>
              </w:rPr>
            </w:pPr>
            <w:r w:rsidRPr="00C03929">
              <w:rPr>
                <w:szCs w:val="24"/>
              </w:rPr>
              <w:t>4778,0</w:t>
            </w:r>
          </w:p>
        </w:tc>
        <w:tc>
          <w:tcPr>
            <w:tcW w:w="1443" w:type="dxa"/>
            <w:tcBorders>
              <w:top w:val="single" w:sz="4" w:space="0" w:color="auto"/>
              <w:left w:val="single" w:sz="4" w:space="0" w:color="auto"/>
              <w:bottom w:val="single" w:sz="4" w:space="0" w:color="auto"/>
              <w:right w:val="single" w:sz="4" w:space="0" w:color="auto"/>
            </w:tcBorders>
          </w:tcPr>
          <w:p w:rsidR="001D5A9D" w:rsidRPr="00C03929" w:rsidRDefault="001D5A9D" w:rsidP="00C03929">
            <w:pPr>
              <w:pStyle w:val="ReportTab"/>
              <w:jc w:val="center"/>
              <w:rPr>
                <w:szCs w:val="24"/>
              </w:rPr>
            </w:pPr>
            <w:r w:rsidRPr="00C03929">
              <w:rPr>
                <w:szCs w:val="24"/>
              </w:rPr>
              <w:t>228,0</w:t>
            </w:r>
          </w:p>
        </w:tc>
        <w:tc>
          <w:tcPr>
            <w:tcW w:w="2160" w:type="dxa"/>
            <w:tcBorders>
              <w:top w:val="single" w:sz="4" w:space="0" w:color="auto"/>
              <w:left w:val="single" w:sz="4" w:space="0" w:color="auto"/>
              <w:bottom w:val="single" w:sz="4" w:space="0" w:color="auto"/>
              <w:right w:val="single" w:sz="4" w:space="0" w:color="auto"/>
            </w:tcBorders>
          </w:tcPr>
          <w:p w:rsidR="001D5A9D" w:rsidRPr="00C03929" w:rsidRDefault="001D5A9D" w:rsidP="00C03929">
            <w:pPr>
              <w:pStyle w:val="ReportTab"/>
              <w:jc w:val="center"/>
              <w:rPr>
                <w:szCs w:val="24"/>
              </w:rPr>
            </w:pPr>
            <w:r w:rsidRPr="00C03929">
              <w:rPr>
                <w:szCs w:val="24"/>
              </w:rPr>
              <w:t>2070,4</w:t>
            </w:r>
          </w:p>
        </w:tc>
        <w:tc>
          <w:tcPr>
            <w:tcW w:w="1800" w:type="dxa"/>
            <w:tcBorders>
              <w:top w:val="single" w:sz="4" w:space="0" w:color="auto"/>
              <w:left w:val="single" w:sz="4" w:space="0" w:color="auto"/>
              <w:bottom w:val="single" w:sz="4" w:space="0" w:color="auto"/>
              <w:right w:val="single" w:sz="4" w:space="0" w:color="auto"/>
            </w:tcBorders>
          </w:tcPr>
          <w:p w:rsidR="001D5A9D" w:rsidRPr="00C03929" w:rsidRDefault="001D5A9D" w:rsidP="00C03929">
            <w:pPr>
              <w:pStyle w:val="ReportTab"/>
              <w:jc w:val="center"/>
              <w:rPr>
                <w:szCs w:val="24"/>
              </w:rPr>
            </w:pPr>
            <w:r w:rsidRPr="00C03929">
              <w:rPr>
                <w:szCs w:val="24"/>
              </w:rPr>
              <w:t>1082,6</w:t>
            </w:r>
          </w:p>
        </w:tc>
        <w:tc>
          <w:tcPr>
            <w:tcW w:w="1260" w:type="dxa"/>
            <w:tcBorders>
              <w:top w:val="single" w:sz="4" w:space="0" w:color="auto"/>
              <w:left w:val="single" w:sz="4" w:space="0" w:color="auto"/>
              <w:bottom w:val="single" w:sz="4" w:space="0" w:color="auto"/>
              <w:right w:val="single" w:sz="4" w:space="0" w:color="auto"/>
            </w:tcBorders>
          </w:tcPr>
          <w:p w:rsidR="001D5A9D" w:rsidRPr="00C03929" w:rsidRDefault="001D5A9D" w:rsidP="00C03929">
            <w:pPr>
              <w:pStyle w:val="ReportTab"/>
              <w:jc w:val="center"/>
              <w:rPr>
                <w:szCs w:val="24"/>
              </w:rPr>
            </w:pPr>
            <w:r w:rsidRPr="00C03929">
              <w:rPr>
                <w:szCs w:val="24"/>
              </w:rPr>
              <w:t>335,2</w:t>
            </w:r>
          </w:p>
        </w:tc>
      </w:tr>
    </w:tbl>
    <w:p w:rsidR="001D5A9D" w:rsidRPr="00C03929" w:rsidRDefault="001D5A9D" w:rsidP="00C03929">
      <w:pPr>
        <w:pStyle w:val="Report"/>
        <w:spacing w:line="240" w:lineRule="auto"/>
        <w:ind w:firstLine="0"/>
        <w:rPr>
          <w:szCs w:val="24"/>
        </w:rPr>
      </w:pPr>
    </w:p>
    <w:p w:rsidR="001D5A9D" w:rsidRPr="00C03929" w:rsidRDefault="001D5A9D" w:rsidP="00C03929">
      <w:pPr>
        <w:pStyle w:val="Report"/>
        <w:spacing w:line="240" w:lineRule="auto"/>
        <w:ind w:firstLine="720"/>
        <w:rPr>
          <w:szCs w:val="24"/>
        </w:rPr>
      </w:pPr>
      <w:r w:rsidRPr="00C03929">
        <w:rPr>
          <w:szCs w:val="24"/>
        </w:rPr>
        <w:t xml:space="preserve">Уровень благоустройства жилья в поселении можно охарактеризовать как не высокий относительно среднерайонных показателей и хороший относительно  большинства других поселений района, которые вообще не имеют благоустроенного жилья.  Так, доля жилья, имеющего централизованное отопление, в поселении равна 14% (в среднем по району – 19,4%), подключённого к водопроводу – 14% (по району – 20,0). Централизованного горячего водоснабжения и водоотведения в поселении нет. </w:t>
      </w:r>
    </w:p>
    <w:p w:rsidR="001D5A9D" w:rsidRPr="00C03929" w:rsidRDefault="001D5A9D" w:rsidP="00C03929">
      <w:pPr>
        <w:pStyle w:val="Report"/>
        <w:spacing w:line="240" w:lineRule="auto"/>
        <w:ind w:firstLine="720"/>
        <w:rPr>
          <w:szCs w:val="24"/>
        </w:rPr>
      </w:pPr>
    </w:p>
    <w:p w:rsidR="001D5A9D" w:rsidRPr="00C03929" w:rsidRDefault="001D5A9D" w:rsidP="00C03929">
      <w:pPr>
        <w:pStyle w:val="ReportTab"/>
        <w:rPr>
          <w:bCs/>
          <w:szCs w:val="24"/>
        </w:rPr>
      </w:pPr>
      <w:r w:rsidRPr="00C03929">
        <w:rPr>
          <w:bCs/>
          <w:szCs w:val="24"/>
        </w:rPr>
        <w:t>Таблица 1.2. Уровень благоустройства жилищного фонда, %</w:t>
      </w:r>
      <w:r w:rsidRPr="00C03929">
        <w:rPr>
          <w:bCs/>
          <w:szCs w:val="24"/>
        </w:rPr>
        <w:tab/>
      </w:r>
      <w:r w:rsidRPr="00C03929">
        <w:rPr>
          <w:bCs/>
          <w:szCs w:val="24"/>
        </w:rPr>
        <w:tab/>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620"/>
        <w:gridCol w:w="1565"/>
        <w:gridCol w:w="1440"/>
        <w:gridCol w:w="1620"/>
        <w:gridCol w:w="1855"/>
      </w:tblGrid>
      <w:tr w:rsidR="001D5A9D" w:rsidRPr="00C03929" w:rsidTr="00A00540">
        <w:trPr>
          <w:cantSplit/>
          <w:trHeight w:val="240"/>
        </w:trPr>
        <w:tc>
          <w:tcPr>
            <w:tcW w:w="1980" w:type="dxa"/>
            <w:vMerge w:val="restart"/>
          </w:tcPr>
          <w:p w:rsidR="001D5A9D" w:rsidRPr="00C03929" w:rsidRDefault="001D5A9D" w:rsidP="00C03929">
            <w:pPr>
              <w:pStyle w:val="ReportTab"/>
              <w:rPr>
                <w:szCs w:val="24"/>
              </w:rPr>
            </w:pPr>
            <w:r w:rsidRPr="00C03929">
              <w:rPr>
                <w:szCs w:val="24"/>
              </w:rPr>
              <w:t>Наименование поселения района</w:t>
            </w:r>
          </w:p>
        </w:tc>
        <w:tc>
          <w:tcPr>
            <w:tcW w:w="8100" w:type="dxa"/>
            <w:gridSpan w:val="5"/>
          </w:tcPr>
          <w:p w:rsidR="001D5A9D" w:rsidRPr="00C03929" w:rsidRDefault="001D5A9D" w:rsidP="00C03929">
            <w:pPr>
              <w:pStyle w:val="ReportTab"/>
              <w:jc w:val="center"/>
              <w:rPr>
                <w:szCs w:val="24"/>
              </w:rPr>
            </w:pPr>
            <w:r w:rsidRPr="00C03929">
              <w:rPr>
                <w:szCs w:val="24"/>
              </w:rPr>
              <w:t>Оборудовано жилой площади централизованными видами услуг</w:t>
            </w:r>
          </w:p>
        </w:tc>
      </w:tr>
      <w:tr w:rsidR="001D5A9D" w:rsidRPr="00C03929" w:rsidTr="00A00540">
        <w:trPr>
          <w:cantSplit/>
          <w:trHeight w:val="315"/>
        </w:trPr>
        <w:tc>
          <w:tcPr>
            <w:tcW w:w="1980" w:type="dxa"/>
            <w:vMerge/>
          </w:tcPr>
          <w:p w:rsidR="001D5A9D" w:rsidRPr="00C03929" w:rsidRDefault="001D5A9D" w:rsidP="00C03929">
            <w:pPr>
              <w:pStyle w:val="ReportTab"/>
              <w:rPr>
                <w:szCs w:val="24"/>
              </w:rPr>
            </w:pPr>
          </w:p>
        </w:tc>
        <w:tc>
          <w:tcPr>
            <w:tcW w:w="1620" w:type="dxa"/>
            <w:vAlign w:val="center"/>
          </w:tcPr>
          <w:p w:rsidR="001D5A9D" w:rsidRPr="00C03929" w:rsidRDefault="001D5A9D" w:rsidP="00C03929">
            <w:pPr>
              <w:pStyle w:val="ReportTab"/>
              <w:jc w:val="center"/>
              <w:rPr>
                <w:szCs w:val="24"/>
              </w:rPr>
            </w:pPr>
            <w:r w:rsidRPr="00C03929">
              <w:rPr>
                <w:szCs w:val="24"/>
              </w:rPr>
              <w:t>Отопление</w:t>
            </w:r>
          </w:p>
        </w:tc>
        <w:tc>
          <w:tcPr>
            <w:tcW w:w="1565" w:type="dxa"/>
            <w:vAlign w:val="center"/>
          </w:tcPr>
          <w:p w:rsidR="001D5A9D" w:rsidRPr="00C03929" w:rsidRDefault="001D5A9D" w:rsidP="00C03929">
            <w:pPr>
              <w:pStyle w:val="ReportTab"/>
              <w:jc w:val="center"/>
              <w:rPr>
                <w:szCs w:val="24"/>
              </w:rPr>
            </w:pPr>
            <w:r w:rsidRPr="00C03929">
              <w:rPr>
                <w:szCs w:val="24"/>
              </w:rPr>
              <w:t>Холодное водоснабжение</w:t>
            </w:r>
          </w:p>
        </w:tc>
        <w:tc>
          <w:tcPr>
            <w:tcW w:w="1440" w:type="dxa"/>
            <w:vAlign w:val="center"/>
          </w:tcPr>
          <w:p w:rsidR="001D5A9D" w:rsidRPr="00C03929" w:rsidRDefault="001D5A9D" w:rsidP="00C03929">
            <w:pPr>
              <w:pStyle w:val="ReportTab"/>
              <w:jc w:val="center"/>
              <w:rPr>
                <w:szCs w:val="24"/>
              </w:rPr>
            </w:pPr>
            <w:r w:rsidRPr="00C03929">
              <w:rPr>
                <w:szCs w:val="24"/>
              </w:rPr>
              <w:t>Горячее водоснабжение</w:t>
            </w:r>
          </w:p>
        </w:tc>
        <w:tc>
          <w:tcPr>
            <w:tcW w:w="1620" w:type="dxa"/>
            <w:vAlign w:val="center"/>
          </w:tcPr>
          <w:p w:rsidR="001D5A9D" w:rsidRPr="00C03929" w:rsidRDefault="001D5A9D" w:rsidP="00C03929">
            <w:pPr>
              <w:pStyle w:val="ReportTab"/>
              <w:jc w:val="center"/>
              <w:rPr>
                <w:szCs w:val="24"/>
              </w:rPr>
            </w:pPr>
            <w:r w:rsidRPr="00C03929">
              <w:rPr>
                <w:szCs w:val="24"/>
              </w:rPr>
              <w:t>Водоотведение</w:t>
            </w:r>
          </w:p>
        </w:tc>
        <w:tc>
          <w:tcPr>
            <w:tcW w:w="1855" w:type="dxa"/>
            <w:vAlign w:val="center"/>
          </w:tcPr>
          <w:p w:rsidR="001D5A9D" w:rsidRPr="00C03929" w:rsidRDefault="001D5A9D" w:rsidP="00C03929">
            <w:pPr>
              <w:pStyle w:val="ReportTab"/>
              <w:jc w:val="center"/>
              <w:rPr>
                <w:szCs w:val="24"/>
              </w:rPr>
            </w:pPr>
            <w:r w:rsidRPr="00C03929">
              <w:rPr>
                <w:szCs w:val="24"/>
              </w:rPr>
              <w:t>Газоснабжение</w:t>
            </w:r>
          </w:p>
        </w:tc>
      </w:tr>
      <w:tr w:rsidR="001D5A9D" w:rsidRPr="00C03929" w:rsidTr="00A00540">
        <w:tc>
          <w:tcPr>
            <w:tcW w:w="1980" w:type="dxa"/>
          </w:tcPr>
          <w:p w:rsidR="001D5A9D" w:rsidRPr="00C03929" w:rsidRDefault="001D5A9D" w:rsidP="00C03929">
            <w:pPr>
              <w:pStyle w:val="ReportTab"/>
              <w:rPr>
                <w:szCs w:val="24"/>
              </w:rPr>
            </w:pPr>
            <w:r w:rsidRPr="00C03929">
              <w:rPr>
                <w:szCs w:val="24"/>
              </w:rPr>
              <w:t>Нарымское</w:t>
            </w:r>
          </w:p>
        </w:tc>
        <w:tc>
          <w:tcPr>
            <w:tcW w:w="1620" w:type="dxa"/>
          </w:tcPr>
          <w:p w:rsidR="001D5A9D" w:rsidRPr="00C03929" w:rsidRDefault="001D5A9D" w:rsidP="00C03929">
            <w:pPr>
              <w:pStyle w:val="ReportTab"/>
              <w:jc w:val="center"/>
              <w:rPr>
                <w:szCs w:val="24"/>
              </w:rPr>
            </w:pPr>
            <w:r w:rsidRPr="00C03929">
              <w:rPr>
                <w:szCs w:val="24"/>
              </w:rPr>
              <w:t>14</w:t>
            </w:r>
          </w:p>
        </w:tc>
        <w:tc>
          <w:tcPr>
            <w:tcW w:w="1565" w:type="dxa"/>
          </w:tcPr>
          <w:p w:rsidR="001D5A9D" w:rsidRPr="00C03929" w:rsidRDefault="001D5A9D" w:rsidP="00C03929">
            <w:pPr>
              <w:pStyle w:val="ReportTab"/>
              <w:jc w:val="center"/>
              <w:rPr>
                <w:szCs w:val="24"/>
              </w:rPr>
            </w:pPr>
            <w:r w:rsidRPr="00C03929">
              <w:rPr>
                <w:szCs w:val="24"/>
              </w:rPr>
              <w:t>14</w:t>
            </w:r>
          </w:p>
        </w:tc>
        <w:tc>
          <w:tcPr>
            <w:tcW w:w="1440" w:type="dxa"/>
          </w:tcPr>
          <w:p w:rsidR="001D5A9D" w:rsidRPr="00C03929" w:rsidRDefault="001D5A9D" w:rsidP="00C03929">
            <w:pPr>
              <w:pStyle w:val="ReportTab"/>
              <w:jc w:val="center"/>
              <w:rPr>
                <w:szCs w:val="24"/>
              </w:rPr>
            </w:pPr>
            <w:r w:rsidRPr="00C03929">
              <w:rPr>
                <w:szCs w:val="24"/>
              </w:rPr>
              <w:t>-</w:t>
            </w:r>
          </w:p>
        </w:tc>
        <w:tc>
          <w:tcPr>
            <w:tcW w:w="1620" w:type="dxa"/>
          </w:tcPr>
          <w:p w:rsidR="001D5A9D" w:rsidRPr="00C03929" w:rsidRDefault="001D5A9D" w:rsidP="00C03929">
            <w:pPr>
              <w:pStyle w:val="ReportTab"/>
              <w:jc w:val="center"/>
              <w:rPr>
                <w:szCs w:val="24"/>
              </w:rPr>
            </w:pPr>
            <w:r w:rsidRPr="00C03929">
              <w:rPr>
                <w:szCs w:val="24"/>
              </w:rPr>
              <w:t>-</w:t>
            </w:r>
          </w:p>
        </w:tc>
        <w:tc>
          <w:tcPr>
            <w:tcW w:w="1855" w:type="dxa"/>
          </w:tcPr>
          <w:p w:rsidR="001D5A9D" w:rsidRPr="00C03929" w:rsidRDefault="001D5A9D" w:rsidP="00C03929">
            <w:pPr>
              <w:pStyle w:val="ReportTab"/>
              <w:jc w:val="center"/>
              <w:rPr>
                <w:szCs w:val="24"/>
              </w:rPr>
            </w:pPr>
            <w:r w:rsidRPr="00C03929">
              <w:rPr>
                <w:szCs w:val="24"/>
              </w:rPr>
              <w:t>-</w:t>
            </w:r>
          </w:p>
        </w:tc>
      </w:tr>
    </w:tbl>
    <w:p w:rsidR="001D5A9D" w:rsidRPr="00C03929" w:rsidRDefault="001D5A9D" w:rsidP="00C03929"/>
    <w:p w:rsidR="001D5A9D" w:rsidRPr="00C03929" w:rsidRDefault="001D5A9D" w:rsidP="00C03929">
      <w:pPr>
        <w:widowControl w:val="0"/>
        <w:autoSpaceDE w:val="0"/>
        <w:autoSpaceDN w:val="0"/>
        <w:adjustRightInd w:val="0"/>
        <w:ind w:firstLine="720"/>
        <w:jc w:val="both"/>
      </w:pPr>
    </w:p>
    <w:p w:rsidR="001D5A9D" w:rsidRPr="00C03929" w:rsidRDefault="001D5A9D" w:rsidP="00C03929">
      <w:pPr>
        <w:widowControl w:val="0"/>
        <w:autoSpaceDE w:val="0"/>
        <w:autoSpaceDN w:val="0"/>
        <w:adjustRightInd w:val="0"/>
        <w:ind w:firstLine="720"/>
        <w:jc w:val="both"/>
      </w:pPr>
      <w:r w:rsidRPr="00C03929">
        <w:t xml:space="preserve">Для достижения основной цели:  повышение качества жизни населения,  необходимо решать следующие задачи: </w:t>
      </w:r>
    </w:p>
    <w:p w:rsidR="001D5A9D" w:rsidRPr="00C03929" w:rsidRDefault="001D5A9D" w:rsidP="00C03929">
      <w:pPr>
        <w:widowControl w:val="0"/>
        <w:numPr>
          <w:ilvl w:val="0"/>
          <w:numId w:val="24"/>
        </w:numPr>
        <w:tabs>
          <w:tab w:val="clear" w:pos="2473"/>
          <w:tab w:val="num" w:pos="1260"/>
          <w:tab w:val="num" w:pos="1620"/>
          <w:tab w:val="num" w:pos="2160"/>
        </w:tabs>
        <w:autoSpaceDE w:val="0"/>
        <w:autoSpaceDN w:val="0"/>
        <w:adjustRightInd w:val="0"/>
        <w:ind w:left="0" w:firstLine="720"/>
        <w:jc w:val="both"/>
      </w:pPr>
      <w:r w:rsidRPr="00C03929">
        <w:t>ликвидация наиболее ветхого и аварийного жилья (к 2035 году - 5 тыс.м</w:t>
      </w:r>
      <w:r w:rsidRPr="00C03929">
        <w:rPr>
          <w:vertAlign w:val="superscript"/>
        </w:rPr>
        <w:t>2</w:t>
      </w:r>
      <w:r w:rsidRPr="00C03929">
        <w:t>),</w:t>
      </w:r>
    </w:p>
    <w:p w:rsidR="001D5A9D" w:rsidRPr="00C03929" w:rsidRDefault="001D5A9D" w:rsidP="00C03929">
      <w:pPr>
        <w:widowControl w:val="0"/>
        <w:numPr>
          <w:ilvl w:val="0"/>
          <w:numId w:val="24"/>
        </w:numPr>
        <w:tabs>
          <w:tab w:val="clear" w:pos="2473"/>
          <w:tab w:val="num" w:pos="1260"/>
          <w:tab w:val="num" w:pos="1620"/>
          <w:tab w:val="num" w:pos="2160"/>
        </w:tabs>
        <w:autoSpaceDE w:val="0"/>
        <w:autoSpaceDN w:val="0"/>
        <w:adjustRightInd w:val="0"/>
        <w:ind w:left="0" w:firstLine="720"/>
        <w:jc w:val="both"/>
      </w:pPr>
      <w:r w:rsidRPr="00C03929">
        <w:t>реконструкция капитальных зданий с большой степенью износа,</w:t>
      </w:r>
    </w:p>
    <w:p w:rsidR="001D5A9D" w:rsidRPr="00C03929" w:rsidRDefault="001D5A9D" w:rsidP="00C03929">
      <w:pPr>
        <w:widowControl w:val="0"/>
        <w:numPr>
          <w:ilvl w:val="0"/>
          <w:numId w:val="24"/>
        </w:numPr>
        <w:tabs>
          <w:tab w:val="clear" w:pos="2473"/>
          <w:tab w:val="num" w:pos="1260"/>
          <w:tab w:val="num" w:pos="1620"/>
          <w:tab w:val="num" w:pos="2160"/>
        </w:tabs>
        <w:autoSpaceDE w:val="0"/>
        <w:autoSpaceDN w:val="0"/>
        <w:adjustRightInd w:val="0"/>
        <w:ind w:left="0" w:firstLine="720"/>
        <w:jc w:val="both"/>
      </w:pPr>
      <w:r w:rsidRPr="00C03929">
        <w:t xml:space="preserve">наращивание объемов нового строительства за счет всех источников финансирования, </w:t>
      </w:r>
    </w:p>
    <w:p w:rsidR="001D5A9D" w:rsidRPr="00C03929" w:rsidRDefault="001D5A9D" w:rsidP="00C03929">
      <w:pPr>
        <w:widowControl w:val="0"/>
        <w:numPr>
          <w:ilvl w:val="0"/>
          <w:numId w:val="24"/>
        </w:numPr>
        <w:tabs>
          <w:tab w:val="clear" w:pos="2473"/>
          <w:tab w:val="num" w:pos="1260"/>
          <w:tab w:val="num" w:pos="1620"/>
          <w:tab w:val="num" w:pos="2160"/>
        </w:tabs>
        <w:autoSpaceDE w:val="0"/>
        <w:autoSpaceDN w:val="0"/>
        <w:adjustRightInd w:val="0"/>
        <w:ind w:left="0" w:firstLine="720"/>
        <w:jc w:val="both"/>
      </w:pPr>
      <w:r w:rsidRPr="00C03929">
        <w:t>создание условий для индивидуального жилищного строительства,  особенно востребованного населением.</w:t>
      </w:r>
    </w:p>
    <w:p w:rsidR="001D5A9D" w:rsidRPr="00C03929" w:rsidRDefault="001D5A9D" w:rsidP="00C03929">
      <w:pPr>
        <w:widowControl w:val="0"/>
        <w:tabs>
          <w:tab w:val="num" w:pos="1260"/>
          <w:tab w:val="num" w:pos="1620"/>
          <w:tab w:val="num" w:pos="2160"/>
        </w:tabs>
        <w:autoSpaceDE w:val="0"/>
        <w:autoSpaceDN w:val="0"/>
        <w:adjustRightInd w:val="0"/>
        <w:jc w:val="both"/>
      </w:pPr>
    </w:p>
    <w:p w:rsidR="00F9660C" w:rsidRPr="00C03929" w:rsidRDefault="00F9660C" w:rsidP="00C03929">
      <w:pPr>
        <w:pStyle w:val="110"/>
        <w:numPr>
          <w:ilvl w:val="1"/>
          <w:numId w:val="22"/>
        </w:numPr>
        <w:spacing w:before="78"/>
      </w:pPr>
      <w:r w:rsidRPr="00C03929">
        <w:t>Технико-экономические параметры существующих объектов социальной инфраструктуры Н</w:t>
      </w:r>
      <w:r w:rsidR="001D5A9D" w:rsidRPr="00C03929">
        <w:t>арым</w:t>
      </w:r>
      <w:r w:rsidRPr="00C03929">
        <w:t>ского сельского поселения</w:t>
      </w:r>
    </w:p>
    <w:p w:rsidR="00F9660C" w:rsidRPr="00C03929" w:rsidRDefault="00F9660C" w:rsidP="00C03929">
      <w:pPr>
        <w:pStyle w:val="a4"/>
        <w:spacing w:before="7"/>
        <w:rPr>
          <w:b/>
        </w:rPr>
      </w:pPr>
    </w:p>
    <w:p w:rsidR="00F9660C" w:rsidRPr="00C03929" w:rsidRDefault="00F9660C" w:rsidP="00C03929">
      <w:pPr>
        <w:pStyle w:val="a4"/>
        <w:ind w:left="284" w:right="239" w:firstLine="707"/>
        <w:jc w:val="both"/>
      </w:pPr>
      <w:r w:rsidRPr="00C03929">
        <w:t>Социальная инфраструктура представляет собой многоотраслевой комплекс, действующий в интересах повышения благосостояния его населения. Она охватывает систему образования и подготовки кадров,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В числе последних важная роль принадлежит особенностям географического положения муниципального образования.</w:t>
      </w:r>
    </w:p>
    <w:p w:rsidR="00F9660C" w:rsidRDefault="00F9660C" w:rsidP="00F9660C">
      <w:pPr>
        <w:pStyle w:val="a4"/>
        <w:spacing w:line="312" w:lineRule="auto"/>
        <w:ind w:left="284" w:right="239" w:firstLine="707"/>
        <w:jc w:val="both"/>
        <w:rPr>
          <w:sz w:val="28"/>
          <w:szCs w:val="28"/>
        </w:rPr>
      </w:pPr>
    </w:p>
    <w:p w:rsidR="00F9660C" w:rsidRDefault="00F9660C" w:rsidP="00F9660C">
      <w:pPr>
        <w:pStyle w:val="a4"/>
        <w:spacing w:line="312" w:lineRule="auto"/>
        <w:ind w:left="284" w:right="239" w:firstLine="707"/>
        <w:jc w:val="both"/>
        <w:rPr>
          <w:sz w:val="28"/>
          <w:szCs w:val="28"/>
        </w:rPr>
      </w:pPr>
    </w:p>
    <w:p w:rsidR="00F9660C" w:rsidRDefault="00F9660C" w:rsidP="00F9660C">
      <w:pPr>
        <w:pStyle w:val="a4"/>
        <w:spacing w:line="312" w:lineRule="auto"/>
        <w:ind w:left="284" w:right="239" w:firstLine="707"/>
        <w:jc w:val="both"/>
        <w:rPr>
          <w:sz w:val="28"/>
          <w:szCs w:val="28"/>
        </w:rPr>
      </w:pPr>
    </w:p>
    <w:p w:rsidR="00F9660C" w:rsidRDefault="00F9660C" w:rsidP="00F9660C">
      <w:pPr>
        <w:pStyle w:val="a4"/>
        <w:spacing w:line="312" w:lineRule="auto"/>
        <w:ind w:left="284" w:right="239" w:firstLine="707"/>
        <w:jc w:val="both"/>
        <w:rPr>
          <w:sz w:val="28"/>
          <w:szCs w:val="28"/>
        </w:rPr>
      </w:pPr>
    </w:p>
    <w:p w:rsidR="00F9660C" w:rsidRDefault="00F9660C" w:rsidP="00F9660C">
      <w:pPr>
        <w:pStyle w:val="a4"/>
        <w:spacing w:line="312" w:lineRule="auto"/>
        <w:ind w:left="284" w:right="239" w:firstLine="707"/>
        <w:jc w:val="both"/>
        <w:rPr>
          <w:sz w:val="28"/>
          <w:szCs w:val="28"/>
        </w:rPr>
      </w:pPr>
    </w:p>
    <w:p w:rsidR="00F9660C" w:rsidRDefault="00F9660C" w:rsidP="00F9660C">
      <w:pPr>
        <w:pStyle w:val="a4"/>
        <w:spacing w:line="312" w:lineRule="auto"/>
        <w:ind w:left="284" w:right="239" w:firstLine="707"/>
        <w:jc w:val="both"/>
        <w:rPr>
          <w:sz w:val="28"/>
          <w:szCs w:val="28"/>
        </w:rPr>
      </w:pPr>
    </w:p>
    <w:p w:rsidR="00F9660C" w:rsidRDefault="00F9660C" w:rsidP="00F9660C">
      <w:pPr>
        <w:pStyle w:val="a4"/>
        <w:spacing w:line="312" w:lineRule="auto"/>
        <w:ind w:left="284" w:right="239" w:firstLine="707"/>
        <w:jc w:val="both"/>
        <w:rPr>
          <w:sz w:val="28"/>
          <w:szCs w:val="28"/>
        </w:rPr>
      </w:pPr>
    </w:p>
    <w:p w:rsidR="00F9660C" w:rsidRDefault="00F9660C" w:rsidP="00F9660C">
      <w:pPr>
        <w:pStyle w:val="a4"/>
        <w:spacing w:line="312" w:lineRule="auto"/>
        <w:ind w:left="284" w:right="239" w:firstLine="707"/>
        <w:jc w:val="both"/>
        <w:rPr>
          <w:sz w:val="28"/>
          <w:szCs w:val="28"/>
        </w:rPr>
      </w:pPr>
    </w:p>
    <w:p w:rsidR="00F9660C" w:rsidRDefault="00F9660C" w:rsidP="00F9660C">
      <w:pPr>
        <w:pStyle w:val="a4"/>
        <w:spacing w:line="312" w:lineRule="auto"/>
        <w:ind w:left="284" w:right="239" w:firstLine="707"/>
        <w:jc w:val="both"/>
        <w:rPr>
          <w:sz w:val="28"/>
          <w:szCs w:val="28"/>
        </w:rPr>
      </w:pPr>
    </w:p>
    <w:p w:rsidR="00F9660C" w:rsidRDefault="00F9660C" w:rsidP="00F9660C">
      <w:pPr>
        <w:pStyle w:val="a4"/>
        <w:spacing w:line="312" w:lineRule="auto"/>
        <w:ind w:left="284" w:right="239" w:firstLine="707"/>
        <w:jc w:val="both"/>
        <w:rPr>
          <w:sz w:val="28"/>
          <w:szCs w:val="28"/>
        </w:rPr>
      </w:pPr>
    </w:p>
    <w:p w:rsidR="00F9660C" w:rsidRDefault="00F9660C" w:rsidP="00F9660C">
      <w:pPr>
        <w:pStyle w:val="a4"/>
        <w:spacing w:line="312" w:lineRule="auto"/>
        <w:ind w:left="284" w:right="239" w:firstLine="707"/>
        <w:jc w:val="both"/>
        <w:rPr>
          <w:sz w:val="28"/>
          <w:szCs w:val="28"/>
        </w:rPr>
      </w:pPr>
    </w:p>
    <w:p w:rsidR="00F9660C" w:rsidRDefault="00F9660C" w:rsidP="00F9660C">
      <w:pPr>
        <w:pStyle w:val="a4"/>
        <w:spacing w:line="312" w:lineRule="auto"/>
        <w:ind w:left="284" w:right="239" w:firstLine="707"/>
        <w:jc w:val="both"/>
        <w:rPr>
          <w:sz w:val="28"/>
          <w:szCs w:val="28"/>
        </w:rPr>
      </w:pPr>
    </w:p>
    <w:p w:rsidR="00F9660C" w:rsidRDefault="00F9660C" w:rsidP="00F9660C">
      <w:pPr>
        <w:pStyle w:val="a4"/>
        <w:spacing w:line="312" w:lineRule="auto"/>
        <w:ind w:left="284" w:right="239" w:firstLine="707"/>
        <w:jc w:val="both"/>
        <w:rPr>
          <w:sz w:val="28"/>
          <w:szCs w:val="28"/>
        </w:rPr>
      </w:pPr>
    </w:p>
    <w:p w:rsidR="00F9660C" w:rsidRDefault="00F9660C" w:rsidP="00F9660C">
      <w:pPr>
        <w:pStyle w:val="a4"/>
        <w:spacing w:line="312" w:lineRule="auto"/>
        <w:ind w:left="284" w:right="239" w:firstLine="707"/>
        <w:jc w:val="both"/>
        <w:rPr>
          <w:sz w:val="28"/>
          <w:szCs w:val="28"/>
        </w:rPr>
      </w:pPr>
    </w:p>
    <w:p w:rsidR="00F9660C" w:rsidRDefault="00F9660C" w:rsidP="00F9660C">
      <w:pPr>
        <w:pStyle w:val="a4"/>
        <w:spacing w:line="312" w:lineRule="auto"/>
        <w:ind w:left="284" w:right="239" w:firstLine="707"/>
        <w:jc w:val="both"/>
        <w:rPr>
          <w:sz w:val="28"/>
          <w:szCs w:val="28"/>
        </w:rPr>
      </w:pPr>
    </w:p>
    <w:p w:rsidR="00F9660C" w:rsidRDefault="00F9660C" w:rsidP="00F9660C">
      <w:pPr>
        <w:pStyle w:val="a4"/>
        <w:spacing w:line="312" w:lineRule="auto"/>
        <w:ind w:left="284" w:right="239" w:firstLine="707"/>
        <w:jc w:val="both"/>
        <w:rPr>
          <w:sz w:val="28"/>
          <w:szCs w:val="28"/>
        </w:rPr>
      </w:pPr>
    </w:p>
    <w:p w:rsidR="00F9660C" w:rsidRDefault="00F9660C" w:rsidP="00F9660C">
      <w:pPr>
        <w:pStyle w:val="a4"/>
        <w:spacing w:line="312" w:lineRule="auto"/>
        <w:ind w:left="284" w:right="239" w:firstLine="707"/>
        <w:jc w:val="both"/>
        <w:rPr>
          <w:sz w:val="28"/>
          <w:szCs w:val="28"/>
        </w:rPr>
      </w:pPr>
    </w:p>
    <w:p w:rsidR="00F9660C" w:rsidRDefault="00F9660C" w:rsidP="00F9660C">
      <w:pPr>
        <w:pStyle w:val="a4"/>
        <w:spacing w:line="312" w:lineRule="auto"/>
        <w:ind w:left="284" w:right="239" w:firstLine="707"/>
        <w:jc w:val="both"/>
        <w:rPr>
          <w:sz w:val="28"/>
          <w:szCs w:val="28"/>
        </w:rPr>
        <w:sectPr w:rsidR="00F9660C" w:rsidSect="00731A32">
          <w:pgSz w:w="11910" w:h="16840"/>
          <w:pgMar w:top="1100" w:right="570" w:bottom="1100" w:left="1320" w:header="0" w:footer="884" w:gutter="0"/>
          <w:cols w:space="720"/>
        </w:sectPr>
      </w:pPr>
    </w:p>
    <w:p w:rsidR="00F9660C" w:rsidRPr="004D1BD2" w:rsidRDefault="00F9660C" w:rsidP="00F9660C">
      <w:pPr>
        <w:pStyle w:val="a4"/>
        <w:spacing w:line="312" w:lineRule="auto"/>
        <w:ind w:left="284" w:right="239" w:firstLine="707"/>
        <w:jc w:val="center"/>
        <w:rPr>
          <w:b/>
          <w:bCs/>
          <w:sz w:val="18"/>
          <w:szCs w:val="18"/>
        </w:rPr>
      </w:pPr>
    </w:p>
    <w:p w:rsidR="00F9660C" w:rsidRDefault="00F9660C" w:rsidP="00F9660C">
      <w:pPr>
        <w:pStyle w:val="a4"/>
        <w:spacing w:line="312" w:lineRule="auto"/>
        <w:ind w:left="284" w:right="239" w:firstLine="707"/>
        <w:jc w:val="center"/>
        <w:rPr>
          <w:b/>
          <w:bCs/>
          <w:sz w:val="18"/>
          <w:szCs w:val="18"/>
        </w:rPr>
      </w:pPr>
      <w:r w:rsidRPr="004D1BD2">
        <w:rPr>
          <w:b/>
          <w:bCs/>
          <w:sz w:val="18"/>
          <w:szCs w:val="18"/>
        </w:rPr>
        <w:t xml:space="preserve">Таблица </w:t>
      </w:r>
      <w:r>
        <w:rPr>
          <w:b/>
          <w:bCs/>
          <w:sz w:val="18"/>
          <w:szCs w:val="18"/>
        </w:rPr>
        <w:t>4</w:t>
      </w:r>
      <w:r w:rsidRPr="004D1BD2">
        <w:rPr>
          <w:b/>
          <w:bCs/>
          <w:sz w:val="18"/>
          <w:szCs w:val="18"/>
        </w:rPr>
        <w:t>.  Существующие объекты культурно-бытового обслуживания населения Н</w:t>
      </w:r>
      <w:r w:rsidR="001D5A9D">
        <w:rPr>
          <w:b/>
          <w:bCs/>
          <w:sz w:val="18"/>
          <w:szCs w:val="18"/>
        </w:rPr>
        <w:t>арым</w:t>
      </w:r>
      <w:r w:rsidRPr="004D1BD2">
        <w:rPr>
          <w:b/>
          <w:bCs/>
          <w:sz w:val="18"/>
          <w:szCs w:val="18"/>
        </w:rPr>
        <w:t>ского сельского поселения</w:t>
      </w:r>
    </w:p>
    <w:p w:rsidR="001D5A9D" w:rsidRDefault="001D5A9D" w:rsidP="00F9660C">
      <w:pPr>
        <w:pStyle w:val="a4"/>
        <w:spacing w:line="312" w:lineRule="auto"/>
        <w:ind w:left="284" w:right="239" w:firstLine="707"/>
        <w:jc w:val="center"/>
        <w:rPr>
          <w:b/>
          <w:bCs/>
          <w:sz w:val="18"/>
          <w:szCs w:val="18"/>
        </w:rPr>
      </w:pPr>
    </w:p>
    <w:p w:rsidR="001D5A9D" w:rsidRDefault="00244A46" w:rsidP="00F9660C">
      <w:pPr>
        <w:pStyle w:val="a4"/>
        <w:spacing w:line="312" w:lineRule="auto"/>
        <w:ind w:left="284" w:right="239" w:firstLine="707"/>
        <w:jc w:val="center"/>
        <w:rPr>
          <w:b/>
          <w:bCs/>
          <w:sz w:val="18"/>
          <w:szCs w:val="18"/>
        </w:rPr>
      </w:pPr>
      <w:r>
        <w:rPr>
          <w:b/>
          <w:bCs/>
          <w:noProof/>
          <w:sz w:val="18"/>
          <w:szCs w:val="18"/>
          <w:lang w:bidi="ar-SA"/>
        </w:rPr>
        <w:drawing>
          <wp:inline distT="0" distB="0" distL="0" distR="0">
            <wp:extent cx="8980260" cy="5315712"/>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979806" cy="5315443"/>
                    </a:xfrm>
                    <a:prstGeom prst="rect">
                      <a:avLst/>
                    </a:prstGeom>
                    <a:noFill/>
                    <a:ln w="9525">
                      <a:noFill/>
                      <a:miter lim="800000"/>
                      <a:headEnd/>
                      <a:tailEnd/>
                    </a:ln>
                  </pic:spPr>
                </pic:pic>
              </a:graphicData>
            </a:graphic>
          </wp:inline>
        </w:drawing>
      </w:r>
    </w:p>
    <w:p w:rsidR="00244A46" w:rsidRDefault="00244A46" w:rsidP="00F9660C">
      <w:pPr>
        <w:pStyle w:val="a4"/>
        <w:spacing w:line="312" w:lineRule="auto"/>
        <w:ind w:left="284" w:right="239" w:firstLine="707"/>
        <w:jc w:val="center"/>
        <w:rPr>
          <w:b/>
          <w:bCs/>
          <w:sz w:val="18"/>
          <w:szCs w:val="18"/>
        </w:rPr>
      </w:pPr>
    </w:p>
    <w:p w:rsidR="00244A46" w:rsidRDefault="00244A46" w:rsidP="00F9660C">
      <w:pPr>
        <w:pStyle w:val="a4"/>
        <w:spacing w:line="312" w:lineRule="auto"/>
        <w:ind w:left="284" w:right="239" w:firstLine="707"/>
        <w:jc w:val="center"/>
        <w:rPr>
          <w:b/>
          <w:bCs/>
          <w:sz w:val="18"/>
          <w:szCs w:val="18"/>
        </w:rPr>
      </w:pPr>
    </w:p>
    <w:p w:rsidR="001D5A9D" w:rsidRDefault="001D5A9D" w:rsidP="00244A46">
      <w:pPr>
        <w:pStyle w:val="a4"/>
        <w:tabs>
          <w:tab w:val="left" w:pos="0"/>
        </w:tabs>
        <w:spacing w:line="312" w:lineRule="auto"/>
        <w:ind w:left="284" w:right="239" w:hanging="284"/>
        <w:jc w:val="center"/>
        <w:rPr>
          <w:b/>
          <w:bCs/>
          <w:sz w:val="18"/>
          <w:szCs w:val="18"/>
        </w:rPr>
      </w:pPr>
    </w:p>
    <w:p w:rsidR="001D5A9D" w:rsidRDefault="001D5A9D" w:rsidP="00F9660C">
      <w:pPr>
        <w:pStyle w:val="a4"/>
        <w:spacing w:line="312" w:lineRule="auto"/>
        <w:ind w:left="284" w:right="239" w:firstLine="707"/>
        <w:jc w:val="center"/>
        <w:rPr>
          <w:b/>
          <w:bCs/>
          <w:sz w:val="18"/>
          <w:szCs w:val="18"/>
        </w:rPr>
      </w:pPr>
    </w:p>
    <w:p w:rsidR="001D5A9D" w:rsidRDefault="001D5A9D" w:rsidP="00F9660C">
      <w:pPr>
        <w:pStyle w:val="a4"/>
        <w:spacing w:line="312" w:lineRule="auto"/>
        <w:ind w:left="284" w:right="239" w:firstLine="707"/>
        <w:jc w:val="center"/>
        <w:rPr>
          <w:b/>
          <w:bCs/>
          <w:sz w:val="18"/>
          <w:szCs w:val="18"/>
        </w:rPr>
      </w:pPr>
    </w:p>
    <w:p w:rsidR="001D5A9D" w:rsidRDefault="00C03929" w:rsidP="00F9660C">
      <w:pPr>
        <w:pStyle w:val="a4"/>
        <w:spacing w:line="312" w:lineRule="auto"/>
        <w:ind w:left="284" w:right="239" w:firstLine="707"/>
        <w:jc w:val="center"/>
        <w:rPr>
          <w:b/>
          <w:bCs/>
          <w:sz w:val="18"/>
          <w:szCs w:val="18"/>
        </w:rPr>
      </w:pPr>
      <w:r>
        <w:rPr>
          <w:b/>
          <w:bCs/>
          <w:noProof/>
          <w:sz w:val="18"/>
          <w:szCs w:val="18"/>
          <w:lang w:bidi="ar-SA"/>
        </w:rPr>
        <w:drawing>
          <wp:inline distT="0" distB="0" distL="0" distR="0">
            <wp:extent cx="9205361" cy="2779776"/>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9204456" cy="2779503"/>
                    </a:xfrm>
                    <a:prstGeom prst="rect">
                      <a:avLst/>
                    </a:prstGeom>
                    <a:noFill/>
                    <a:ln w="9525">
                      <a:noFill/>
                      <a:miter lim="800000"/>
                      <a:headEnd/>
                      <a:tailEnd/>
                    </a:ln>
                  </pic:spPr>
                </pic:pic>
              </a:graphicData>
            </a:graphic>
          </wp:inline>
        </w:drawing>
      </w:r>
    </w:p>
    <w:p w:rsidR="001D5A9D" w:rsidRDefault="001D5A9D" w:rsidP="00F9660C">
      <w:pPr>
        <w:pStyle w:val="a4"/>
        <w:spacing w:line="312" w:lineRule="auto"/>
        <w:ind w:left="284" w:right="239" w:firstLine="707"/>
        <w:jc w:val="center"/>
        <w:rPr>
          <w:b/>
          <w:bCs/>
          <w:sz w:val="18"/>
          <w:szCs w:val="18"/>
        </w:rPr>
      </w:pPr>
    </w:p>
    <w:p w:rsidR="001D5A9D" w:rsidRPr="004D1BD2" w:rsidRDefault="001D5A9D" w:rsidP="00F9660C">
      <w:pPr>
        <w:pStyle w:val="a4"/>
        <w:spacing w:line="312" w:lineRule="auto"/>
        <w:ind w:left="284" w:right="239" w:firstLine="707"/>
        <w:jc w:val="center"/>
        <w:rPr>
          <w:b/>
          <w:bCs/>
          <w:sz w:val="18"/>
          <w:szCs w:val="18"/>
        </w:rPr>
      </w:pPr>
    </w:p>
    <w:p w:rsidR="00F9660C" w:rsidRPr="008F0BB9" w:rsidRDefault="00F9660C" w:rsidP="00F9660C">
      <w:pPr>
        <w:pStyle w:val="a4"/>
        <w:spacing w:line="312" w:lineRule="auto"/>
        <w:ind w:left="284" w:right="239" w:firstLine="707"/>
        <w:jc w:val="center"/>
        <w:rPr>
          <w:sz w:val="28"/>
          <w:szCs w:val="28"/>
        </w:rPr>
      </w:pPr>
    </w:p>
    <w:p w:rsidR="00F9660C" w:rsidRDefault="00F9660C" w:rsidP="00F9660C">
      <w:pPr>
        <w:pStyle w:val="a4"/>
        <w:spacing w:line="312" w:lineRule="auto"/>
        <w:ind w:left="382" w:right="329" w:firstLine="707"/>
        <w:jc w:val="both"/>
        <w:rPr>
          <w:sz w:val="28"/>
          <w:szCs w:val="28"/>
        </w:rPr>
      </w:pPr>
    </w:p>
    <w:p w:rsidR="00F9660C" w:rsidRPr="00764F4D" w:rsidRDefault="00F9660C" w:rsidP="00F9660C"/>
    <w:p w:rsidR="00F9660C" w:rsidRPr="00764F4D" w:rsidRDefault="00F9660C" w:rsidP="00F9660C"/>
    <w:p w:rsidR="00F9660C" w:rsidRDefault="00F9660C" w:rsidP="00F9660C">
      <w:pPr>
        <w:tabs>
          <w:tab w:val="left" w:pos="2190"/>
        </w:tabs>
        <w:rPr>
          <w:sz w:val="28"/>
          <w:szCs w:val="28"/>
        </w:rPr>
      </w:pPr>
      <w:r>
        <w:rPr>
          <w:sz w:val="28"/>
          <w:szCs w:val="28"/>
        </w:rPr>
        <w:tab/>
      </w:r>
    </w:p>
    <w:p w:rsidR="00F9660C" w:rsidRPr="00764F4D" w:rsidRDefault="00F9660C" w:rsidP="00F9660C">
      <w:pPr>
        <w:tabs>
          <w:tab w:val="left" w:pos="2190"/>
        </w:tabs>
        <w:sectPr w:rsidR="00F9660C" w:rsidRPr="00764F4D" w:rsidSect="00244A46">
          <w:pgSz w:w="16840" w:h="11910" w:orient="landscape"/>
          <w:pgMar w:top="573" w:right="1100" w:bottom="1321" w:left="284" w:header="0" w:footer="885" w:gutter="0"/>
          <w:cols w:space="720"/>
        </w:sectPr>
      </w:pPr>
    </w:p>
    <w:p w:rsidR="00F9660C" w:rsidRPr="00C03929" w:rsidRDefault="00F9660C" w:rsidP="00C03929">
      <w:pPr>
        <w:pStyle w:val="a6"/>
        <w:numPr>
          <w:ilvl w:val="1"/>
          <w:numId w:val="22"/>
        </w:numPr>
        <w:ind w:right="239"/>
        <w:jc w:val="both"/>
        <w:rPr>
          <w:b/>
          <w:sz w:val="24"/>
          <w:szCs w:val="24"/>
        </w:rPr>
      </w:pPr>
      <w:r w:rsidRPr="00C03929">
        <w:rPr>
          <w:b/>
          <w:sz w:val="24"/>
          <w:szCs w:val="24"/>
        </w:rPr>
        <w:lastRenderedPageBreak/>
        <w:t>Прогнозируемый спрос на услуги социальной инфраструктуры сельского поселения</w:t>
      </w:r>
    </w:p>
    <w:p w:rsidR="00F9660C" w:rsidRPr="00C03929" w:rsidRDefault="00F9660C" w:rsidP="00C03929">
      <w:pPr>
        <w:pStyle w:val="a6"/>
        <w:ind w:left="426" w:right="239"/>
        <w:jc w:val="both"/>
        <w:rPr>
          <w:b/>
          <w:sz w:val="24"/>
          <w:szCs w:val="24"/>
        </w:rPr>
      </w:pPr>
    </w:p>
    <w:p w:rsidR="00F9660C" w:rsidRPr="00C03929" w:rsidRDefault="00F9660C" w:rsidP="00C03929">
      <w:pPr>
        <w:pStyle w:val="a4"/>
        <w:ind w:left="382" w:right="332" w:firstLine="707"/>
        <w:jc w:val="both"/>
      </w:pPr>
      <w:r w:rsidRPr="00C03929">
        <w:t>Основными задачами обеспечения устойчивого развития здравоохранения сельского поселения на расчетную перспективу</w:t>
      </w:r>
      <w:r w:rsidRPr="00C03929">
        <w:rPr>
          <w:spacing w:val="-9"/>
        </w:rPr>
        <w:t xml:space="preserve"> </w:t>
      </w:r>
      <w:r w:rsidRPr="00C03929">
        <w:t>остаются:</w:t>
      </w:r>
    </w:p>
    <w:p w:rsidR="00F9660C" w:rsidRPr="00C03929" w:rsidRDefault="00F9660C" w:rsidP="00C03929">
      <w:pPr>
        <w:pStyle w:val="a4"/>
        <w:ind w:left="1090"/>
      </w:pPr>
      <w:r w:rsidRPr="00C03929">
        <w:t>-предоставление населению качественной и своевременной медицинской помощи;</w:t>
      </w:r>
    </w:p>
    <w:p w:rsidR="00F9660C" w:rsidRPr="00C03929" w:rsidRDefault="00F9660C" w:rsidP="00C03929">
      <w:pPr>
        <w:pStyle w:val="a4"/>
        <w:ind w:left="1090"/>
      </w:pPr>
      <w:r w:rsidRPr="00C03929">
        <w:t>-преодоление дефицита материальных и финансовых средств в сфере;</w:t>
      </w:r>
    </w:p>
    <w:p w:rsidR="00F9660C" w:rsidRPr="00C03929" w:rsidRDefault="00F9660C" w:rsidP="00C03929">
      <w:pPr>
        <w:pStyle w:val="a4"/>
        <w:ind w:left="382" w:right="326" w:firstLine="707"/>
        <w:jc w:val="both"/>
      </w:pPr>
      <w:r w:rsidRPr="00C03929">
        <w:t>-повышение уровня укомплектованности медицинскими работниками и квалификации медицинских работников;</w:t>
      </w:r>
    </w:p>
    <w:p w:rsidR="00F9660C" w:rsidRPr="00C03929" w:rsidRDefault="00F9660C" w:rsidP="00C03929">
      <w:pPr>
        <w:pStyle w:val="a4"/>
        <w:ind w:left="1090"/>
      </w:pPr>
      <w:r w:rsidRPr="00C03929">
        <w:t>-кратное снижение показателей смертности;</w:t>
      </w:r>
    </w:p>
    <w:p w:rsidR="00F9660C" w:rsidRPr="00C03929" w:rsidRDefault="00F9660C" w:rsidP="00C03929">
      <w:pPr>
        <w:pStyle w:val="a4"/>
        <w:ind w:left="382" w:right="330" w:firstLine="707"/>
        <w:jc w:val="both"/>
      </w:pPr>
      <w:r w:rsidRPr="00C03929">
        <w:t>-снижение высокого уровня заболеваемости социально-обусловленными болезнями.</w:t>
      </w:r>
    </w:p>
    <w:p w:rsidR="00F9660C" w:rsidRPr="00C03929" w:rsidRDefault="00F9660C" w:rsidP="00C03929">
      <w:pPr>
        <w:pStyle w:val="a4"/>
        <w:ind w:left="382" w:right="331" w:firstLine="707"/>
        <w:jc w:val="both"/>
      </w:pPr>
      <w:r w:rsidRPr="00C03929">
        <w:t>Образование является одним из ключевых подразделений сферы услуг любого муниципального образования. Основными её составляющими являются детские дошкольные учреждения, дневные и вечерние общеобразовательные школы, система профессионального начального, среднего и высшего образования, система дополнительного образования детей.</w:t>
      </w:r>
    </w:p>
    <w:p w:rsidR="00F9660C" w:rsidRPr="00C03929" w:rsidRDefault="00F9660C" w:rsidP="00C03929">
      <w:pPr>
        <w:pStyle w:val="a4"/>
        <w:ind w:left="382" w:right="334" w:firstLine="707"/>
        <w:jc w:val="both"/>
      </w:pPr>
      <w:r w:rsidRPr="00C03929">
        <w:t>Потребность в детских дошкольных заведениях в поселении очень велика и предположительно, учитывая тенденцию к стабильному повышению рождаемости, будет лишь возрастать.</w:t>
      </w:r>
    </w:p>
    <w:p w:rsidR="00F9660C" w:rsidRPr="00C03929" w:rsidRDefault="00F9660C" w:rsidP="00C03929">
      <w:pPr>
        <w:pStyle w:val="a4"/>
        <w:ind w:left="382" w:right="324" w:firstLine="707"/>
        <w:jc w:val="both"/>
      </w:pPr>
      <w:r w:rsidRPr="00C03929">
        <w:t>Недостаток мест детских в дошкольных учреждениях оказывает негативное влияние на вовлечение женского контингента населения к работе. Материально- техническое состояние зданий дошкольных учреждений показывает необходимость дальнейшего наращивания объемов работ по приведению материальной базы детских садов в соответствие с государственными требованиями и введению в действие новых мощностей.</w:t>
      </w:r>
    </w:p>
    <w:p w:rsidR="00F9660C" w:rsidRPr="00C03929" w:rsidRDefault="00F9660C" w:rsidP="00C03929">
      <w:pPr>
        <w:pStyle w:val="a4"/>
        <w:ind w:left="382" w:right="326" w:firstLine="707"/>
        <w:jc w:val="both"/>
      </w:pPr>
      <w:r w:rsidRPr="00C03929">
        <w:t>При дальнейшем развитии муниципального образования, необходимо предусмотреть комплексное развитие системы дополнительного образования и ее интеграцию в существующую образовательную инфраструктуру с поддержкой многоуровневых потребностей населения. Система дополнительного образования детей объединяет в единый процесс воспитание, обучение и развитие личности ребенка.</w:t>
      </w:r>
    </w:p>
    <w:p w:rsidR="00F9660C" w:rsidRPr="00C03929" w:rsidRDefault="00F9660C" w:rsidP="00C03929">
      <w:pPr>
        <w:pStyle w:val="a4"/>
        <w:ind w:left="382" w:right="325" w:firstLine="707"/>
        <w:jc w:val="both"/>
      </w:pPr>
      <w:r w:rsidRPr="00C03929">
        <w:t>Сфера культуры сельского поселения</w:t>
      </w:r>
    </w:p>
    <w:p w:rsidR="00F9660C" w:rsidRPr="00C03929" w:rsidRDefault="00F9660C" w:rsidP="00C03929">
      <w:pPr>
        <w:pStyle w:val="a4"/>
        <w:ind w:left="382" w:right="325" w:firstLine="707"/>
        <w:jc w:val="both"/>
      </w:pPr>
      <w:r w:rsidRPr="00C03929">
        <w:t>Наряду с образованием и здравоохранением, является одной из важных составляющих  социальной инфраструктуры. В настоящее время учреждения культуры муниципального образования испытывает большую потребность практически во всех технических средствах: свето-, звуко-, видеоаппаратуре, сценической технике, библиотечном</w:t>
      </w:r>
      <w:r w:rsidRPr="00C03929">
        <w:rPr>
          <w:spacing w:val="-2"/>
        </w:rPr>
        <w:t xml:space="preserve"> </w:t>
      </w:r>
      <w:r w:rsidRPr="00C03929">
        <w:t>оборудовании.</w:t>
      </w:r>
    </w:p>
    <w:p w:rsidR="00F9660C" w:rsidRPr="00C03929" w:rsidRDefault="00F9660C" w:rsidP="00C03929">
      <w:pPr>
        <w:tabs>
          <w:tab w:val="left" w:pos="1134"/>
        </w:tabs>
      </w:pPr>
      <w:r w:rsidRPr="00C03929">
        <w:tab/>
        <w:t>Работа учреждений культуры ведется по следующим направлениям:</w:t>
      </w:r>
    </w:p>
    <w:p w:rsidR="00F9660C" w:rsidRPr="00C03929" w:rsidRDefault="00F9660C" w:rsidP="00C03929">
      <w:pPr>
        <w:pStyle w:val="a4"/>
        <w:ind w:left="1090"/>
      </w:pPr>
      <w:r w:rsidRPr="00C03929">
        <w:t>-военно-патриотическое воспитание молодежи;</w:t>
      </w:r>
    </w:p>
    <w:p w:rsidR="00F9660C" w:rsidRPr="00C03929" w:rsidRDefault="00F9660C" w:rsidP="00C03929">
      <w:pPr>
        <w:pStyle w:val="a4"/>
        <w:ind w:left="382" w:right="332" w:firstLine="707"/>
        <w:jc w:val="both"/>
      </w:pPr>
      <w:r w:rsidRPr="00C03929">
        <w:t>-профилактика безнадзорности правонарушений несовершеннолетних, противодействие злоупотреблению наркотиков и их незаконному обороту;</w:t>
      </w:r>
    </w:p>
    <w:p w:rsidR="00F9660C" w:rsidRPr="00C03929" w:rsidRDefault="00F9660C" w:rsidP="00C03929">
      <w:pPr>
        <w:pStyle w:val="a4"/>
        <w:ind w:left="1090"/>
      </w:pPr>
      <w:r w:rsidRPr="00C03929">
        <w:t>-молодежная политика;</w:t>
      </w:r>
    </w:p>
    <w:p w:rsidR="00F9660C" w:rsidRPr="00C03929" w:rsidRDefault="00F9660C" w:rsidP="00C03929">
      <w:pPr>
        <w:pStyle w:val="a4"/>
        <w:ind w:left="1090"/>
      </w:pPr>
      <w:r w:rsidRPr="00C03929">
        <w:t>-профилактика алкоголизма, наркомании и их незаконному обороту;</w:t>
      </w:r>
    </w:p>
    <w:p w:rsidR="00F9660C" w:rsidRPr="00C03929" w:rsidRDefault="00F9660C" w:rsidP="00C03929">
      <w:pPr>
        <w:pStyle w:val="a4"/>
        <w:ind w:left="1090"/>
      </w:pPr>
      <w:r w:rsidRPr="00C03929">
        <w:t>-профилактика здорового образа жизни;</w:t>
      </w:r>
    </w:p>
    <w:p w:rsidR="00F9660C" w:rsidRPr="00C03929" w:rsidRDefault="00F9660C" w:rsidP="00C03929">
      <w:pPr>
        <w:pStyle w:val="a4"/>
        <w:ind w:left="1090"/>
      </w:pPr>
      <w:r w:rsidRPr="00C03929">
        <w:t>-профилактика терроризма и экстремизма в муниципальном образовании;</w:t>
      </w:r>
    </w:p>
    <w:p w:rsidR="00F9660C" w:rsidRPr="00C03929" w:rsidRDefault="00F9660C" w:rsidP="00C03929">
      <w:pPr>
        <w:pStyle w:val="a4"/>
        <w:ind w:left="382" w:right="333" w:firstLine="707"/>
        <w:jc w:val="both"/>
      </w:pPr>
      <w:r w:rsidRPr="00C03929">
        <w:t>Форма проведения мероприятий различна: фестивали, концерты, конкурсы, игровые программы, театрализованные мероприятия, выставки, лекции, диспуты, встречи, чествования.</w:t>
      </w:r>
    </w:p>
    <w:p w:rsidR="00F9660C" w:rsidRPr="00C03929" w:rsidRDefault="00F9660C" w:rsidP="00C03929">
      <w:pPr>
        <w:pStyle w:val="a4"/>
        <w:ind w:left="382" w:right="328" w:firstLine="707"/>
        <w:jc w:val="both"/>
      </w:pPr>
      <w:r w:rsidRPr="00C03929">
        <w:t>Сеть физкультурно-спортивных объектов представляет собой систему, состоящую из трех основных подсистем: сооружения в местах приложения труда (в учреждениях, на фабриках, заводах и т.п.); сооружения в различных видах общественного обслуживания (в детских учреждениях, учебных заведениях, культурно-просветительских учреждениях, учреждениях отдыха и др.), сооружения так называемой сети общего пользования.</w:t>
      </w:r>
    </w:p>
    <w:p w:rsidR="00F9660C" w:rsidRPr="00C03929" w:rsidRDefault="00F9660C" w:rsidP="00C03929">
      <w:pPr>
        <w:pStyle w:val="a4"/>
        <w:ind w:left="382" w:right="333" w:firstLine="707"/>
        <w:jc w:val="both"/>
      </w:pPr>
      <w:r w:rsidRPr="00C03929">
        <w:lastRenderedPageBreak/>
        <w:t>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w:t>
      </w:r>
    </w:p>
    <w:p w:rsidR="00F9660C" w:rsidRPr="00C03929" w:rsidRDefault="00F9660C" w:rsidP="00C03929">
      <w:pPr>
        <w:pStyle w:val="a4"/>
        <w:ind w:left="382" w:right="333" w:firstLine="707"/>
        <w:jc w:val="both"/>
      </w:pPr>
      <w:r w:rsidRPr="00C03929">
        <w:t xml:space="preserve"> Современное состояние и развитие отраслей социальной сферы характеризуется следующими основными факторами и тенденциями:</w:t>
      </w:r>
    </w:p>
    <w:p w:rsidR="00F9660C" w:rsidRPr="00C03929" w:rsidRDefault="00F9660C" w:rsidP="00C03929">
      <w:pPr>
        <w:pStyle w:val="a6"/>
        <w:numPr>
          <w:ilvl w:val="1"/>
          <w:numId w:val="11"/>
        </w:numPr>
        <w:tabs>
          <w:tab w:val="left" w:pos="1798"/>
        </w:tabs>
        <w:ind w:right="333" w:firstLine="708"/>
        <w:jc w:val="both"/>
        <w:rPr>
          <w:sz w:val="24"/>
          <w:szCs w:val="24"/>
        </w:rPr>
      </w:pPr>
      <w:r w:rsidRPr="00C03929">
        <w:rPr>
          <w:sz w:val="24"/>
          <w:szCs w:val="24"/>
        </w:rPr>
        <w:t>имеющейся широко разветвленной сетью государственных и муниципальных учреждений социальной сферы с низкой фондовооруженностью и устаревшим</w:t>
      </w:r>
      <w:r w:rsidRPr="00C03929">
        <w:rPr>
          <w:spacing w:val="-2"/>
          <w:sz w:val="24"/>
          <w:szCs w:val="24"/>
        </w:rPr>
        <w:t xml:space="preserve"> </w:t>
      </w:r>
      <w:r w:rsidRPr="00C03929">
        <w:rPr>
          <w:sz w:val="24"/>
          <w:szCs w:val="24"/>
        </w:rPr>
        <w:t>оборудованием;</w:t>
      </w:r>
    </w:p>
    <w:p w:rsidR="00F9660C" w:rsidRPr="00C03929" w:rsidRDefault="00F9660C" w:rsidP="00C03929">
      <w:pPr>
        <w:pStyle w:val="a6"/>
        <w:numPr>
          <w:ilvl w:val="1"/>
          <w:numId w:val="11"/>
        </w:numPr>
        <w:tabs>
          <w:tab w:val="left" w:pos="1798"/>
        </w:tabs>
        <w:ind w:right="327" w:firstLine="708"/>
        <w:jc w:val="both"/>
        <w:rPr>
          <w:sz w:val="24"/>
          <w:szCs w:val="24"/>
        </w:rPr>
      </w:pPr>
      <w:r w:rsidRPr="00C03929">
        <w:rPr>
          <w:sz w:val="24"/>
          <w:szCs w:val="24"/>
        </w:rPr>
        <w:t>несоответствием существующей сети учреждений социально-культурной сферы и объемом оказываемых ими услуг потребностям</w:t>
      </w:r>
      <w:r w:rsidRPr="00C03929">
        <w:rPr>
          <w:spacing w:val="-3"/>
          <w:sz w:val="24"/>
          <w:szCs w:val="24"/>
        </w:rPr>
        <w:t xml:space="preserve"> </w:t>
      </w:r>
      <w:r w:rsidRPr="00C03929">
        <w:rPr>
          <w:sz w:val="24"/>
          <w:szCs w:val="24"/>
        </w:rPr>
        <w:t>населения;</w:t>
      </w:r>
    </w:p>
    <w:p w:rsidR="00F9660C" w:rsidRPr="00C03929" w:rsidRDefault="00F9660C" w:rsidP="00C03929">
      <w:pPr>
        <w:pStyle w:val="a6"/>
        <w:numPr>
          <w:ilvl w:val="1"/>
          <w:numId w:val="11"/>
        </w:numPr>
        <w:tabs>
          <w:tab w:val="left" w:pos="1798"/>
        </w:tabs>
        <w:ind w:right="329" w:firstLine="708"/>
        <w:jc w:val="both"/>
        <w:rPr>
          <w:sz w:val="24"/>
          <w:szCs w:val="24"/>
        </w:rPr>
      </w:pPr>
      <w:r w:rsidRPr="00C03929">
        <w:rPr>
          <w:sz w:val="24"/>
          <w:szCs w:val="24"/>
        </w:rPr>
        <w:t>сокращением числа этих учреждений, как вследствие структурных изменений отраслей, так и ограниченности финансовых средств на их содержание и поддержание материально-технической</w:t>
      </w:r>
      <w:r w:rsidRPr="00C03929">
        <w:rPr>
          <w:spacing w:val="-2"/>
          <w:sz w:val="24"/>
          <w:szCs w:val="24"/>
        </w:rPr>
        <w:t xml:space="preserve"> </w:t>
      </w:r>
      <w:r w:rsidRPr="00C03929">
        <w:rPr>
          <w:sz w:val="24"/>
          <w:szCs w:val="24"/>
        </w:rPr>
        <w:t>базы;</w:t>
      </w:r>
    </w:p>
    <w:p w:rsidR="00F9660C" w:rsidRPr="00C03929" w:rsidRDefault="00F9660C" w:rsidP="00C03929">
      <w:pPr>
        <w:pStyle w:val="a6"/>
        <w:numPr>
          <w:ilvl w:val="1"/>
          <w:numId w:val="11"/>
        </w:numPr>
        <w:tabs>
          <w:tab w:val="left" w:pos="1798"/>
        </w:tabs>
        <w:ind w:right="332" w:firstLine="708"/>
        <w:jc w:val="both"/>
        <w:rPr>
          <w:sz w:val="24"/>
          <w:szCs w:val="24"/>
        </w:rPr>
      </w:pPr>
      <w:r w:rsidRPr="00C03929">
        <w:rPr>
          <w:sz w:val="24"/>
          <w:szCs w:val="24"/>
        </w:rPr>
        <w:t>снижением объемов капитальных вложений в социальную сферу, замедлением темпов ввода объектов в эксплуатацию, ростом незавершенного строительства.</w:t>
      </w:r>
    </w:p>
    <w:p w:rsidR="00F9660C" w:rsidRPr="00C03929" w:rsidRDefault="00F9660C" w:rsidP="00C03929">
      <w:pPr>
        <w:pStyle w:val="a4"/>
        <w:ind w:right="327" w:firstLine="707"/>
        <w:jc w:val="both"/>
      </w:pPr>
      <w:r w:rsidRPr="00C03929">
        <w:t>Имеющаяся материально-техническая база социальной сферы и недостаточное финансирование учреждений ее отраслей не удовлетворяет потребности населения в гарантированном получении социальных услуг.</w:t>
      </w:r>
    </w:p>
    <w:p w:rsidR="00F9660C" w:rsidRPr="00C03929" w:rsidRDefault="00F9660C" w:rsidP="00C03929">
      <w:pPr>
        <w:pStyle w:val="a4"/>
        <w:ind w:right="327" w:firstLine="707"/>
        <w:jc w:val="both"/>
      </w:pPr>
      <w:r w:rsidRPr="00C03929">
        <w:t>Сложившиеся условия функционирования и развития учреждений социальной сферы требуют проведения государственной политики, направленной на рациональное использование ограниченных инвестиционных ресурсов. Обязательным условием для выделения средств на строительство учреждений социальной сферы является разработка органами исполнительной власти плана инвестиционной деятельности по развитию социальной инфраструктуры на территории субъекта Российской Федерации.</w:t>
      </w:r>
    </w:p>
    <w:p w:rsidR="00F9660C" w:rsidRPr="00C03929" w:rsidRDefault="00F9660C" w:rsidP="00C03929">
      <w:pPr>
        <w:pStyle w:val="a4"/>
        <w:ind w:right="331" w:firstLine="707"/>
        <w:jc w:val="both"/>
      </w:pPr>
      <w:r w:rsidRPr="00C03929">
        <w:t>Разработке инвестиционного плана должен предшествовать анализ экономической ситуации в отраслях социальной сферы и, прежде всего, анализ деятельности учреждений социальной сферы.</w:t>
      </w:r>
    </w:p>
    <w:p w:rsidR="00F9660C" w:rsidRPr="00C03929" w:rsidRDefault="00F9660C" w:rsidP="00C03929">
      <w:pPr>
        <w:pStyle w:val="a4"/>
        <w:tabs>
          <w:tab w:val="left" w:pos="3106"/>
          <w:tab w:val="left" w:pos="4163"/>
          <w:tab w:val="left" w:pos="5396"/>
          <w:tab w:val="left" w:pos="6080"/>
          <w:tab w:val="left" w:pos="7578"/>
          <w:tab w:val="left" w:pos="9027"/>
        </w:tabs>
        <w:ind w:firstLine="709"/>
        <w:jc w:val="both"/>
      </w:pPr>
      <w:r w:rsidRPr="00C03929">
        <w:t>Экономическому анализу подлежат сеть учреждений социальной сферы, находящихся в федеральной собственности, в собственности субъектов Российской Федерации, муниципальной собственности; состояние их основных фондов, потенциальная мощность, фактическая загрузка; сеть учреждений иной негосударственной собственности и их мощность (объем оказываемых услуг); обеспечение минимальных нормативных потребностей населения региона по видам социальных</w:t>
      </w:r>
      <w:r w:rsidRPr="00C03929">
        <w:rPr>
          <w:spacing w:val="2"/>
        </w:rPr>
        <w:t xml:space="preserve"> </w:t>
      </w:r>
      <w:r w:rsidRPr="00C03929">
        <w:rPr>
          <w:spacing w:val="-3"/>
        </w:rPr>
        <w:t>услуг.</w:t>
      </w:r>
    </w:p>
    <w:p w:rsidR="00F9660C" w:rsidRDefault="00F9660C" w:rsidP="00F9660C">
      <w:pPr>
        <w:adjustRightInd w:val="0"/>
        <w:ind w:firstLine="709"/>
        <w:rPr>
          <w:rFonts w:asciiTheme="minorHAnsi" w:hAnsiTheme="minorHAnsi"/>
          <w:sz w:val="28"/>
          <w:szCs w:val="28"/>
        </w:rPr>
      </w:pPr>
    </w:p>
    <w:p w:rsidR="00F9660C" w:rsidRPr="002F20BE" w:rsidRDefault="00F9660C" w:rsidP="00F9660C">
      <w:pPr>
        <w:spacing w:line="312" w:lineRule="auto"/>
        <w:jc w:val="both"/>
        <w:rPr>
          <w:highlight w:val="yellow"/>
        </w:rPr>
        <w:sectPr w:rsidR="00F9660C" w:rsidRPr="002F20BE" w:rsidSect="00731A32">
          <w:pgSz w:w="11910" w:h="16840"/>
          <w:pgMar w:top="1100" w:right="570" w:bottom="1100" w:left="1320" w:header="0" w:footer="884" w:gutter="0"/>
          <w:cols w:space="720"/>
        </w:sectPr>
      </w:pPr>
    </w:p>
    <w:p w:rsidR="00F9660C" w:rsidRPr="00E35B32" w:rsidRDefault="00F9660C" w:rsidP="00F9660C">
      <w:pPr>
        <w:pStyle w:val="a4"/>
        <w:ind w:right="772"/>
        <w:jc w:val="center"/>
        <w:rPr>
          <w:b/>
          <w:bCs/>
          <w:kern w:val="1"/>
          <w:lang w:eastAsia="ar-SA"/>
        </w:rPr>
      </w:pPr>
      <w:r w:rsidRPr="00E35B32">
        <w:rPr>
          <w:b/>
          <w:bCs/>
          <w:kern w:val="1"/>
          <w:lang w:eastAsia="ar-SA"/>
        </w:rPr>
        <w:lastRenderedPageBreak/>
        <w:t xml:space="preserve">Таблица </w:t>
      </w:r>
      <w:r>
        <w:rPr>
          <w:b/>
          <w:bCs/>
          <w:kern w:val="1"/>
          <w:lang w:eastAsia="ar-SA"/>
        </w:rPr>
        <w:t>5.</w:t>
      </w:r>
      <w:r w:rsidRPr="00E35B32">
        <w:rPr>
          <w:b/>
          <w:bCs/>
          <w:kern w:val="1"/>
          <w:lang w:eastAsia="ar-SA"/>
        </w:rPr>
        <w:t xml:space="preserve"> Расчет потребности населения Новосельцевского сельского поселения в объектах культурно-бытового обслуживания</w:t>
      </w:r>
    </w:p>
    <w:p w:rsidR="00F9660C" w:rsidRDefault="00F9660C" w:rsidP="00F9660C">
      <w:pPr>
        <w:pStyle w:val="a4"/>
        <w:ind w:right="772"/>
        <w:jc w:val="center"/>
        <w:rPr>
          <w:kern w:val="1"/>
          <w:u w:val="single"/>
          <w:lang w:eastAsia="ar-SA"/>
        </w:rPr>
      </w:pPr>
      <w:r w:rsidRPr="00E35B32">
        <w:rPr>
          <w:b/>
          <w:bCs/>
          <w:kern w:val="1"/>
          <w:lang w:eastAsia="ar-SA"/>
        </w:rPr>
        <w:t>населения на перспективу</w:t>
      </w:r>
      <w:r w:rsidRPr="00E35B32">
        <w:rPr>
          <w:kern w:val="1"/>
          <w:u w:val="single"/>
          <w:lang w:eastAsia="ar-SA"/>
        </w:rPr>
        <w:cr/>
      </w:r>
    </w:p>
    <w:tbl>
      <w:tblPr>
        <w:tblStyle w:val="a9"/>
        <w:tblW w:w="0" w:type="auto"/>
        <w:tblLayout w:type="fixed"/>
        <w:tblLook w:val="04A0"/>
      </w:tblPr>
      <w:tblGrid>
        <w:gridCol w:w="666"/>
        <w:gridCol w:w="2561"/>
        <w:gridCol w:w="1471"/>
        <w:gridCol w:w="2560"/>
        <w:gridCol w:w="1346"/>
        <w:gridCol w:w="1346"/>
        <w:gridCol w:w="1346"/>
        <w:gridCol w:w="1346"/>
        <w:gridCol w:w="2775"/>
      </w:tblGrid>
      <w:tr w:rsidR="00F9660C" w:rsidRPr="00A403B7" w:rsidTr="00731A32">
        <w:tc>
          <w:tcPr>
            <w:tcW w:w="666" w:type="dxa"/>
            <w:vMerge w:val="restart"/>
          </w:tcPr>
          <w:p w:rsidR="00F9660C" w:rsidRPr="00A403B7" w:rsidRDefault="00F9660C" w:rsidP="00731A32">
            <w:pPr>
              <w:pStyle w:val="a4"/>
              <w:ind w:right="48"/>
              <w:jc w:val="center"/>
              <w:rPr>
                <w:sz w:val="18"/>
                <w:szCs w:val="18"/>
              </w:rPr>
            </w:pPr>
            <w:r w:rsidRPr="00A403B7">
              <w:rPr>
                <w:sz w:val="18"/>
                <w:szCs w:val="18"/>
              </w:rPr>
              <w:t>№ п/п</w:t>
            </w:r>
          </w:p>
        </w:tc>
        <w:tc>
          <w:tcPr>
            <w:tcW w:w="2561" w:type="dxa"/>
            <w:vMerge w:val="restart"/>
          </w:tcPr>
          <w:p w:rsidR="00F9660C" w:rsidRPr="00A403B7" w:rsidRDefault="00F9660C" w:rsidP="00731A32">
            <w:pPr>
              <w:pStyle w:val="a4"/>
              <w:ind w:right="772"/>
              <w:jc w:val="center"/>
              <w:rPr>
                <w:sz w:val="18"/>
                <w:szCs w:val="18"/>
              </w:rPr>
            </w:pPr>
            <w:r w:rsidRPr="00A403B7">
              <w:rPr>
                <w:sz w:val="18"/>
                <w:szCs w:val="18"/>
              </w:rPr>
              <w:t xml:space="preserve">Наименование </w:t>
            </w:r>
          </w:p>
          <w:p w:rsidR="00F9660C" w:rsidRPr="00A403B7" w:rsidRDefault="00F9660C" w:rsidP="00731A32">
            <w:pPr>
              <w:pStyle w:val="a4"/>
              <w:ind w:right="772"/>
              <w:jc w:val="center"/>
              <w:rPr>
                <w:sz w:val="18"/>
                <w:szCs w:val="18"/>
              </w:rPr>
            </w:pPr>
            <w:r w:rsidRPr="00A403B7">
              <w:rPr>
                <w:sz w:val="18"/>
                <w:szCs w:val="18"/>
              </w:rPr>
              <w:t>объекта</w:t>
            </w:r>
          </w:p>
        </w:tc>
        <w:tc>
          <w:tcPr>
            <w:tcW w:w="1471" w:type="dxa"/>
            <w:vMerge w:val="restart"/>
          </w:tcPr>
          <w:p w:rsidR="00F9660C" w:rsidRPr="00A403B7" w:rsidRDefault="00F9660C" w:rsidP="00731A32">
            <w:pPr>
              <w:pStyle w:val="a4"/>
              <w:ind w:right="-104"/>
              <w:jc w:val="center"/>
              <w:rPr>
                <w:sz w:val="18"/>
                <w:szCs w:val="18"/>
              </w:rPr>
            </w:pPr>
            <w:r w:rsidRPr="00A403B7">
              <w:rPr>
                <w:sz w:val="18"/>
                <w:szCs w:val="18"/>
              </w:rPr>
              <w:t xml:space="preserve">Единицы </w:t>
            </w:r>
          </w:p>
          <w:p w:rsidR="00F9660C" w:rsidRPr="00A403B7" w:rsidRDefault="00F9660C" w:rsidP="00731A32">
            <w:pPr>
              <w:pStyle w:val="a4"/>
              <w:ind w:right="-104"/>
              <w:jc w:val="center"/>
              <w:rPr>
                <w:sz w:val="18"/>
                <w:szCs w:val="18"/>
              </w:rPr>
            </w:pPr>
            <w:r w:rsidRPr="00A403B7">
              <w:rPr>
                <w:sz w:val="18"/>
                <w:szCs w:val="18"/>
              </w:rPr>
              <w:t>измерения</w:t>
            </w:r>
          </w:p>
        </w:tc>
        <w:tc>
          <w:tcPr>
            <w:tcW w:w="2560" w:type="dxa"/>
            <w:vMerge w:val="restart"/>
          </w:tcPr>
          <w:p w:rsidR="00F9660C" w:rsidRPr="00A403B7" w:rsidRDefault="00F9660C" w:rsidP="00731A32">
            <w:pPr>
              <w:pStyle w:val="a4"/>
              <w:ind w:right="-105"/>
              <w:rPr>
                <w:sz w:val="18"/>
                <w:szCs w:val="18"/>
              </w:rPr>
            </w:pPr>
            <w:r w:rsidRPr="00A403B7">
              <w:rPr>
                <w:sz w:val="18"/>
                <w:szCs w:val="18"/>
              </w:rPr>
              <w:t>Норматив на 1000 жителей</w:t>
            </w:r>
          </w:p>
        </w:tc>
        <w:tc>
          <w:tcPr>
            <w:tcW w:w="1346" w:type="dxa"/>
            <w:vMerge w:val="restart"/>
          </w:tcPr>
          <w:p w:rsidR="00F9660C" w:rsidRPr="00A403B7" w:rsidRDefault="00F9660C" w:rsidP="00731A32">
            <w:pPr>
              <w:pStyle w:val="a4"/>
              <w:ind w:right="-31"/>
              <w:jc w:val="center"/>
              <w:rPr>
                <w:sz w:val="18"/>
                <w:szCs w:val="18"/>
              </w:rPr>
            </w:pPr>
            <w:r w:rsidRPr="00A403B7">
              <w:rPr>
                <w:sz w:val="18"/>
                <w:szCs w:val="18"/>
              </w:rPr>
              <w:t>Потребность</w:t>
            </w:r>
          </w:p>
        </w:tc>
        <w:tc>
          <w:tcPr>
            <w:tcW w:w="4038" w:type="dxa"/>
            <w:gridSpan w:val="3"/>
          </w:tcPr>
          <w:p w:rsidR="00F9660C" w:rsidRPr="00A403B7" w:rsidRDefault="00F9660C" w:rsidP="00731A32">
            <w:pPr>
              <w:pStyle w:val="a4"/>
              <w:ind w:right="772"/>
              <w:jc w:val="center"/>
              <w:rPr>
                <w:sz w:val="18"/>
                <w:szCs w:val="18"/>
              </w:rPr>
            </w:pPr>
            <w:r w:rsidRPr="00A403B7">
              <w:rPr>
                <w:sz w:val="18"/>
                <w:szCs w:val="18"/>
              </w:rPr>
              <w:t>Предлагается проектом</w:t>
            </w:r>
          </w:p>
        </w:tc>
        <w:tc>
          <w:tcPr>
            <w:tcW w:w="2775" w:type="dxa"/>
          </w:tcPr>
          <w:p w:rsidR="00F9660C" w:rsidRPr="00A403B7" w:rsidRDefault="00F9660C" w:rsidP="00731A32">
            <w:pPr>
              <w:pStyle w:val="a4"/>
              <w:jc w:val="center"/>
              <w:rPr>
                <w:sz w:val="18"/>
                <w:szCs w:val="18"/>
              </w:rPr>
            </w:pPr>
            <w:r w:rsidRPr="00A403B7">
              <w:rPr>
                <w:sz w:val="18"/>
                <w:szCs w:val="18"/>
              </w:rPr>
              <w:t>Примечание</w:t>
            </w:r>
          </w:p>
        </w:tc>
      </w:tr>
      <w:tr w:rsidR="00F9660C" w:rsidRPr="00A403B7" w:rsidTr="00731A32">
        <w:tc>
          <w:tcPr>
            <w:tcW w:w="666" w:type="dxa"/>
            <w:vMerge/>
          </w:tcPr>
          <w:p w:rsidR="00F9660C" w:rsidRPr="00A403B7" w:rsidRDefault="00F9660C" w:rsidP="00731A32">
            <w:pPr>
              <w:pStyle w:val="a4"/>
              <w:ind w:right="772"/>
              <w:jc w:val="center"/>
              <w:rPr>
                <w:sz w:val="18"/>
                <w:szCs w:val="18"/>
              </w:rPr>
            </w:pPr>
          </w:p>
        </w:tc>
        <w:tc>
          <w:tcPr>
            <w:tcW w:w="2561" w:type="dxa"/>
            <w:vMerge/>
          </w:tcPr>
          <w:p w:rsidR="00F9660C" w:rsidRPr="00A403B7" w:rsidRDefault="00F9660C" w:rsidP="00731A32">
            <w:pPr>
              <w:pStyle w:val="a4"/>
              <w:ind w:right="772"/>
              <w:jc w:val="center"/>
              <w:rPr>
                <w:sz w:val="18"/>
                <w:szCs w:val="18"/>
              </w:rPr>
            </w:pPr>
          </w:p>
        </w:tc>
        <w:tc>
          <w:tcPr>
            <w:tcW w:w="1471" w:type="dxa"/>
            <w:vMerge/>
          </w:tcPr>
          <w:p w:rsidR="00F9660C" w:rsidRPr="00A403B7" w:rsidRDefault="00F9660C" w:rsidP="00731A32">
            <w:pPr>
              <w:pStyle w:val="a4"/>
              <w:ind w:right="772"/>
              <w:jc w:val="center"/>
              <w:rPr>
                <w:sz w:val="18"/>
                <w:szCs w:val="18"/>
              </w:rPr>
            </w:pPr>
          </w:p>
        </w:tc>
        <w:tc>
          <w:tcPr>
            <w:tcW w:w="2560" w:type="dxa"/>
            <w:vMerge/>
          </w:tcPr>
          <w:p w:rsidR="00F9660C" w:rsidRPr="00A403B7" w:rsidRDefault="00F9660C" w:rsidP="00731A32">
            <w:pPr>
              <w:pStyle w:val="a4"/>
              <w:ind w:right="772"/>
              <w:jc w:val="center"/>
              <w:rPr>
                <w:sz w:val="18"/>
                <w:szCs w:val="18"/>
              </w:rPr>
            </w:pPr>
          </w:p>
        </w:tc>
        <w:tc>
          <w:tcPr>
            <w:tcW w:w="1346" w:type="dxa"/>
            <w:vMerge/>
          </w:tcPr>
          <w:p w:rsidR="00F9660C" w:rsidRPr="00A403B7" w:rsidRDefault="00F9660C" w:rsidP="00731A32">
            <w:pPr>
              <w:pStyle w:val="a4"/>
              <w:ind w:right="772"/>
              <w:jc w:val="center"/>
              <w:rPr>
                <w:sz w:val="18"/>
                <w:szCs w:val="18"/>
              </w:rPr>
            </w:pPr>
          </w:p>
        </w:tc>
        <w:tc>
          <w:tcPr>
            <w:tcW w:w="1346" w:type="dxa"/>
          </w:tcPr>
          <w:p w:rsidR="00F9660C" w:rsidRPr="00A403B7" w:rsidRDefault="00F9660C" w:rsidP="00731A32">
            <w:pPr>
              <w:pStyle w:val="a4"/>
              <w:ind w:right="-99"/>
              <w:jc w:val="center"/>
              <w:rPr>
                <w:sz w:val="18"/>
                <w:szCs w:val="18"/>
              </w:rPr>
            </w:pPr>
            <w:r w:rsidRPr="00A403B7">
              <w:rPr>
                <w:sz w:val="18"/>
                <w:szCs w:val="18"/>
              </w:rPr>
              <w:t>всего</w:t>
            </w:r>
          </w:p>
        </w:tc>
        <w:tc>
          <w:tcPr>
            <w:tcW w:w="1346" w:type="dxa"/>
          </w:tcPr>
          <w:p w:rsidR="00F9660C" w:rsidRPr="00A403B7" w:rsidRDefault="00F9660C" w:rsidP="00731A32">
            <w:pPr>
              <w:pStyle w:val="a4"/>
              <w:ind w:right="-24"/>
              <w:jc w:val="center"/>
              <w:rPr>
                <w:sz w:val="18"/>
                <w:szCs w:val="18"/>
              </w:rPr>
            </w:pPr>
            <w:r w:rsidRPr="00A403B7">
              <w:rPr>
                <w:sz w:val="18"/>
                <w:szCs w:val="18"/>
              </w:rPr>
              <w:t xml:space="preserve">существ. </w:t>
            </w:r>
          </w:p>
          <w:p w:rsidR="00F9660C" w:rsidRPr="00A403B7" w:rsidRDefault="00F9660C" w:rsidP="00731A32">
            <w:pPr>
              <w:pStyle w:val="a4"/>
              <w:ind w:right="-24"/>
              <w:jc w:val="center"/>
              <w:rPr>
                <w:sz w:val="18"/>
                <w:szCs w:val="18"/>
              </w:rPr>
            </w:pPr>
            <w:r w:rsidRPr="00A403B7">
              <w:rPr>
                <w:sz w:val="18"/>
                <w:szCs w:val="18"/>
              </w:rPr>
              <w:t>сохранение</w:t>
            </w:r>
          </w:p>
        </w:tc>
        <w:tc>
          <w:tcPr>
            <w:tcW w:w="1346" w:type="dxa"/>
          </w:tcPr>
          <w:p w:rsidR="00F9660C" w:rsidRPr="00A403B7" w:rsidRDefault="00F9660C" w:rsidP="00731A32">
            <w:pPr>
              <w:pStyle w:val="a4"/>
              <w:ind w:right="-107"/>
              <w:jc w:val="center"/>
              <w:rPr>
                <w:sz w:val="18"/>
                <w:szCs w:val="18"/>
              </w:rPr>
            </w:pPr>
            <w:r w:rsidRPr="00A403B7">
              <w:rPr>
                <w:sz w:val="18"/>
                <w:szCs w:val="18"/>
              </w:rPr>
              <w:t xml:space="preserve">новое </w:t>
            </w:r>
          </w:p>
          <w:p w:rsidR="00F9660C" w:rsidRPr="00A403B7" w:rsidRDefault="00F9660C" w:rsidP="00731A32">
            <w:pPr>
              <w:pStyle w:val="a4"/>
              <w:ind w:right="-107"/>
              <w:jc w:val="center"/>
              <w:rPr>
                <w:sz w:val="18"/>
                <w:szCs w:val="18"/>
              </w:rPr>
            </w:pPr>
            <w:r w:rsidRPr="00A403B7">
              <w:rPr>
                <w:sz w:val="18"/>
                <w:szCs w:val="18"/>
              </w:rPr>
              <w:t>строительство</w:t>
            </w:r>
          </w:p>
        </w:tc>
        <w:tc>
          <w:tcPr>
            <w:tcW w:w="2775" w:type="dxa"/>
          </w:tcPr>
          <w:p w:rsidR="00F9660C" w:rsidRPr="00A403B7" w:rsidRDefault="00F9660C" w:rsidP="00731A32">
            <w:pPr>
              <w:pStyle w:val="a4"/>
              <w:ind w:right="772"/>
              <w:jc w:val="center"/>
              <w:rPr>
                <w:sz w:val="18"/>
                <w:szCs w:val="18"/>
              </w:rPr>
            </w:pPr>
          </w:p>
        </w:tc>
      </w:tr>
      <w:tr w:rsidR="00F9660C" w:rsidRPr="00A403B7" w:rsidTr="00731A32">
        <w:tc>
          <w:tcPr>
            <w:tcW w:w="15417" w:type="dxa"/>
            <w:gridSpan w:val="9"/>
          </w:tcPr>
          <w:p w:rsidR="00F9660C" w:rsidRPr="00A403B7" w:rsidRDefault="00F9660C" w:rsidP="00731A32">
            <w:pPr>
              <w:pStyle w:val="a4"/>
              <w:ind w:right="772"/>
              <w:jc w:val="center"/>
              <w:rPr>
                <w:sz w:val="18"/>
                <w:szCs w:val="18"/>
              </w:rPr>
            </w:pPr>
          </w:p>
        </w:tc>
      </w:tr>
      <w:tr w:rsidR="00F9660C" w:rsidRPr="00A403B7" w:rsidTr="00731A32">
        <w:tc>
          <w:tcPr>
            <w:tcW w:w="15417" w:type="dxa"/>
            <w:gridSpan w:val="9"/>
          </w:tcPr>
          <w:p w:rsidR="00F9660C" w:rsidRPr="00A403B7" w:rsidRDefault="00F9660C" w:rsidP="00731A32">
            <w:pPr>
              <w:pStyle w:val="a4"/>
              <w:ind w:right="772"/>
              <w:jc w:val="center"/>
              <w:rPr>
                <w:sz w:val="18"/>
                <w:szCs w:val="18"/>
              </w:rPr>
            </w:pPr>
            <w:r w:rsidRPr="007E0334">
              <w:rPr>
                <w:sz w:val="18"/>
                <w:szCs w:val="18"/>
              </w:rPr>
              <w:t>Учреждения здравоохранения</w:t>
            </w:r>
          </w:p>
        </w:tc>
      </w:tr>
      <w:tr w:rsidR="00F9660C" w:rsidRPr="00A403B7" w:rsidTr="00731A32">
        <w:tc>
          <w:tcPr>
            <w:tcW w:w="666" w:type="dxa"/>
          </w:tcPr>
          <w:p w:rsidR="00F9660C" w:rsidRPr="00A403B7" w:rsidRDefault="00F9660C" w:rsidP="00731A32">
            <w:pPr>
              <w:pStyle w:val="a4"/>
              <w:ind w:right="772"/>
              <w:jc w:val="center"/>
              <w:rPr>
                <w:sz w:val="18"/>
                <w:szCs w:val="18"/>
              </w:rPr>
            </w:pPr>
            <w:r>
              <w:rPr>
                <w:sz w:val="18"/>
                <w:szCs w:val="18"/>
              </w:rPr>
              <w:t>1</w:t>
            </w:r>
          </w:p>
        </w:tc>
        <w:tc>
          <w:tcPr>
            <w:tcW w:w="2561" w:type="dxa"/>
          </w:tcPr>
          <w:p w:rsidR="00F9660C" w:rsidRPr="00A403B7" w:rsidRDefault="00F9660C" w:rsidP="00731A32">
            <w:pPr>
              <w:pStyle w:val="a4"/>
              <w:ind w:right="772"/>
              <w:jc w:val="center"/>
              <w:rPr>
                <w:sz w:val="18"/>
                <w:szCs w:val="18"/>
              </w:rPr>
            </w:pPr>
            <w:r w:rsidRPr="007E0334">
              <w:rPr>
                <w:sz w:val="18"/>
                <w:szCs w:val="18"/>
              </w:rPr>
              <w:t>ФАП</w:t>
            </w:r>
          </w:p>
        </w:tc>
        <w:tc>
          <w:tcPr>
            <w:tcW w:w="1471" w:type="dxa"/>
          </w:tcPr>
          <w:p w:rsidR="00F9660C" w:rsidRPr="00A403B7" w:rsidRDefault="00F9660C" w:rsidP="00731A32">
            <w:pPr>
              <w:pStyle w:val="a4"/>
              <w:ind w:right="-51"/>
              <w:jc w:val="center"/>
              <w:rPr>
                <w:sz w:val="18"/>
                <w:szCs w:val="18"/>
              </w:rPr>
            </w:pPr>
            <w:r w:rsidRPr="007E0334">
              <w:rPr>
                <w:sz w:val="18"/>
                <w:szCs w:val="18"/>
              </w:rPr>
              <w:t>объект</w:t>
            </w:r>
          </w:p>
        </w:tc>
        <w:tc>
          <w:tcPr>
            <w:tcW w:w="2560" w:type="dxa"/>
          </w:tcPr>
          <w:p w:rsidR="00F9660C" w:rsidRPr="00A403B7" w:rsidRDefault="00F9660C" w:rsidP="00731A32">
            <w:pPr>
              <w:pStyle w:val="a4"/>
              <w:ind w:right="-53"/>
              <w:jc w:val="center"/>
              <w:rPr>
                <w:sz w:val="18"/>
                <w:szCs w:val="18"/>
              </w:rPr>
            </w:pPr>
            <w:r>
              <w:rPr>
                <w:sz w:val="18"/>
                <w:szCs w:val="18"/>
              </w:rPr>
              <w:t>-</w:t>
            </w:r>
          </w:p>
        </w:tc>
        <w:tc>
          <w:tcPr>
            <w:tcW w:w="1346" w:type="dxa"/>
          </w:tcPr>
          <w:p w:rsidR="00F9660C" w:rsidRPr="00A403B7" w:rsidRDefault="00F9660C" w:rsidP="00731A32">
            <w:pPr>
              <w:pStyle w:val="a4"/>
              <w:ind w:right="-53"/>
              <w:jc w:val="center"/>
              <w:rPr>
                <w:sz w:val="18"/>
                <w:szCs w:val="18"/>
              </w:rPr>
            </w:pPr>
            <w:r>
              <w:rPr>
                <w:sz w:val="18"/>
                <w:szCs w:val="18"/>
              </w:rPr>
              <w:t>-</w:t>
            </w:r>
          </w:p>
        </w:tc>
        <w:tc>
          <w:tcPr>
            <w:tcW w:w="1346" w:type="dxa"/>
          </w:tcPr>
          <w:p w:rsidR="00F9660C" w:rsidRPr="00A403B7" w:rsidRDefault="00F9660C" w:rsidP="00731A32">
            <w:pPr>
              <w:pStyle w:val="a4"/>
              <w:ind w:right="-46"/>
              <w:jc w:val="center"/>
              <w:rPr>
                <w:sz w:val="18"/>
                <w:szCs w:val="18"/>
              </w:rPr>
            </w:pPr>
            <w:r>
              <w:rPr>
                <w:sz w:val="18"/>
                <w:szCs w:val="18"/>
              </w:rPr>
              <w:t>3</w:t>
            </w:r>
          </w:p>
        </w:tc>
        <w:tc>
          <w:tcPr>
            <w:tcW w:w="1346" w:type="dxa"/>
          </w:tcPr>
          <w:p w:rsidR="00F9660C" w:rsidRPr="00A403B7" w:rsidRDefault="00F9660C" w:rsidP="00731A32">
            <w:pPr>
              <w:pStyle w:val="a4"/>
              <w:ind w:right="-46"/>
              <w:jc w:val="center"/>
              <w:rPr>
                <w:sz w:val="18"/>
                <w:szCs w:val="18"/>
              </w:rPr>
            </w:pPr>
            <w:r>
              <w:rPr>
                <w:sz w:val="18"/>
                <w:szCs w:val="18"/>
              </w:rPr>
              <w:t>3</w:t>
            </w:r>
          </w:p>
        </w:tc>
        <w:tc>
          <w:tcPr>
            <w:tcW w:w="1346" w:type="dxa"/>
          </w:tcPr>
          <w:p w:rsidR="00F9660C" w:rsidRPr="00A403B7" w:rsidRDefault="00F9660C" w:rsidP="00731A32">
            <w:pPr>
              <w:pStyle w:val="a4"/>
              <w:ind w:right="-54"/>
              <w:jc w:val="center"/>
              <w:rPr>
                <w:sz w:val="18"/>
                <w:szCs w:val="18"/>
              </w:rPr>
            </w:pPr>
            <w:r w:rsidRPr="00B335B4">
              <w:t>-</w:t>
            </w:r>
          </w:p>
        </w:tc>
        <w:tc>
          <w:tcPr>
            <w:tcW w:w="2775" w:type="dxa"/>
          </w:tcPr>
          <w:p w:rsidR="00F9660C" w:rsidRPr="007E0334" w:rsidRDefault="00F9660C" w:rsidP="00731A32">
            <w:pPr>
              <w:pStyle w:val="a4"/>
              <w:ind w:right="-113"/>
              <w:jc w:val="center"/>
              <w:rPr>
                <w:sz w:val="18"/>
                <w:szCs w:val="18"/>
              </w:rPr>
            </w:pPr>
            <w:r w:rsidRPr="007E0334">
              <w:rPr>
                <w:sz w:val="18"/>
                <w:szCs w:val="18"/>
              </w:rPr>
              <w:t xml:space="preserve">капитальный ремонт всех </w:t>
            </w:r>
          </w:p>
          <w:p w:rsidR="00F9660C" w:rsidRPr="007E0334" w:rsidRDefault="00F9660C" w:rsidP="00731A32">
            <w:pPr>
              <w:pStyle w:val="a4"/>
              <w:ind w:right="-113"/>
              <w:jc w:val="center"/>
              <w:rPr>
                <w:sz w:val="18"/>
                <w:szCs w:val="18"/>
              </w:rPr>
            </w:pPr>
            <w:r w:rsidRPr="007E0334">
              <w:rPr>
                <w:sz w:val="18"/>
                <w:szCs w:val="18"/>
              </w:rPr>
              <w:t>ФАПов Н</w:t>
            </w:r>
            <w:r w:rsidR="00C03929">
              <w:rPr>
                <w:sz w:val="18"/>
                <w:szCs w:val="18"/>
              </w:rPr>
              <w:t>арым</w:t>
            </w:r>
            <w:r w:rsidRPr="007E0334">
              <w:rPr>
                <w:sz w:val="18"/>
                <w:szCs w:val="18"/>
              </w:rPr>
              <w:t xml:space="preserve">ского </w:t>
            </w:r>
          </w:p>
          <w:p w:rsidR="00F9660C" w:rsidRPr="00A403B7" w:rsidRDefault="00F9660C" w:rsidP="00731A32">
            <w:pPr>
              <w:pStyle w:val="a4"/>
              <w:ind w:right="-113"/>
              <w:jc w:val="center"/>
              <w:rPr>
                <w:sz w:val="18"/>
                <w:szCs w:val="18"/>
              </w:rPr>
            </w:pPr>
            <w:r w:rsidRPr="007E0334">
              <w:rPr>
                <w:sz w:val="18"/>
                <w:szCs w:val="18"/>
              </w:rPr>
              <w:t>СП – 1 очередь</w:t>
            </w:r>
          </w:p>
        </w:tc>
      </w:tr>
      <w:tr w:rsidR="00F9660C" w:rsidRPr="00A403B7" w:rsidTr="00731A32">
        <w:tc>
          <w:tcPr>
            <w:tcW w:w="666" w:type="dxa"/>
          </w:tcPr>
          <w:p w:rsidR="00F9660C" w:rsidRPr="00A403B7" w:rsidRDefault="00F9660C" w:rsidP="00731A32">
            <w:pPr>
              <w:pStyle w:val="a4"/>
              <w:ind w:right="772"/>
              <w:jc w:val="center"/>
              <w:rPr>
                <w:sz w:val="18"/>
                <w:szCs w:val="18"/>
              </w:rPr>
            </w:pPr>
            <w:r>
              <w:rPr>
                <w:sz w:val="18"/>
                <w:szCs w:val="18"/>
              </w:rPr>
              <w:t>2</w:t>
            </w:r>
          </w:p>
        </w:tc>
        <w:tc>
          <w:tcPr>
            <w:tcW w:w="2561" w:type="dxa"/>
          </w:tcPr>
          <w:p w:rsidR="00F9660C" w:rsidRPr="00A403B7" w:rsidRDefault="00F9660C" w:rsidP="00731A32">
            <w:pPr>
              <w:pStyle w:val="a4"/>
              <w:ind w:right="772"/>
              <w:jc w:val="center"/>
              <w:rPr>
                <w:sz w:val="18"/>
                <w:szCs w:val="18"/>
              </w:rPr>
            </w:pPr>
            <w:r w:rsidRPr="007E0334">
              <w:rPr>
                <w:sz w:val="18"/>
                <w:szCs w:val="18"/>
              </w:rPr>
              <w:t>Ветеринарный пункт</w:t>
            </w:r>
          </w:p>
        </w:tc>
        <w:tc>
          <w:tcPr>
            <w:tcW w:w="1471" w:type="dxa"/>
          </w:tcPr>
          <w:p w:rsidR="00F9660C" w:rsidRPr="00764F4D" w:rsidRDefault="00F9660C" w:rsidP="00731A32">
            <w:pPr>
              <w:pStyle w:val="a4"/>
              <w:ind w:right="-193"/>
              <w:jc w:val="center"/>
              <w:rPr>
                <w:sz w:val="18"/>
                <w:szCs w:val="18"/>
              </w:rPr>
            </w:pPr>
            <w:r w:rsidRPr="00764F4D">
              <w:rPr>
                <w:sz w:val="18"/>
                <w:szCs w:val="18"/>
              </w:rPr>
              <w:t>объект</w:t>
            </w:r>
          </w:p>
        </w:tc>
        <w:tc>
          <w:tcPr>
            <w:tcW w:w="2560" w:type="dxa"/>
          </w:tcPr>
          <w:p w:rsidR="00F9660C" w:rsidRPr="00A403B7" w:rsidRDefault="00F9660C" w:rsidP="00731A32">
            <w:pPr>
              <w:pStyle w:val="a4"/>
              <w:ind w:right="-53"/>
              <w:jc w:val="center"/>
              <w:rPr>
                <w:sz w:val="18"/>
                <w:szCs w:val="18"/>
              </w:rPr>
            </w:pPr>
            <w:r w:rsidRPr="0001127E">
              <w:t>-</w:t>
            </w:r>
          </w:p>
        </w:tc>
        <w:tc>
          <w:tcPr>
            <w:tcW w:w="1346" w:type="dxa"/>
          </w:tcPr>
          <w:p w:rsidR="00F9660C" w:rsidRPr="00A403B7" w:rsidRDefault="00F9660C" w:rsidP="00731A32">
            <w:pPr>
              <w:pStyle w:val="a4"/>
              <w:ind w:right="-53"/>
              <w:jc w:val="center"/>
              <w:rPr>
                <w:sz w:val="18"/>
                <w:szCs w:val="18"/>
              </w:rPr>
            </w:pPr>
            <w:r w:rsidRPr="0001127E">
              <w:t>-</w:t>
            </w:r>
          </w:p>
        </w:tc>
        <w:tc>
          <w:tcPr>
            <w:tcW w:w="1346" w:type="dxa"/>
          </w:tcPr>
          <w:p w:rsidR="00F9660C" w:rsidRPr="00A403B7" w:rsidRDefault="00F9660C" w:rsidP="00731A32">
            <w:pPr>
              <w:pStyle w:val="a4"/>
              <w:ind w:right="-46"/>
              <w:jc w:val="center"/>
              <w:rPr>
                <w:sz w:val="18"/>
                <w:szCs w:val="18"/>
              </w:rPr>
            </w:pPr>
            <w:r>
              <w:rPr>
                <w:sz w:val="18"/>
                <w:szCs w:val="18"/>
              </w:rPr>
              <w:t>1</w:t>
            </w:r>
          </w:p>
        </w:tc>
        <w:tc>
          <w:tcPr>
            <w:tcW w:w="1346" w:type="dxa"/>
          </w:tcPr>
          <w:p w:rsidR="00F9660C" w:rsidRPr="00A403B7" w:rsidRDefault="00F9660C" w:rsidP="00731A32">
            <w:pPr>
              <w:pStyle w:val="a4"/>
              <w:ind w:right="-46"/>
              <w:jc w:val="center"/>
              <w:rPr>
                <w:sz w:val="18"/>
                <w:szCs w:val="18"/>
              </w:rPr>
            </w:pPr>
            <w:r>
              <w:rPr>
                <w:sz w:val="18"/>
                <w:szCs w:val="18"/>
              </w:rPr>
              <w:t>1</w:t>
            </w:r>
          </w:p>
        </w:tc>
        <w:tc>
          <w:tcPr>
            <w:tcW w:w="1346" w:type="dxa"/>
          </w:tcPr>
          <w:p w:rsidR="00F9660C" w:rsidRPr="00A403B7" w:rsidRDefault="00F9660C" w:rsidP="00731A32">
            <w:pPr>
              <w:pStyle w:val="a4"/>
              <w:ind w:right="-54"/>
              <w:jc w:val="center"/>
              <w:rPr>
                <w:sz w:val="18"/>
                <w:szCs w:val="18"/>
              </w:rPr>
            </w:pPr>
            <w:r w:rsidRPr="00B335B4">
              <w:t>-</w:t>
            </w:r>
          </w:p>
        </w:tc>
        <w:tc>
          <w:tcPr>
            <w:tcW w:w="2775" w:type="dxa"/>
          </w:tcPr>
          <w:p w:rsidR="00F9660C" w:rsidRPr="00A403B7" w:rsidRDefault="00F9660C" w:rsidP="00731A32">
            <w:pPr>
              <w:pStyle w:val="a4"/>
              <w:ind w:right="772"/>
              <w:jc w:val="center"/>
              <w:rPr>
                <w:sz w:val="18"/>
                <w:szCs w:val="18"/>
              </w:rPr>
            </w:pPr>
          </w:p>
        </w:tc>
      </w:tr>
      <w:tr w:rsidR="00F9660C" w:rsidRPr="00A403B7" w:rsidTr="00731A32">
        <w:tc>
          <w:tcPr>
            <w:tcW w:w="666" w:type="dxa"/>
          </w:tcPr>
          <w:p w:rsidR="00F9660C" w:rsidRPr="00A403B7" w:rsidRDefault="00F9660C" w:rsidP="00731A32">
            <w:pPr>
              <w:pStyle w:val="a4"/>
              <w:ind w:right="772"/>
              <w:jc w:val="center"/>
              <w:rPr>
                <w:sz w:val="18"/>
                <w:szCs w:val="18"/>
              </w:rPr>
            </w:pPr>
            <w:r>
              <w:rPr>
                <w:sz w:val="18"/>
                <w:szCs w:val="18"/>
              </w:rPr>
              <w:t>3</w:t>
            </w:r>
          </w:p>
        </w:tc>
        <w:tc>
          <w:tcPr>
            <w:tcW w:w="2561" w:type="dxa"/>
          </w:tcPr>
          <w:p w:rsidR="00F9660C" w:rsidRPr="00A403B7" w:rsidRDefault="00F9660C" w:rsidP="00731A32">
            <w:pPr>
              <w:pStyle w:val="a4"/>
              <w:ind w:right="772"/>
              <w:jc w:val="center"/>
              <w:rPr>
                <w:sz w:val="18"/>
                <w:szCs w:val="18"/>
              </w:rPr>
            </w:pPr>
            <w:r w:rsidRPr="007E0334">
              <w:rPr>
                <w:sz w:val="18"/>
                <w:szCs w:val="18"/>
              </w:rPr>
              <w:t>Аптека</w:t>
            </w:r>
          </w:p>
        </w:tc>
        <w:tc>
          <w:tcPr>
            <w:tcW w:w="1471" w:type="dxa"/>
          </w:tcPr>
          <w:p w:rsidR="00F9660C" w:rsidRPr="00764F4D" w:rsidRDefault="00F9660C" w:rsidP="00731A32">
            <w:pPr>
              <w:pStyle w:val="a4"/>
              <w:ind w:right="-193"/>
              <w:jc w:val="center"/>
              <w:rPr>
                <w:sz w:val="18"/>
                <w:szCs w:val="18"/>
              </w:rPr>
            </w:pPr>
            <w:r w:rsidRPr="00764F4D">
              <w:rPr>
                <w:sz w:val="18"/>
                <w:szCs w:val="18"/>
              </w:rPr>
              <w:t>объект</w:t>
            </w:r>
          </w:p>
        </w:tc>
        <w:tc>
          <w:tcPr>
            <w:tcW w:w="2560" w:type="dxa"/>
          </w:tcPr>
          <w:p w:rsidR="00F9660C" w:rsidRPr="00A403B7" w:rsidRDefault="00F9660C" w:rsidP="00731A32">
            <w:pPr>
              <w:pStyle w:val="a4"/>
              <w:ind w:right="-53"/>
              <w:jc w:val="center"/>
              <w:rPr>
                <w:sz w:val="18"/>
                <w:szCs w:val="18"/>
              </w:rPr>
            </w:pPr>
            <w:r w:rsidRPr="0001127E">
              <w:t>-</w:t>
            </w:r>
          </w:p>
        </w:tc>
        <w:tc>
          <w:tcPr>
            <w:tcW w:w="1346" w:type="dxa"/>
          </w:tcPr>
          <w:p w:rsidR="00F9660C" w:rsidRPr="00A403B7" w:rsidRDefault="00F9660C" w:rsidP="00731A32">
            <w:pPr>
              <w:pStyle w:val="a4"/>
              <w:ind w:right="-53"/>
              <w:jc w:val="center"/>
              <w:rPr>
                <w:sz w:val="18"/>
                <w:szCs w:val="18"/>
              </w:rPr>
            </w:pPr>
            <w:r w:rsidRPr="0001127E">
              <w:t>-</w:t>
            </w:r>
          </w:p>
        </w:tc>
        <w:tc>
          <w:tcPr>
            <w:tcW w:w="1346" w:type="dxa"/>
          </w:tcPr>
          <w:p w:rsidR="00F9660C" w:rsidRPr="00A403B7" w:rsidRDefault="00F9660C" w:rsidP="00731A32">
            <w:pPr>
              <w:pStyle w:val="a4"/>
              <w:ind w:right="-46"/>
              <w:jc w:val="center"/>
              <w:rPr>
                <w:sz w:val="18"/>
                <w:szCs w:val="18"/>
              </w:rPr>
            </w:pPr>
            <w:r>
              <w:rPr>
                <w:sz w:val="18"/>
                <w:szCs w:val="18"/>
              </w:rPr>
              <w:t>1</w:t>
            </w:r>
          </w:p>
        </w:tc>
        <w:tc>
          <w:tcPr>
            <w:tcW w:w="1346" w:type="dxa"/>
          </w:tcPr>
          <w:p w:rsidR="00F9660C" w:rsidRPr="00A403B7" w:rsidRDefault="00F9660C" w:rsidP="00731A32">
            <w:pPr>
              <w:pStyle w:val="a4"/>
              <w:ind w:right="-46"/>
              <w:jc w:val="center"/>
              <w:rPr>
                <w:sz w:val="18"/>
                <w:szCs w:val="18"/>
              </w:rPr>
            </w:pPr>
            <w:r>
              <w:rPr>
                <w:sz w:val="18"/>
                <w:szCs w:val="18"/>
              </w:rPr>
              <w:t>1</w:t>
            </w:r>
          </w:p>
        </w:tc>
        <w:tc>
          <w:tcPr>
            <w:tcW w:w="1346" w:type="dxa"/>
          </w:tcPr>
          <w:p w:rsidR="00F9660C" w:rsidRPr="00A403B7" w:rsidRDefault="00F9660C" w:rsidP="00731A32">
            <w:pPr>
              <w:pStyle w:val="a4"/>
              <w:ind w:right="-54"/>
              <w:jc w:val="center"/>
              <w:rPr>
                <w:sz w:val="18"/>
                <w:szCs w:val="18"/>
              </w:rPr>
            </w:pPr>
            <w:r w:rsidRPr="00B335B4">
              <w:t>-</w:t>
            </w:r>
          </w:p>
        </w:tc>
        <w:tc>
          <w:tcPr>
            <w:tcW w:w="2775" w:type="dxa"/>
          </w:tcPr>
          <w:p w:rsidR="00F9660C" w:rsidRPr="00A403B7" w:rsidRDefault="00F9660C" w:rsidP="00731A32">
            <w:pPr>
              <w:pStyle w:val="a4"/>
              <w:ind w:right="772"/>
              <w:jc w:val="center"/>
              <w:rPr>
                <w:sz w:val="18"/>
                <w:szCs w:val="18"/>
              </w:rPr>
            </w:pPr>
          </w:p>
        </w:tc>
      </w:tr>
      <w:tr w:rsidR="00F9660C" w:rsidRPr="00A403B7" w:rsidTr="00731A32">
        <w:tc>
          <w:tcPr>
            <w:tcW w:w="15417" w:type="dxa"/>
            <w:gridSpan w:val="9"/>
          </w:tcPr>
          <w:p w:rsidR="00F9660C" w:rsidRPr="00A403B7" w:rsidRDefault="00F9660C" w:rsidP="00731A32">
            <w:pPr>
              <w:pStyle w:val="a4"/>
              <w:ind w:right="772"/>
              <w:jc w:val="center"/>
              <w:rPr>
                <w:sz w:val="18"/>
                <w:szCs w:val="18"/>
              </w:rPr>
            </w:pPr>
            <w:r w:rsidRPr="007E0334">
              <w:rPr>
                <w:sz w:val="18"/>
                <w:szCs w:val="18"/>
              </w:rPr>
              <w:t>Учреждения культуры, искусства и религии</w:t>
            </w:r>
          </w:p>
        </w:tc>
      </w:tr>
      <w:tr w:rsidR="00F9660C" w:rsidRPr="00A403B7" w:rsidTr="00731A32">
        <w:tc>
          <w:tcPr>
            <w:tcW w:w="666" w:type="dxa"/>
          </w:tcPr>
          <w:p w:rsidR="00F9660C" w:rsidRPr="00A403B7" w:rsidRDefault="00F9660C" w:rsidP="00731A32">
            <w:pPr>
              <w:pStyle w:val="a4"/>
              <w:ind w:right="772"/>
              <w:jc w:val="center"/>
              <w:rPr>
                <w:sz w:val="18"/>
                <w:szCs w:val="18"/>
              </w:rPr>
            </w:pPr>
            <w:r>
              <w:rPr>
                <w:sz w:val="18"/>
                <w:szCs w:val="18"/>
              </w:rPr>
              <w:t>1</w:t>
            </w:r>
          </w:p>
        </w:tc>
        <w:tc>
          <w:tcPr>
            <w:tcW w:w="2561" w:type="dxa"/>
          </w:tcPr>
          <w:p w:rsidR="00F9660C" w:rsidRPr="00A403B7" w:rsidRDefault="00F9660C" w:rsidP="00731A32">
            <w:pPr>
              <w:pStyle w:val="a4"/>
              <w:ind w:right="772"/>
              <w:jc w:val="center"/>
              <w:rPr>
                <w:sz w:val="18"/>
                <w:szCs w:val="18"/>
              </w:rPr>
            </w:pPr>
            <w:r w:rsidRPr="007E0334">
              <w:rPr>
                <w:sz w:val="18"/>
                <w:szCs w:val="18"/>
              </w:rPr>
              <w:t>Библиотека</w:t>
            </w:r>
          </w:p>
        </w:tc>
        <w:tc>
          <w:tcPr>
            <w:tcW w:w="1471" w:type="dxa"/>
          </w:tcPr>
          <w:p w:rsidR="00F9660C" w:rsidRPr="007E0334" w:rsidRDefault="00F9660C" w:rsidP="00731A32">
            <w:pPr>
              <w:pStyle w:val="a4"/>
              <w:ind w:right="-51"/>
              <w:jc w:val="center"/>
              <w:rPr>
                <w:sz w:val="18"/>
                <w:szCs w:val="18"/>
              </w:rPr>
            </w:pPr>
            <w:r w:rsidRPr="007E0334">
              <w:rPr>
                <w:sz w:val="18"/>
                <w:szCs w:val="18"/>
              </w:rPr>
              <w:t xml:space="preserve">тыс. ед. </w:t>
            </w:r>
          </w:p>
          <w:p w:rsidR="00F9660C" w:rsidRPr="00A403B7" w:rsidRDefault="00F9660C" w:rsidP="00731A32">
            <w:pPr>
              <w:pStyle w:val="a4"/>
              <w:ind w:right="-51"/>
              <w:jc w:val="center"/>
              <w:rPr>
                <w:sz w:val="18"/>
                <w:szCs w:val="18"/>
              </w:rPr>
            </w:pPr>
            <w:r w:rsidRPr="007E0334">
              <w:rPr>
                <w:sz w:val="18"/>
                <w:szCs w:val="18"/>
              </w:rPr>
              <w:t>хранения</w:t>
            </w:r>
          </w:p>
        </w:tc>
        <w:tc>
          <w:tcPr>
            <w:tcW w:w="2560" w:type="dxa"/>
          </w:tcPr>
          <w:p w:rsidR="00F9660C" w:rsidRPr="00A403B7" w:rsidRDefault="00F9660C" w:rsidP="00731A32">
            <w:pPr>
              <w:pStyle w:val="a4"/>
              <w:ind w:right="772"/>
              <w:jc w:val="center"/>
              <w:rPr>
                <w:sz w:val="18"/>
                <w:szCs w:val="18"/>
              </w:rPr>
            </w:pPr>
            <w:r w:rsidRPr="007E0334">
              <w:rPr>
                <w:sz w:val="18"/>
                <w:szCs w:val="18"/>
              </w:rPr>
              <w:t>4,5</w:t>
            </w:r>
          </w:p>
        </w:tc>
        <w:tc>
          <w:tcPr>
            <w:tcW w:w="1346" w:type="dxa"/>
          </w:tcPr>
          <w:p w:rsidR="00F9660C" w:rsidRPr="00A403B7" w:rsidRDefault="00F9660C" w:rsidP="00731A32">
            <w:pPr>
              <w:pStyle w:val="a4"/>
              <w:ind w:right="-120"/>
              <w:jc w:val="center"/>
              <w:rPr>
                <w:sz w:val="18"/>
                <w:szCs w:val="18"/>
              </w:rPr>
            </w:pPr>
            <w:r w:rsidRPr="007E0334">
              <w:rPr>
                <w:sz w:val="18"/>
                <w:szCs w:val="18"/>
              </w:rPr>
              <w:t>7,0</w:t>
            </w:r>
          </w:p>
        </w:tc>
        <w:tc>
          <w:tcPr>
            <w:tcW w:w="1346" w:type="dxa"/>
          </w:tcPr>
          <w:p w:rsidR="00F9660C" w:rsidRPr="00A403B7" w:rsidRDefault="00F9660C" w:rsidP="00731A32">
            <w:pPr>
              <w:pStyle w:val="a4"/>
              <w:ind w:right="-120"/>
              <w:jc w:val="center"/>
              <w:rPr>
                <w:sz w:val="18"/>
                <w:szCs w:val="18"/>
              </w:rPr>
            </w:pPr>
            <w:r w:rsidRPr="007E0334">
              <w:rPr>
                <w:sz w:val="18"/>
                <w:szCs w:val="18"/>
              </w:rPr>
              <w:t>7,4</w:t>
            </w:r>
          </w:p>
        </w:tc>
        <w:tc>
          <w:tcPr>
            <w:tcW w:w="1346" w:type="dxa"/>
          </w:tcPr>
          <w:p w:rsidR="00F9660C" w:rsidRPr="00A403B7" w:rsidRDefault="00F9660C" w:rsidP="00731A32">
            <w:pPr>
              <w:pStyle w:val="a4"/>
              <w:ind w:right="-120"/>
              <w:jc w:val="center"/>
              <w:rPr>
                <w:sz w:val="18"/>
                <w:szCs w:val="18"/>
              </w:rPr>
            </w:pPr>
            <w:r w:rsidRPr="007E0334">
              <w:rPr>
                <w:sz w:val="18"/>
                <w:szCs w:val="18"/>
              </w:rPr>
              <w:t>7,4</w:t>
            </w:r>
          </w:p>
        </w:tc>
        <w:tc>
          <w:tcPr>
            <w:tcW w:w="1346" w:type="dxa"/>
          </w:tcPr>
          <w:p w:rsidR="00F9660C" w:rsidRPr="00A403B7" w:rsidRDefault="00F9660C" w:rsidP="00731A32">
            <w:pPr>
              <w:pStyle w:val="a4"/>
              <w:ind w:right="-120"/>
              <w:jc w:val="center"/>
              <w:rPr>
                <w:sz w:val="18"/>
                <w:szCs w:val="18"/>
              </w:rPr>
            </w:pPr>
            <w:r w:rsidRPr="007E0334">
              <w:rPr>
                <w:sz w:val="18"/>
                <w:szCs w:val="18"/>
              </w:rPr>
              <w:t>-</w:t>
            </w:r>
          </w:p>
        </w:tc>
        <w:tc>
          <w:tcPr>
            <w:tcW w:w="2775" w:type="dxa"/>
          </w:tcPr>
          <w:p w:rsidR="00F9660C" w:rsidRPr="00A403B7" w:rsidRDefault="00F9660C" w:rsidP="00731A32">
            <w:pPr>
              <w:pStyle w:val="a4"/>
              <w:ind w:right="-120"/>
              <w:jc w:val="center"/>
              <w:rPr>
                <w:sz w:val="18"/>
                <w:szCs w:val="18"/>
              </w:rPr>
            </w:pPr>
            <w:r w:rsidRPr="007E0334">
              <w:rPr>
                <w:sz w:val="18"/>
                <w:szCs w:val="18"/>
              </w:rPr>
              <w:t>-</w:t>
            </w:r>
          </w:p>
        </w:tc>
      </w:tr>
      <w:tr w:rsidR="00F9660C" w:rsidRPr="00A403B7" w:rsidTr="00731A32">
        <w:tc>
          <w:tcPr>
            <w:tcW w:w="666" w:type="dxa"/>
          </w:tcPr>
          <w:p w:rsidR="00F9660C" w:rsidRPr="00A403B7" w:rsidRDefault="00F9660C" w:rsidP="00731A32">
            <w:pPr>
              <w:pStyle w:val="a4"/>
              <w:ind w:right="772"/>
              <w:jc w:val="center"/>
              <w:rPr>
                <w:sz w:val="18"/>
                <w:szCs w:val="18"/>
              </w:rPr>
            </w:pPr>
            <w:r>
              <w:rPr>
                <w:sz w:val="18"/>
                <w:szCs w:val="18"/>
              </w:rPr>
              <w:t>2</w:t>
            </w:r>
          </w:p>
        </w:tc>
        <w:tc>
          <w:tcPr>
            <w:tcW w:w="2561" w:type="dxa"/>
          </w:tcPr>
          <w:p w:rsidR="00F9660C" w:rsidRPr="00A403B7" w:rsidRDefault="00F9660C" w:rsidP="00731A32">
            <w:pPr>
              <w:pStyle w:val="a4"/>
              <w:ind w:right="772"/>
              <w:jc w:val="center"/>
              <w:rPr>
                <w:sz w:val="18"/>
                <w:szCs w:val="18"/>
              </w:rPr>
            </w:pPr>
            <w:r w:rsidRPr="007E0334">
              <w:rPr>
                <w:sz w:val="18"/>
                <w:szCs w:val="18"/>
              </w:rPr>
              <w:t>Клуб, дом культуры</w:t>
            </w:r>
          </w:p>
        </w:tc>
        <w:tc>
          <w:tcPr>
            <w:tcW w:w="1471" w:type="dxa"/>
          </w:tcPr>
          <w:p w:rsidR="00F9660C" w:rsidRPr="00A403B7" w:rsidRDefault="00F9660C" w:rsidP="00731A32">
            <w:pPr>
              <w:pStyle w:val="a4"/>
              <w:ind w:right="-51"/>
              <w:jc w:val="center"/>
              <w:rPr>
                <w:sz w:val="18"/>
                <w:szCs w:val="18"/>
              </w:rPr>
            </w:pPr>
            <w:r>
              <w:rPr>
                <w:sz w:val="18"/>
                <w:szCs w:val="18"/>
              </w:rPr>
              <w:t xml:space="preserve">   </w:t>
            </w:r>
            <w:r w:rsidRPr="007E0334">
              <w:rPr>
                <w:sz w:val="18"/>
                <w:szCs w:val="18"/>
              </w:rPr>
              <w:t>мест</w:t>
            </w:r>
          </w:p>
        </w:tc>
        <w:tc>
          <w:tcPr>
            <w:tcW w:w="2560" w:type="dxa"/>
          </w:tcPr>
          <w:p w:rsidR="00F9660C" w:rsidRPr="00A403B7" w:rsidRDefault="00F9660C" w:rsidP="00731A32">
            <w:pPr>
              <w:pStyle w:val="a4"/>
              <w:ind w:right="772"/>
              <w:jc w:val="center"/>
              <w:rPr>
                <w:sz w:val="18"/>
                <w:szCs w:val="18"/>
              </w:rPr>
            </w:pPr>
            <w:r w:rsidRPr="007E0334">
              <w:rPr>
                <w:sz w:val="18"/>
                <w:szCs w:val="18"/>
              </w:rPr>
              <w:t>230</w:t>
            </w:r>
          </w:p>
        </w:tc>
        <w:tc>
          <w:tcPr>
            <w:tcW w:w="1346" w:type="dxa"/>
          </w:tcPr>
          <w:p w:rsidR="00F9660C" w:rsidRPr="00A403B7" w:rsidRDefault="00F9660C" w:rsidP="00731A32">
            <w:pPr>
              <w:pStyle w:val="a4"/>
              <w:ind w:right="-120"/>
              <w:jc w:val="center"/>
              <w:rPr>
                <w:sz w:val="18"/>
                <w:szCs w:val="18"/>
              </w:rPr>
            </w:pPr>
            <w:r w:rsidRPr="007E0334">
              <w:rPr>
                <w:sz w:val="18"/>
                <w:szCs w:val="18"/>
              </w:rPr>
              <w:t>358</w:t>
            </w:r>
          </w:p>
        </w:tc>
        <w:tc>
          <w:tcPr>
            <w:tcW w:w="1346" w:type="dxa"/>
          </w:tcPr>
          <w:p w:rsidR="00F9660C" w:rsidRPr="00A403B7" w:rsidRDefault="00F9660C" w:rsidP="00731A32">
            <w:pPr>
              <w:pStyle w:val="a4"/>
              <w:ind w:right="-120"/>
              <w:jc w:val="center"/>
              <w:rPr>
                <w:sz w:val="18"/>
                <w:szCs w:val="18"/>
              </w:rPr>
            </w:pPr>
            <w:r w:rsidRPr="007E0334">
              <w:rPr>
                <w:sz w:val="18"/>
                <w:szCs w:val="18"/>
              </w:rPr>
              <w:t>360</w:t>
            </w:r>
          </w:p>
        </w:tc>
        <w:tc>
          <w:tcPr>
            <w:tcW w:w="1346" w:type="dxa"/>
          </w:tcPr>
          <w:p w:rsidR="00F9660C" w:rsidRPr="00A403B7" w:rsidRDefault="00F9660C" w:rsidP="00731A32">
            <w:pPr>
              <w:pStyle w:val="a4"/>
              <w:ind w:right="-120"/>
              <w:jc w:val="center"/>
              <w:rPr>
                <w:sz w:val="18"/>
                <w:szCs w:val="18"/>
              </w:rPr>
            </w:pPr>
            <w:r w:rsidRPr="007E0334">
              <w:rPr>
                <w:sz w:val="18"/>
                <w:szCs w:val="18"/>
              </w:rPr>
              <w:t>200</w:t>
            </w:r>
          </w:p>
        </w:tc>
        <w:tc>
          <w:tcPr>
            <w:tcW w:w="1346" w:type="dxa"/>
          </w:tcPr>
          <w:p w:rsidR="00F9660C" w:rsidRPr="00A403B7" w:rsidRDefault="00F9660C" w:rsidP="00731A32">
            <w:pPr>
              <w:pStyle w:val="a4"/>
              <w:ind w:right="-120"/>
              <w:jc w:val="center"/>
              <w:rPr>
                <w:sz w:val="18"/>
                <w:szCs w:val="18"/>
              </w:rPr>
            </w:pPr>
            <w:r w:rsidRPr="00FA2441">
              <w:rPr>
                <w:sz w:val="18"/>
                <w:szCs w:val="18"/>
              </w:rPr>
              <w:t>160</w:t>
            </w:r>
          </w:p>
        </w:tc>
        <w:tc>
          <w:tcPr>
            <w:tcW w:w="2775" w:type="dxa"/>
          </w:tcPr>
          <w:p w:rsidR="00F9660C" w:rsidRPr="00A403B7" w:rsidRDefault="00F9660C" w:rsidP="00C03929">
            <w:pPr>
              <w:pStyle w:val="a4"/>
              <w:ind w:right="-120"/>
              <w:jc w:val="center"/>
              <w:rPr>
                <w:sz w:val="18"/>
                <w:szCs w:val="18"/>
              </w:rPr>
            </w:pPr>
            <w:r w:rsidRPr="00FA2441">
              <w:rPr>
                <w:sz w:val="18"/>
                <w:szCs w:val="18"/>
              </w:rPr>
              <w:t>реконструкция ДК (0,5 га) – 1 очередь</w:t>
            </w:r>
          </w:p>
        </w:tc>
      </w:tr>
      <w:tr w:rsidR="00F9660C" w:rsidRPr="00A403B7" w:rsidTr="00731A32">
        <w:tc>
          <w:tcPr>
            <w:tcW w:w="15417" w:type="dxa"/>
            <w:gridSpan w:val="9"/>
          </w:tcPr>
          <w:p w:rsidR="00F9660C" w:rsidRPr="00A403B7" w:rsidRDefault="00F9660C" w:rsidP="00731A32">
            <w:pPr>
              <w:pStyle w:val="a4"/>
              <w:ind w:right="772"/>
              <w:jc w:val="center"/>
              <w:rPr>
                <w:sz w:val="18"/>
                <w:szCs w:val="18"/>
              </w:rPr>
            </w:pPr>
            <w:r w:rsidRPr="00FA2441">
              <w:rPr>
                <w:sz w:val="18"/>
                <w:szCs w:val="18"/>
              </w:rPr>
              <w:t>Физкультурно-спортивные объекты и сооружения</w:t>
            </w:r>
          </w:p>
        </w:tc>
      </w:tr>
      <w:tr w:rsidR="00F9660C" w:rsidRPr="00A403B7" w:rsidTr="00731A32">
        <w:tc>
          <w:tcPr>
            <w:tcW w:w="666" w:type="dxa"/>
          </w:tcPr>
          <w:p w:rsidR="00F9660C" w:rsidRPr="00A403B7" w:rsidRDefault="00F9660C" w:rsidP="00731A32">
            <w:pPr>
              <w:pStyle w:val="a4"/>
              <w:ind w:right="772"/>
              <w:jc w:val="center"/>
              <w:rPr>
                <w:sz w:val="18"/>
                <w:szCs w:val="18"/>
              </w:rPr>
            </w:pPr>
            <w:r>
              <w:rPr>
                <w:sz w:val="18"/>
                <w:szCs w:val="18"/>
              </w:rPr>
              <w:t>1</w:t>
            </w:r>
          </w:p>
        </w:tc>
        <w:tc>
          <w:tcPr>
            <w:tcW w:w="2561" w:type="dxa"/>
          </w:tcPr>
          <w:p w:rsidR="00F9660C" w:rsidRPr="00FA2441" w:rsidRDefault="00F9660C" w:rsidP="00731A32">
            <w:pPr>
              <w:pStyle w:val="a4"/>
              <w:jc w:val="center"/>
              <w:rPr>
                <w:sz w:val="18"/>
                <w:szCs w:val="18"/>
              </w:rPr>
            </w:pPr>
            <w:r w:rsidRPr="00FA2441">
              <w:rPr>
                <w:sz w:val="18"/>
                <w:szCs w:val="18"/>
              </w:rPr>
              <w:t xml:space="preserve">Стадион, спортивные </w:t>
            </w:r>
          </w:p>
          <w:p w:rsidR="00F9660C" w:rsidRPr="00A403B7" w:rsidRDefault="00F9660C" w:rsidP="00731A32">
            <w:pPr>
              <w:pStyle w:val="a4"/>
              <w:jc w:val="center"/>
              <w:rPr>
                <w:sz w:val="18"/>
                <w:szCs w:val="18"/>
              </w:rPr>
            </w:pPr>
            <w:r w:rsidRPr="00FA2441">
              <w:rPr>
                <w:sz w:val="18"/>
                <w:szCs w:val="18"/>
              </w:rPr>
              <w:t>площадки</w:t>
            </w:r>
          </w:p>
        </w:tc>
        <w:tc>
          <w:tcPr>
            <w:tcW w:w="1471" w:type="dxa"/>
          </w:tcPr>
          <w:p w:rsidR="00F9660C" w:rsidRPr="00A403B7" w:rsidRDefault="00F9660C" w:rsidP="00731A32">
            <w:pPr>
              <w:pStyle w:val="a4"/>
              <w:ind w:right="-51"/>
              <w:jc w:val="center"/>
              <w:rPr>
                <w:sz w:val="18"/>
                <w:szCs w:val="18"/>
              </w:rPr>
            </w:pPr>
            <w:r w:rsidRPr="00FA2441">
              <w:rPr>
                <w:sz w:val="18"/>
                <w:szCs w:val="18"/>
              </w:rPr>
              <w:t>га</w:t>
            </w:r>
          </w:p>
        </w:tc>
        <w:tc>
          <w:tcPr>
            <w:tcW w:w="2560" w:type="dxa"/>
          </w:tcPr>
          <w:p w:rsidR="00F9660C" w:rsidRPr="00A403B7" w:rsidRDefault="00F9660C" w:rsidP="00731A32">
            <w:pPr>
              <w:pStyle w:val="a4"/>
              <w:ind w:right="-51"/>
              <w:jc w:val="center"/>
              <w:rPr>
                <w:sz w:val="18"/>
                <w:szCs w:val="18"/>
              </w:rPr>
            </w:pPr>
            <w:r w:rsidRPr="00FA2441">
              <w:rPr>
                <w:sz w:val="18"/>
                <w:szCs w:val="18"/>
              </w:rPr>
              <w:t>0,7</w:t>
            </w:r>
          </w:p>
        </w:tc>
        <w:tc>
          <w:tcPr>
            <w:tcW w:w="1346" w:type="dxa"/>
          </w:tcPr>
          <w:p w:rsidR="00F9660C" w:rsidRPr="00A403B7" w:rsidRDefault="00F9660C" w:rsidP="00731A32">
            <w:pPr>
              <w:pStyle w:val="a4"/>
              <w:ind w:right="-51"/>
              <w:jc w:val="center"/>
              <w:rPr>
                <w:sz w:val="18"/>
                <w:szCs w:val="18"/>
              </w:rPr>
            </w:pPr>
            <w:r w:rsidRPr="00FA2441">
              <w:rPr>
                <w:sz w:val="18"/>
                <w:szCs w:val="18"/>
              </w:rPr>
              <w:t>1,09</w:t>
            </w:r>
          </w:p>
        </w:tc>
        <w:tc>
          <w:tcPr>
            <w:tcW w:w="1346" w:type="dxa"/>
          </w:tcPr>
          <w:p w:rsidR="00F9660C" w:rsidRPr="00A403B7" w:rsidRDefault="00F9660C" w:rsidP="00731A32">
            <w:pPr>
              <w:pStyle w:val="a4"/>
              <w:ind w:right="-51"/>
              <w:jc w:val="center"/>
              <w:rPr>
                <w:sz w:val="18"/>
                <w:szCs w:val="18"/>
              </w:rPr>
            </w:pPr>
            <w:r w:rsidRPr="00FA2441">
              <w:rPr>
                <w:sz w:val="18"/>
                <w:szCs w:val="18"/>
              </w:rPr>
              <w:t>1,19</w:t>
            </w:r>
          </w:p>
        </w:tc>
        <w:tc>
          <w:tcPr>
            <w:tcW w:w="1346" w:type="dxa"/>
          </w:tcPr>
          <w:p w:rsidR="00F9660C" w:rsidRPr="00A403B7" w:rsidRDefault="00F9660C" w:rsidP="00731A32">
            <w:pPr>
              <w:pStyle w:val="a4"/>
              <w:ind w:right="-51"/>
              <w:jc w:val="center"/>
              <w:rPr>
                <w:sz w:val="18"/>
                <w:szCs w:val="18"/>
              </w:rPr>
            </w:pPr>
            <w:r w:rsidRPr="00FA2441">
              <w:rPr>
                <w:sz w:val="18"/>
                <w:szCs w:val="18"/>
              </w:rPr>
              <w:t>0,24</w:t>
            </w:r>
          </w:p>
        </w:tc>
        <w:tc>
          <w:tcPr>
            <w:tcW w:w="1346" w:type="dxa"/>
          </w:tcPr>
          <w:p w:rsidR="00F9660C" w:rsidRPr="00A403B7" w:rsidRDefault="00F9660C" w:rsidP="00731A32">
            <w:pPr>
              <w:pStyle w:val="a4"/>
              <w:ind w:right="-51"/>
              <w:jc w:val="center"/>
              <w:rPr>
                <w:sz w:val="18"/>
                <w:szCs w:val="18"/>
              </w:rPr>
            </w:pPr>
            <w:r w:rsidRPr="00FA2441">
              <w:rPr>
                <w:sz w:val="18"/>
                <w:szCs w:val="18"/>
              </w:rPr>
              <w:t>0,95</w:t>
            </w:r>
          </w:p>
        </w:tc>
        <w:tc>
          <w:tcPr>
            <w:tcW w:w="2775" w:type="dxa"/>
          </w:tcPr>
          <w:p w:rsidR="00F9660C" w:rsidRPr="00FA2441" w:rsidRDefault="00F9660C" w:rsidP="00731A32">
            <w:pPr>
              <w:pStyle w:val="a4"/>
              <w:ind w:right="-51"/>
              <w:jc w:val="center"/>
              <w:rPr>
                <w:sz w:val="18"/>
                <w:szCs w:val="18"/>
              </w:rPr>
            </w:pPr>
            <w:r w:rsidRPr="00FA2441">
              <w:rPr>
                <w:sz w:val="18"/>
                <w:szCs w:val="18"/>
              </w:rPr>
              <w:t xml:space="preserve">строительство </w:t>
            </w:r>
          </w:p>
          <w:p w:rsidR="00F9660C" w:rsidRPr="00FA2441" w:rsidRDefault="00F9660C" w:rsidP="00731A32">
            <w:pPr>
              <w:pStyle w:val="a4"/>
              <w:ind w:right="-51"/>
              <w:jc w:val="center"/>
              <w:rPr>
                <w:sz w:val="18"/>
                <w:szCs w:val="18"/>
              </w:rPr>
            </w:pPr>
            <w:r w:rsidRPr="00FA2441">
              <w:rPr>
                <w:sz w:val="18"/>
                <w:szCs w:val="18"/>
              </w:rPr>
              <w:t xml:space="preserve">хоккейной коробки в </w:t>
            </w:r>
          </w:p>
          <w:p w:rsidR="00F9660C" w:rsidRPr="00FA2441" w:rsidRDefault="00C03929" w:rsidP="00731A32">
            <w:pPr>
              <w:pStyle w:val="a4"/>
              <w:ind w:right="-51"/>
              <w:jc w:val="center"/>
              <w:rPr>
                <w:sz w:val="18"/>
                <w:szCs w:val="18"/>
              </w:rPr>
            </w:pPr>
            <w:r>
              <w:rPr>
                <w:sz w:val="18"/>
                <w:szCs w:val="18"/>
              </w:rPr>
              <w:t>с.Нарым</w:t>
            </w:r>
            <w:r w:rsidR="00F9660C" w:rsidRPr="00FA2441">
              <w:rPr>
                <w:sz w:val="18"/>
                <w:szCs w:val="18"/>
              </w:rPr>
              <w:t xml:space="preserve"> (0,25 га) –</w:t>
            </w:r>
          </w:p>
          <w:p w:rsidR="00F9660C" w:rsidRPr="00A403B7" w:rsidRDefault="00F9660C" w:rsidP="00731A32">
            <w:pPr>
              <w:pStyle w:val="a4"/>
              <w:ind w:right="-51"/>
              <w:jc w:val="center"/>
              <w:rPr>
                <w:sz w:val="18"/>
                <w:szCs w:val="18"/>
              </w:rPr>
            </w:pPr>
            <w:r w:rsidRPr="00FA2441">
              <w:rPr>
                <w:sz w:val="18"/>
                <w:szCs w:val="18"/>
              </w:rPr>
              <w:t>1-я очередь</w:t>
            </w:r>
          </w:p>
        </w:tc>
      </w:tr>
      <w:tr w:rsidR="00F9660C" w:rsidRPr="00A403B7" w:rsidTr="00731A32">
        <w:tc>
          <w:tcPr>
            <w:tcW w:w="666" w:type="dxa"/>
          </w:tcPr>
          <w:p w:rsidR="00F9660C" w:rsidRPr="00A403B7" w:rsidRDefault="00F9660C" w:rsidP="00731A32">
            <w:pPr>
              <w:pStyle w:val="a4"/>
              <w:ind w:right="772"/>
              <w:jc w:val="center"/>
              <w:rPr>
                <w:sz w:val="18"/>
                <w:szCs w:val="18"/>
              </w:rPr>
            </w:pPr>
            <w:r>
              <w:rPr>
                <w:sz w:val="18"/>
                <w:szCs w:val="18"/>
              </w:rPr>
              <w:t>2</w:t>
            </w:r>
          </w:p>
        </w:tc>
        <w:tc>
          <w:tcPr>
            <w:tcW w:w="2561" w:type="dxa"/>
          </w:tcPr>
          <w:p w:rsidR="00F9660C" w:rsidRPr="00A403B7" w:rsidRDefault="00F9660C" w:rsidP="00731A32">
            <w:pPr>
              <w:pStyle w:val="a4"/>
              <w:ind w:right="772"/>
              <w:jc w:val="center"/>
              <w:rPr>
                <w:sz w:val="18"/>
                <w:szCs w:val="18"/>
              </w:rPr>
            </w:pPr>
            <w:r w:rsidRPr="00FA2441">
              <w:rPr>
                <w:sz w:val="18"/>
                <w:szCs w:val="18"/>
              </w:rPr>
              <w:t>Спорткомплекс</w:t>
            </w:r>
          </w:p>
        </w:tc>
        <w:tc>
          <w:tcPr>
            <w:tcW w:w="1471" w:type="dxa"/>
          </w:tcPr>
          <w:p w:rsidR="00F9660C" w:rsidRPr="00A403B7" w:rsidRDefault="00F9660C" w:rsidP="00731A32">
            <w:pPr>
              <w:pStyle w:val="a4"/>
              <w:ind w:right="-51"/>
              <w:jc w:val="center"/>
              <w:rPr>
                <w:sz w:val="18"/>
                <w:szCs w:val="18"/>
              </w:rPr>
            </w:pPr>
            <w:r w:rsidRPr="00FA2441">
              <w:rPr>
                <w:sz w:val="18"/>
                <w:szCs w:val="18"/>
              </w:rPr>
              <w:t>объект</w:t>
            </w:r>
          </w:p>
        </w:tc>
        <w:tc>
          <w:tcPr>
            <w:tcW w:w="2560" w:type="dxa"/>
          </w:tcPr>
          <w:p w:rsidR="00F9660C" w:rsidRPr="00A403B7" w:rsidRDefault="00F9660C" w:rsidP="00731A32">
            <w:pPr>
              <w:pStyle w:val="a4"/>
              <w:ind w:right="-195"/>
              <w:jc w:val="center"/>
              <w:rPr>
                <w:sz w:val="18"/>
                <w:szCs w:val="18"/>
              </w:rPr>
            </w:pPr>
            <w:r>
              <w:rPr>
                <w:sz w:val="18"/>
                <w:szCs w:val="18"/>
              </w:rPr>
              <w:t>-</w:t>
            </w:r>
          </w:p>
        </w:tc>
        <w:tc>
          <w:tcPr>
            <w:tcW w:w="1346" w:type="dxa"/>
          </w:tcPr>
          <w:p w:rsidR="00F9660C" w:rsidRPr="00A403B7" w:rsidRDefault="00F9660C" w:rsidP="00731A32">
            <w:pPr>
              <w:pStyle w:val="a4"/>
              <w:ind w:right="-195"/>
              <w:jc w:val="center"/>
              <w:rPr>
                <w:sz w:val="18"/>
                <w:szCs w:val="18"/>
              </w:rPr>
            </w:pPr>
            <w:r>
              <w:rPr>
                <w:sz w:val="18"/>
                <w:szCs w:val="18"/>
              </w:rPr>
              <w:t>-</w:t>
            </w:r>
          </w:p>
        </w:tc>
        <w:tc>
          <w:tcPr>
            <w:tcW w:w="1346" w:type="dxa"/>
          </w:tcPr>
          <w:p w:rsidR="00F9660C" w:rsidRPr="00A403B7" w:rsidRDefault="00F9660C" w:rsidP="00731A32">
            <w:pPr>
              <w:pStyle w:val="a4"/>
              <w:ind w:right="-195"/>
              <w:jc w:val="center"/>
              <w:rPr>
                <w:sz w:val="18"/>
                <w:szCs w:val="18"/>
              </w:rPr>
            </w:pPr>
            <w:r>
              <w:rPr>
                <w:sz w:val="18"/>
                <w:szCs w:val="18"/>
              </w:rPr>
              <w:t>1</w:t>
            </w:r>
          </w:p>
        </w:tc>
        <w:tc>
          <w:tcPr>
            <w:tcW w:w="1346" w:type="dxa"/>
          </w:tcPr>
          <w:p w:rsidR="00F9660C" w:rsidRPr="00A403B7" w:rsidRDefault="00F9660C" w:rsidP="00731A32">
            <w:pPr>
              <w:pStyle w:val="a4"/>
              <w:ind w:right="-195"/>
              <w:jc w:val="center"/>
              <w:rPr>
                <w:sz w:val="18"/>
                <w:szCs w:val="18"/>
              </w:rPr>
            </w:pPr>
            <w:r>
              <w:rPr>
                <w:sz w:val="18"/>
                <w:szCs w:val="18"/>
              </w:rPr>
              <w:t>-</w:t>
            </w:r>
          </w:p>
        </w:tc>
        <w:tc>
          <w:tcPr>
            <w:tcW w:w="1346" w:type="dxa"/>
          </w:tcPr>
          <w:p w:rsidR="00F9660C" w:rsidRPr="00A403B7" w:rsidRDefault="00F9660C" w:rsidP="00731A32">
            <w:pPr>
              <w:pStyle w:val="a4"/>
              <w:ind w:right="-195"/>
              <w:jc w:val="center"/>
              <w:rPr>
                <w:sz w:val="18"/>
                <w:szCs w:val="18"/>
              </w:rPr>
            </w:pPr>
            <w:r>
              <w:rPr>
                <w:sz w:val="18"/>
                <w:szCs w:val="18"/>
              </w:rPr>
              <w:t>1</w:t>
            </w:r>
          </w:p>
        </w:tc>
        <w:tc>
          <w:tcPr>
            <w:tcW w:w="2775" w:type="dxa"/>
          </w:tcPr>
          <w:p w:rsidR="00F9660C" w:rsidRPr="00FA2441" w:rsidRDefault="00F9660C" w:rsidP="00731A32">
            <w:pPr>
              <w:pStyle w:val="a4"/>
              <w:ind w:right="-195"/>
              <w:jc w:val="center"/>
              <w:rPr>
                <w:sz w:val="18"/>
                <w:szCs w:val="18"/>
              </w:rPr>
            </w:pPr>
            <w:r w:rsidRPr="00FA2441">
              <w:rPr>
                <w:sz w:val="18"/>
                <w:szCs w:val="18"/>
              </w:rPr>
              <w:t xml:space="preserve">строительство </w:t>
            </w:r>
          </w:p>
          <w:p w:rsidR="00F9660C" w:rsidRPr="00FA2441" w:rsidRDefault="00F9660C" w:rsidP="00731A32">
            <w:pPr>
              <w:pStyle w:val="a4"/>
              <w:ind w:right="-195"/>
              <w:jc w:val="center"/>
              <w:rPr>
                <w:sz w:val="18"/>
                <w:szCs w:val="18"/>
              </w:rPr>
            </w:pPr>
            <w:r w:rsidRPr="00FA2441">
              <w:rPr>
                <w:sz w:val="18"/>
                <w:szCs w:val="18"/>
              </w:rPr>
              <w:t xml:space="preserve">спортивного комплекса в </w:t>
            </w:r>
          </w:p>
          <w:p w:rsidR="00F9660C" w:rsidRPr="00FA2441" w:rsidRDefault="00C03929" w:rsidP="00731A32">
            <w:pPr>
              <w:pStyle w:val="a4"/>
              <w:ind w:right="-195"/>
              <w:jc w:val="center"/>
              <w:rPr>
                <w:sz w:val="18"/>
                <w:szCs w:val="18"/>
              </w:rPr>
            </w:pPr>
            <w:r>
              <w:rPr>
                <w:sz w:val="18"/>
                <w:szCs w:val="18"/>
              </w:rPr>
              <w:t>п.Шпалозавод</w:t>
            </w:r>
          </w:p>
          <w:p w:rsidR="00F9660C" w:rsidRPr="00FA2441" w:rsidRDefault="00F9660C" w:rsidP="00731A32">
            <w:pPr>
              <w:pStyle w:val="a4"/>
              <w:ind w:right="-195"/>
              <w:jc w:val="center"/>
              <w:rPr>
                <w:sz w:val="18"/>
                <w:szCs w:val="18"/>
              </w:rPr>
            </w:pPr>
            <w:r w:rsidRPr="00FA2441">
              <w:rPr>
                <w:sz w:val="18"/>
                <w:szCs w:val="18"/>
              </w:rPr>
              <w:t xml:space="preserve">(площадь участка – 1,28 га) </w:t>
            </w:r>
          </w:p>
          <w:p w:rsidR="00F9660C" w:rsidRPr="00A403B7" w:rsidRDefault="00F9660C" w:rsidP="00731A32">
            <w:pPr>
              <w:pStyle w:val="a4"/>
              <w:ind w:right="-195"/>
              <w:jc w:val="center"/>
              <w:rPr>
                <w:sz w:val="18"/>
                <w:szCs w:val="18"/>
              </w:rPr>
            </w:pPr>
            <w:r w:rsidRPr="00FA2441">
              <w:rPr>
                <w:sz w:val="18"/>
                <w:szCs w:val="18"/>
              </w:rPr>
              <w:t>– 1 очередь</w:t>
            </w:r>
          </w:p>
        </w:tc>
      </w:tr>
    </w:tbl>
    <w:p w:rsidR="00F9660C" w:rsidRDefault="00F9660C" w:rsidP="00F9660C">
      <w:pPr>
        <w:pStyle w:val="a4"/>
        <w:spacing w:before="90" w:line="312" w:lineRule="auto"/>
        <w:ind w:right="772"/>
        <w:jc w:val="center"/>
        <w:sectPr w:rsidR="00F9660C">
          <w:footerReference w:type="default" r:id="rId12"/>
          <w:pgSz w:w="16840" w:h="11910" w:orient="landscape"/>
          <w:pgMar w:top="1100" w:right="360" w:bottom="1160" w:left="1020" w:header="0" w:footer="884" w:gutter="0"/>
          <w:cols w:space="720"/>
        </w:sectPr>
      </w:pPr>
    </w:p>
    <w:p w:rsidR="00F9660C" w:rsidRPr="00C03929" w:rsidRDefault="00F9660C" w:rsidP="00C03929">
      <w:pPr>
        <w:pStyle w:val="a4"/>
        <w:spacing w:before="90"/>
        <w:ind w:left="112" w:right="9" w:firstLine="708"/>
        <w:jc w:val="both"/>
      </w:pPr>
      <w:r w:rsidRPr="00C03929">
        <w:lastRenderedPageBreak/>
        <w:t>Емкость указанных учреждений не должна быть менее нормативной, однако может регулироваться со стороны органов местного самоуправления. Уровень обеспеченности социальной инфраструктурой оценен по социальным нормативам, в качестве которых использованы СНиП 2.07.01-89* «Градостроительство. Планировка и застройка городских и сельских поселений», Распоряжение Правительства РФ от 03 июля 1996 года № 1063-р «О социальных нормативах и нормах» (с изм. и доп. от 14 июля 2001 г.). Данные нормативы были разработаны для условий государственного обеспечения населения набором стандартных услуг и были ориентированы на минимальный уровень потребления, то есть фактически представляют собой характеристики минимального стандарта проживания, который должен гарантироваться государством в лице муниципальных властей.</w:t>
      </w:r>
    </w:p>
    <w:p w:rsidR="00F9660C" w:rsidRDefault="00F9660C" w:rsidP="00F9660C">
      <w:pPr>
        <w:spacing w:line="312" w:lineRule="auto"/>
        <w:jc w:val="both"/>
      </w:pPr>
    </w:p>
    <w:p w:rsidR="00F9660C" w:rsidRDefault="00F9660C" w:rsidP="00F9660C">
      <w:pPr>
        <w:spacing w:line="312" w:lineRule="auto"/>
        <w:jc w:val="both"/>
      </w:pPr>
    </w:p>
    <w:p w:rsidR="00F9660C" w:rsidRPr="00C03929" w:rsidRDefault="00F9660C" w:rsidP="00C03929">
      <w:pPr>
        <w:jc w:val="both"/>
        <w:rPr>
          <w:b/>
        </w:rPr>
      </w:pPr>
      <w:r w:rsidRPr="00C03929">
        <w:tab/>
      </w:r>
      <w:r w:rsidRPr="00C03929">
        <w:rPr>
          <w:b/>
        </w:rPr>
        <w:t>1.4. Оценка нормативно-правовой базы, необходимой для функционирования и развития социальной инфраструктуры сельского поселения</w:t>
      </w:r>
    </w:p>
    <w:p w:rsidR="00F9660C" w:rsidRPr="00C03929" w:rsidRDefault="00F9660C" w:rsidP="00C03929">
      <w:pPr>
        <w:rPr>
          <w:b/>
        </w:rPr>
      </w:pPr>
    </w:p>
    <w:p w:rsidR="00F9660C" w:rsidRPr="00C03929" w:rsidRDefault="00F9660C" w:rsidP="00C03929">
      <w:pPr>
        <w:shd w:val="clear" w:color="auto" w:fill="FFFFFF"/>
        <w:ind w:firstLine="720"/>
        <w:jc w:val="both"/>
        <w:textAlignment w:val="baseline"/>
        <w:rPr>
          <w:color w:val="000000" w:themeColor="text1"/>
        </w:rPr>
      </w:pPr>
      <w:r w:rsidRPr="00C03929">
        <w:rPr>
          <w:color w:val="000000" w:themeColor="text1"/>
        </w:rPr>
        <w:t>Настоящая программа комплексного развития социальной инфраструктуры Н</w:t>
      </w:r>
      <w:r w:rsidR="00C03929" w:rsidRPr="00C03929">
        <w:rPr>
          <w:color w:val="000000" w:themeColor="text1"/>
        </w:rPr>
        <w:t>арым</w:t>
      </w:r>
      <w:r w:rsidRPr="00C03929">
        <w:rPr>
          <w:color w:val="000000" w:themeColor="text1"/>
        </w:rPr>
        <w:t xml:space="preserve">ского </w:t>
      </w:r>
      <w:r w:rsidRPr="00C03929">
        <w:t xml:space="preserve">сельского поселения </w:t>
      </w:r>
      <w:r w:rsidRPr="00C03929">
        <w:rPr>
          <w:color w:val="000000" w:themeColor="text1"/>
        </w:rPr>
        <w:t>учитывает требования действующего законодательства, новых экономических условий и является документом, обеспечивающим устойчивое развитие сети социальной инфраструктуры.</w:t>
      </w:r>
    </w:p>
    <w:p w:rsidR="00F9660C" w:rsidRPr="00C03929" w:rsidRDefault="00F9660C" w:rsidP="00C03929">
      <w:pPr>
        <w:shd w:val="clear" w:color="auto" w:fill="FFFFFF"/>
        <w:jc w:val="both"/>
        <w:textAlignment w:val="baseline"/>
        <w:rPr>
          <w:color w:val="000000" w:themeColor="text1"/>
          <w:highlight w:val="cyan"/>
        </w:rPr>
      </w:pPr>
      <w:r w:rsidRPr="00C03929">
        <w:rPr>
          <w:color w:val="000000" w:themeColor="text1"/>
        </w:rPr>
        <w:t xml:space="preserve">            Программа комплексного развития социальной инфраструктуры </w:t>
      </w:r>
      <w:r w:rsidRPr="00C03929">
        <w:t xml:space="preserve">сельского поселения </w:t>
      </w:r>
      <w:r w:rsidRPr="00C03929">
        <w:rPr>
          <w:color w:val="000000" w:themeColor="text1"/>
        </w:rPr>
        <w:t xml:space="preserve">разработана в соответствии с пунктом 28 статьи 1 Градостроительного кодекса Российской Федерации. Данная программа утверждается органами местного самоуправления и должна обеспечивать сбалансированное, перспективное развитие социальной инфраструктуры </w:t>
      </w:r>
      <w:r w:rsidRPr="00C03929">
        <w:t xml:space="preserve">сельского поселения </w:t>
      </w:r>
      <w:r w:rsidRPr="00C03929">
        <w:rPr>
          <w:color w:val="000000" w:themeColor="text1"/>
        </w:rPr>
        <w:t>в соответствии с потребностями в строительстве объектов социальной инфраструктуры местного значения. К полномочиям органов местного самоуправления в области градостроительной деятельности, согласно статьи 8 Градостроительного Кодекса Российской Федерации, относится разработка и утверждение программ комплексного развития социальной инфраструктуры поселения.</w:t>
      </w:r>
    </w:p>
    <w:p w:rsidR="00F9660C" w:rsidRPr="00C03929" w:rsidRDefault="00F9660C" w:rsidP="00C03929">
      <w:pPr>
        <w:shd w:val="clear" w:color="auto" w:fill="FFFFFF"/>
        <w:jc w:val="both"/>
        <w:textAlignment w:val="baseline"/>
        <w:rPr>
          <w:color w:val="000000" w:themeColor="text1"/>
        </w:rPr>
      </w:pPr>
      <w:r w:rsidRPr="00C03929">
        <w:rPr>
          <w:color w:val="000000" w:themeColor="text1"/>
        </w:rPr>
        <w:t xml:space="preserve">            Развитие сети социальной инфраструктуры предусматривается на основании генеральных планов сельских поселений.</w:t>
      </w:r>
    </w:p>
    <w:p w:rsidR="00F9660C" w:rsidRPr="00C03929" w:rsidRDefault="00F9660C" w:rsidP="00C03929">
      <w:pPr>
        <w:shd w:val="clear" w:color="auto" w:fill="FFFFFF"/>
        <w:ind w:firstLine="720"/>
        <w:jc w:val="both"/>
        <w:textAlignment w:val="baseline"/>
        <w:rPr>
          <w:color w:val="000000" w:themeColor="text1"/>
        </w:rPr>
      </w:pPr>
      <w:r w:rsidRPr="00C03929">
        <w:rPr>
          <w:color w:val="000000" w:themeColor="text1"/>
        </w:rPr>
        <w:t>Генеральные планы сельских поселений являются градостроительными документами, определяющими основные идеи развития на ближайшие 20 лет, планировочную организацию территорий сельских поселений, в том числе для установления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территорий.</w:t>
      </w:r>
    </w:p>
    <w:p w:rsidR="00F9660C" w:rsidRPr="00C03929" w:rsidRDefault="00F9660C" w:rsidP="00C03929">
      <w:pPr>
        <w:shd w:val="clear" w:color="auto" w:fill="FFFFFF"/>
        <w:ind w:firstLine="720"/>
        <w:jc w:val="both"/>
        <w:textAlignment w:val="baseline"/>
        <w:rPr>
          <w:color w:val="000000" w:themeColor="text1"/>
          <w:highlight w:val="cyan"/>
        </w:rPr>
      </w:pPr>
      <w:r w:rsidRPr="00C03929">
        <w:rPr>
          <w:color w:val="000000" w:themeColor="text1"/>
        </w:rPr>
        <w:t xml:space="preserve"> Программа комплексного развития социальной инфраструктуры Н</w:t>
      </w:r>
      <w:r w:rsidR="00C03929" w:rsidRPr="00C03929">
        <w:rPr>
          <w:color w:val="000000" w:themeColor="text1"/>
        </w:rPr>
        <w:t>арым</w:t>
      </w:r>
      <w:r w:rsidRPr="00C03929">
        <w:rPr>
          <w:color w:val="000000" w:themeColor="text1"/>
        </w:rPr>
        <w:t xml:space="preserve">ского </w:t>
      </w:r>
      <w:r w:rsidRPr="00C03929">
        <w:t xml:space="preserve">сельского поселения </w:t>
      </w:r>
      <w:r w:rsidRPr="00C03929">
        <w:rPr>
          <w:color w:val="000000" w:themeColor="text1"/>
        </w:rPr>
        <w:t>разработана в соответствии с методикой определения нормативной потребности субъектов Российской Федерации в объектах социальной инфраструктуры одобренная распоряжением Правительства Российской Федерации от 19 октября 1999 года № 1683-р.</w:t>
      </w:r>
    </w:p>
    <w:p w:rsidR="00F9660C" w:rsidRPr="00C03929" w:rsidRDefault="00F9660C" w:rsidP="00C03929">
      <w:pPr>
        <w:shd w:val="clear" w:color="auto" w:fill="FFFFFF"/>
        <w:ind w:firstLine="720"/>
        <w:jc w:val="both"/>
        <w:textAlignment w:val="baseline"/>
        <w:rPr>
          <w:color w:val="000000" w:themeColor="text1"/>
        </w:rPr>
      </w:pPr>
      <w:r w:rsidRPr="00C03929">
        <w:rPr>
          <w:color w:val="000000" w:themeColor="text1"/>
        </w:rPr>
        <w:t>При определении нормативной потребности в объектах физической культуры и спорта используются усредненные нормы и нормативы, представленные в следующей таблице.</w:t>
      </w:r>
    </w:p>
    <w:p w:rsidR="00F9660C" w:rsidRPr="00BE091F" w:rsidRDefault="00F9660C" w:rsidP="00F9660C">
      <w:pPr>
        <w:shd w:val="clear" w:color="auto" w:fill="FFFFFF"/>
        <w:ind w:firstLine="720"/>
        <w:jc w:val="center"/>
        <w:textAlignment w:val="baseline"/>
        <w:rPr>
          <w:b/>
          <w:bCs/>
          <w:color w:val="000000" w:themeColor="text1"/>
        </w:rPr>
      </w:pPr>
      <w:r w:rsidRPr="00BE091F">
        <w:rPr>
          <w:b/>
          <w:bCs/>
          <w:color w:val="000000" w:themeColor="text1"/>
        </w:rPr>
        <w:t>Таблица 6. Нормативная потребность субъектов Российской Федерации в объектах физической культуры и спорта</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541"/>
        <w:gridCol w:w="2977"/>
        <w:gridCol w:w="2552"/>
      </w:tblGrid>
      <w:tr w:rsidR="00F9660C" w:rsidRPr="00D62A58" w:rsidTr="00731A32">
        <w:tc>
          <w:tcPr>
            <w:tcW w:w="4541" w:type="dxa"/>
            <w:shd w:val="clear" w:color="auto" w:fill="FFFFFF"/>
            <w:hideMark/>
          </w:tcPr>
          <w:p w:rsidR="00F9660C" w:rsidRPr="00D62A58" w:rsidRDefault="00F9660C" w:rsidP="00731A32">
            <w:pPr>
              <w:textAlignment w:val="baseline"/>
              <w:rPr>
                <w:color w:val="000000" w:themeColor="text1"/>
              </w:rPr>
            </w:pPr>
            <w:r w:rsidRPr="00D62A58">
              <w:rPr>
                <w:color w:val="000000" w:themeColor="text1"/>
              </w:rPr>
              <w:t>Наименование норматива</w:t>
            </w:r>
          </w:p>
        </w:tc>
        <w:tc>
          <w:tcPr>
            <w:tcW w:w="2977" w:type="dxa"/>
            <w:shd w:val="clear" w:color="auto" w:fill="FFFFFF"/>
            <w:hideMark/>
          </w:tcPr>
          <w:p w:rsidR="00F9660C" w:rsidRPr="00D62A58" w:rsidRDefault="00F9660C" w:rsidP="00731A32">
            <w:pPr>
              <w:textAlignment w:val="baseline"/>
              <w:rPr>
                <w:color w:val="000000" w:themeColor="text1"/>
              </w:rPr>
            </w:pPr>
            <w:r w:rsidRPr="00D62A58">
              <w:rPr>
                <w:color w:val="000000" w:themeColor="text1"/>
              </w:rPr>
              <w:t>Единица измерения</w:t>
            </w:r>
          </w:p>
        </w:tc>
        <w:tc>
          <w:tcPr>
            <w:tcW w:w="2552" w:type="dxa"/>
            <w:shd w:val="clear" w:color="auto" w:fill="FFFFFF"/>
            <w:hideMark/>
          </w:tcPr>
          <w:p w:rsidR="00F9660C" w:rsidRPr="00D62A58" w:rsidRDefault="00F9660C" w:rsidP="00731A32">
            <w:pPr>
              <w:textAlignment w:val="baseline"/>
              <w:rPr>
                <w:color w:val="000000" w:themeColor="text1"/>
              </w:rPr>
            </w:pPr>
            <w:r w:rsidRPr="00D62A58">
              <w:rPr>
                <w:color w:val="000000" w:themeColor="text1"/>
              </w:rPr>
              <w:t>Количественная величина</w:t>
            </w:r>
          </w:p>
        </w:tc>
      </w:tr>
      <w:tr w:rsidR="00F9660C" w:rsidRPr="00D62A58" w:rsidTr="00731A32">
        <w:tc>
          <w:tcPr>
            <w:tcW w:w="4541" w:type="dxa"/>
            <w:shd w:val="clear" w:color="auto" w:fill="FFFFFF"/>
            <w:hideMark/>
          </w:tcPr>
          <w:p w:rsidR="00F9660C" w:rsidRPr="00D62A58" w:rsidRDefault="00F9660C" w:rsidP="00731A32">
            <w:pPr>
              <w:textAlignment w:val="baseline"/>
              <w:rPr>
                <w:color w:val="000000" w:themeColor="text1"/>
              </w:rPr>
            </w:pPr>
            <w:r>
              <w:rPr>
                <w:color w:val="000000" w:themeColor="text1"/>
              </w:rPr>
              <w:t>Норматив единовременной пропускной способ</w:t>
            </w:r>
            <w:r w:rsidRPr="00D62A58">
              <w:rPr>
                <w:color w:val="000000" w:themeColor="text1"/>
              </w:rPr>
              <w:t>ности</w:t>
            </w:r>
          </w:p>
        </w:tc>
        <w:tc>
          <w:tcPr>
            <w:tcW w:w="2977" w:type="dxa"/>
            <w:shd w:val="clear" w:color="auto" w:fill="FFFFFF"/>
            <w:vAlign w:val="center"/>
            <w:hideMark/>
          </w:tcPr>
          <w:p w:rsidR="00F9660C" w:rsidRPr="00D62A58" w:rsidRDefault="00F9660C" w:rsidP="00731A32">
            <w:pPr>
              <w:textAlignment w:val="baseline"/>
              <w:rPr>
                <w:color w:val="000000" w:themeColor="text1"/>
              </w:rPr>
            </w:pPr>
            <w:r w:rsidRPr="00D62A58">
              <w:rPr>
                <w:color w:val="000000" w:themeColor="text1"/>
              </w:rPr>
              <w:t>тыс. человек на </w:t>
            </w:r>
            <w:r w:rsidRPr="00D62A58">
              <w:rPr>
                <w:color w:val="000000" w:themeColor="text1"/>
              </w:rPr>
              <w:br/>
              <w:t>10000 населения</w:t>
            </w:r>
          </w:p>
        </w:tc>
        <w:tc>
          <w:tcPr>
            <w:tcW w:w="2552" w:type="dxa"/>
            <w:shd w:val="clear" w:color="auto" w:fill="FFFFFF"/>
            <w:vAlign w:val="center"/>
            <w:hideMark/>
          </w:tcPr>
          <w:p w:rsidR="00F9660C" w:rsidRPr="00D62A58" w:rsidRDefault="00F9660C" w:rsidP="00731A32">
            <w:pPr>
              <w:jc w:val="center"/>
              <w:textAlignment w:val="baseline"/>
              <w:rPr>
                <w:color w:val="000000" w:themeColor="text1"/>
              </w:rPr>
            </w:pPr>
            <w:r w:rsidRPr="00D62A58">
              <w:rPr>
                <w:color w:val="000000" w:themeColor="text1"/>
              </w:rPr>
              <w:t>1,9</w:t>
            </w:r>
          </w:p>
        </w:tc>
      </w:tr>
      <w:tr w:rsidR="00F9660C" w:rsidRPr="00D62A58" w:rsidTr="00731A32">
        <w:trPr>
          <w:trHeight w:val="424"/>
        </w:trPr>
        <w:tc>
          <w:tcPr>
            <w:tcW w:w="4541" w:type="dxa"/>
            <w:shd w:val="clear" w:color="auto" w:fill="FFFFFF"/>
            <w:hideMark/>
          </w:tcPr>
          <w:p w:rsidR="00F9660C" w:rsidRPr="00D62A58" w:rsidRDefault="00F9660C" w:rsidP="00731A32">
            <w:pPr>
              <w:textAlignment w:val="baseline"/>
              <w:rPr>
                <w:color w:val="000000" w:themeColor="text1"/>
              </w:rPr>
            </w:pPr>
            <w:r>
              <w:rPr>
                <w:color w:val="000000" w:themeColor="text1"/>
              </w:rPr>
              <w:t>Норматив обеспеченности спортивными соору</w:t>
            </w:r>
            <w:r w:rsidRPr="00D62A58">
              <w:rPr>
                <w:color w:val="000000" w:themeColor="text1"/>
              </w:rPr>
              <w:t>жениями по видам:</w:t>
            </w:r>
          </w:p>
        </w:tc>
        <w:tc>
          <w:tcPr>
            <w:tcW w:w="2977" w:type="dxa"/>
            <w:shd w:val="clear" w:color="auto" w:fill="FFFFFF"/>
            <w:vAlign w:val="center"/>
            <w:hideMark/>
          </w:tcPr>
          <w:p w:rsidR="00F9660C" w:rsidRPr="00D62A58" w:rsidRDefault="00F9660C" w:rsidP="00731A32">
            <w:pPr>
              <w:rPr>
                <w:color w:val="000000" w:themeColor="text1"/>
              </w:rPr>
            </w:pPr>
          </w:p>
        </w:tc>
        <w:tc>
          <w:tcPr>
            <w:tcW w:w="2552" w:type="dxa"/>
            <w:shd w:val="clear" w:color="auto" w:fill="FFFFFF"/>
            <w:vAlign w:val="center"/>
            <w:hideMark/>
          </w:tcPr>
          <w:p w:rsidR="00F9660C" w:rsidRPr="00D62A58" w:rsidRDefault="00F9660C" w:rsidP="00731A32">
            <w:pPr>
              <w:jc w:val="center"/>
              <w:rPr>
                <w:color w:val="000000" w:themeColor="text1"/>
              </w:rPr>
            </w:pPr>
          </w:p>
        </w:tc>
      </w:tr>
      <w:tr w:rsidR="00F9660C" w:rsidRPr="00D62A58" w:rsidTr="00731A32">
        <w:tc>
          <w:tcPr>
            <w:tcW w:w="4541" w:type="dxa"/>
            <w:shd w:val="clear" w:color="auto" w:fill="FFFFFF"/>
            <w:hideMark/>
          </w:tcPr>
          <w:p w:rsidR="00F9660C" w:rsidRPr="00D62A58" w:rsidRDefault="00F9660C" w:rsidP="00731A32">
            <w:pPr>
              <w:textAlignment w:val="baseline"/>
              <w:rPr>
                <w:color w:val="000000" w:themeColor="text1"/>
              </w:rPr>
            </w:pPr>
            <w:r w:rsidRPr="00D62A58">
              <w:rPr>
                <w:color w:val="000000" w:themeColor="text1"/>
              </w:rPr>
              <w:t>спортивные залы</w:t>
            </w:r>
          </w:p>
        </w:tc>
        <w:tc>
          <w:tcPr>
            <w:tcW w:w="2977" w:type="dxa"/>
            <w:shd w:val="clear" w:color="auto" w:fill="FFFFFF"/>
            <w:vAlign w:val="center"/>
            <w:hideMark/>
          </w:tcPr>
          <w:p w:rsidR="00F9660C" w:rsidRPr="00D62A58" w:rsidRDefault="00F9660C" w:rsidP="00731A32">
            <w:pPr>
              <w:textAlignment w:val="baseline"/>
              <w:rPr>
                <w:color w:val="000000" w:themeColor="text1"/>
              </w:rPr>
            </w:pPr>
            <w:r w:rsidRPr="00D62A58">
              <w:rPr>
                <w:color w:val="000000" w:themeColor="text1"/>
              </w:rPr>
              <w:t>тыс. кв. м на </w:t>
            </w:r>
            <w:r w:rsidRPr="00D62A58">
              <w:rPr>
                <w:color w:val="000000" w:themeColor="text1"/>
              </w:rPr>
              <w:br/>
              <w:t>10000 населения</w:t>
            </w:r>
          </w:p>
        </w:tc>
        <w:tc>
          <w:tcPr>
            <w:tcW w:w="2552" w:type="dxa"/>
            <w:shd w:val="clear" w:color="auto" w:fill="FFFFFF"/>
            <w:vAlign w:val="center"/>
            <w:hideMark/>
          </w:tcPr>
          <w:p w:rsidR="00F9660C" w:rsidRPr="00D62A58" w:rsidRDefault="00F9660C" w:rsidP="00731A32">
            <w:pPr>
              <w:jc w:val="center"/>
              <w:textAlignment w:val="baseline"/>
              <w:rPr>
                <w:color w:val="000000" w:themeColor="text1"/>
              </w:rPr>
            </w:pPr>
            <w:r w:rsidRPr="00D62A58">
              <w:rPr>
                <w:color w:val="000000" w:themeColor="text1"/>
              </w:rPr>
              <w:t>3,5</w:t>
            </w:r>
          </w:p>
        </w:tc>
      </w:tr>
      <w:tr w:rsidR="00F9660C" w:rsidRPr="00D62A58" w:rsidTr="00731A32">
        <w:tc>
          <w:tcPr>
            <w:tcW w:w="4541" w:type="dxa"/>
            <w:shd w:val="clear" w:color="auto" w:fill="FFFFFF"/>
            <w:hideMark/>
          </w:tcPr>
          <w:p w:rsidR="00F9660C" w:rsidRPr="00D62A58" w:rsidRDefault="00F9660C" w:rsidP="00731A32">
            <w:pPr>
              <w:textAlignment w:val="baseline"/>
              <w:rPr>
                <w:color w:val="000000" w:themeColor="text1"/>
              </w:rPr>
            </w:pPr>
            <w:r w:rsidRPr="00D62A58">
              <w:rPr>
                <w:color w:val="000000" w:themeColor="text1"/>
              </w:rPr>
              <w:t>плоскостные сооружения</w:t>
            </w:r>
          </w:p>
        </w:tc>
        <w:tc>
          <w:tcPr>
            <w:tcW w:w="2977" w:type="dxa"/>
            <w:shd w:val="clear" w:color="auto" w:fill="FFFFFF"/>
            <w:vAlign w:val="center"/>
            <w:hideMark/>
          </w:tcPr>
          <w:p w:rsidR="00F9660C" w:rsidRPr="00D62A58" w:rsidRDefault="00F9660C" w:rsidP="00731A32">
            <w:pPr>
              <w:textAlignment w:val="baseline"/>
              <w:rPr>
                <w:color w:val="000000" w:themeColor="text1"/>
              </w:rPr>
            </w:pPr>
            <w:r w:rsidRPr="00D62A58">
              <w:rPr>
                <w:color w:val="000000" w:themeColor="text1"/>
              </w:rPr>
              <w:t>тыс. кв. м на </w:t>
            </w:r>
            <w:r w:rsidRPr="00D62A58">
              <w:rPr>
                <w:color w:val="000000" w:themeColor="text1"/>
              </w:rPr>
              <w:br/>
              <w:t>10000 населения</w:t>
            </w:r>
          </w:p>
        </w:tc>
        <w:tc>
          <w:tcPr>
            <w:tcW w:w="2552" w:type="dxa"/>
            <w:shd w:val="clear" w:color="auto" w:fill="FFFFFF"/>
            <w:vAlign w:val="center"/>
            <w:hideMark/>
          </w:tcPr>
          <w:p w:rsidR="00F9660C" w:rsidRPr="00D62A58" w:rsidRDefault="00F9660C" w:rsidP="00731A32">
            <w:pPr>
              <w:jc w:val="center"/>
              <w:textAlignment w:val="baseline"/>
              <w:rPr>
                <w:color w:val="000000" w:themeColor="text1"/>
              </w:rPr>
            </w:pPr>
            <w:r w:rsidRPr="00D62A58">
              <w:rPr>
                <w:color w:val="000000" w:themeColor="text1"/>
              </w:rPr>
              <w:t>19,5</w:t>
            </w:r>
          </w:p>
        </w:tc>
      </w:tr>
    </w:tbl>
    <w:p w:rsidR="00F9660C" w:rsidRDefault="00F9660C" w:rsidP="00F9660C">
      <w:pPr>
        <w:shd w:val="clear" w:color="auto" w:fill="FFFFFF"/>
        <w:spacing w:line="360" w:lineRule="auto"/>
        <w:ind w:firstLine="720"/>
        <w:jc w:val="both"/>
        <w:textAlignment w:val="baseline"/>
        <w:rPr>
          <w:color w:val="000000" w:themeColor="text1"/>
          <w:highlight w:val="cyan"/>
        </w:rPr>
      </w:pPr>
    </w:p>
    <w:p w:rsidR="00F9660C" w:rsidRPr="00C03929" w:rsidRDefault="00F9660C" w:rsidP="00C03929">
      <w:pPr>
        <w:shd w:val="clear" w:color="auto" w:fill="FFFFFF"/>
        <w:ind w:firstLine="720"/>
        <w:jc w:val="both"/>
        <w:textAlignment w:val="baseline"/>
        <w:rPr>
          <w:color w:val="000000" w:themeColor="text1"/>
        </w:rPr>
      </w:pPr>
      <w:r w:rsidRPr="00C03929">
        <w:rPr>
          <w:color w:val="000000" w:themeColor="text1"/>
        </w:rPr>
        <w:t>Данная методика предназначена для расчета нормативной потребности субъектов Российской Федерации в объектах культуры на основании нормативов обеспеченности населения объектами культуры, одобренных распоряжением Правительства Российской Федерации от 3 июля 1996 г. N 1063-р. Нормативы носят рекомендательный характер.</w:t>
      </w:r>
    </w:p>
    <w:p w:rsidR="00F9660C" w:rsidRPr="00C03929" w:rsidRDefault="00F9660C" w:rsidP="00C03929">
      <w:pPr>
        <w:shd w:val="clear" w:color="auto" w:fill="FFFFFF"/>
        <w:ind w:firstLine="720"/>
        <w:jc w:val="both"/>
        <w:textAlignment w:val="baseline"/>
        <w:rPr>
          <w:color w:val="000000" w:themeColor="text1"/>
          <w:highlight w:val="cyan"/>
        </w:rPr>
      </w:pPr>
      <w:r w:rsidRPr="00C03929">
        <w:rPr>
          <w:color w:val="000000" w:themeColor="text1"/>
        </w:rPr>
        <w:t xml:space="preserve"> Функционирование и развитие социальной инфраструктуры </w:t>
      </w:r>
      <w:r w:rsidRPr="00C03929">
        <w:t>сельского поселения</w:t>
      </w:r>
      <w:r w:rsidRPr="00C03929">
        <w:rPr>
          <w:color w:val="000000" w:themeColor="text1"/>
        </w:rPr>
        <w:t>, предусмотрено в соответствии с требованиями свода правил СП 42.13330.2011 (актуализированная версия СНиП 2.07.01-89*). «Градостроительство. Планировка и застройка городских и сельских поселений». Настоящий свод правил составлен с целью повышения уровня безопасности людей в зданиях и сооружениях и сохранности материальных ценностей в соответствии с Федеральным законом от 30 декабря 2009 г. № 384-ФЗ «Технический регламент о безопасности зданий и сооружений», выполнения требований Федерального закона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повышения уровня гармонизации нормативных требований с европейскими нормативными документами, применения единых методов определения эксплуатационных характеристик и методов оценки. Учитывались также требования Федерального закона от 22 июля 2008 года № 123-ФЗ «Технический регламент о требованиях пожарной безопасности» и сводов правил системы противопожарной защиты. Настоящий свод правил направлен на обеспечение градостроительными средствами безопасности и устойчивости развития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поселений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включая маломобильные группы населения, в части обеспечения объектами социального и культурно-бытового обслуживания, инженерной и транспортной инфраструктуры и благоустройства.</w:t>
      </w:r>
    </w:p>
    <w:p w:rsidR="00F9660C" w:rsidRPr="00C03929" w:rsidRDefault="00F9660C" w:rsidP="00C03929">
      <w:pPr>
        <w:shd w:val="clear" w:color="auto" w:fill="FFFFFF"/>
        <w:ind w:firstLine="720"/>
        <w:jc w:val="both"/>
        <w:textAlignment w:val="baseline"/>
        <w:rPr>
          <w:color w:val="000000" w:themeColor="text1"/>
        </w:rPr>
      </w:pPr>
      <w:r w:rsidRPr="00C03929">
        <w:rPr>
          <w:color w:val="000000" w:themeColor="text1"/>
        </w:rPr>
        <w:t xml:space="preserve"> Программа комплексного развития социальной инфраструктуры </w:t>
      </w:r>
      <w:r w:rsidRPr="00C03929">
        <w:t xml:space="preserve">сельского поселения </w:t>
      </w:r>
      <w:r w:rsidRPr="00C03929">
        <w:rPr>
          <w:color w:val="000000" w:themeColor="text1"/>
        </w:rPr>
        <w:t>разработана в соответствии с требованиями к программам комплексного развития социальной инфраструктуры поселений, городских округов утвержденными постановлением Правительства Российской Федерации от 1 октября 2015 года № 1050. Настоящие требования определяют состав и содержание программ комплексного развития социальной инфраструктуры поселений, городских округов, включающих в себя объекты местного значения поселения, городского округа в областях образования, здравоохранения, физической культуры и массового спорта и культуры.</w:t>
      </w:r>
    </w:p>
    <w:p w:rsidR="00F9660C" w:rsidRPr="00D62A58" w:rsidRDefault="00F9660C" w:rsidP="00F9660C">
      <w:pPr>
        <w:sectPr w:rsidR="00F9660C" w:rsidRPr="00D62A58" w:rsidSect="00731A32">
          <w:pgSz w:w="11910" w:h="16840"/>
          <w:pgMar w:top="357" w:right="570" w:bottom="1276" w:left="1276" w:header="0" w:footer="885" w:gutter="0"/>
          <w:cols w:space="720"/>
        </w:sectPr>
      </w:pPr>
    </w:p>
    <w:p w:rsidR="00F9660C" w:rsidRPr="00E22FD5" w:rsidRDefault="00F9660C" w:rsidP="00E22FD5">
      <w:pPr>
        <w:pStyle w:val="110"/>
        <w:numPr>
          <w:ilvl w:val="0"/>
          <w:numId w:val="22"/>
        </w:numPr>
        <w:spacing w:before="65"/>
        <w:jc w:val="both"/>
        <w:rPr>
          <w:b w:val="0"/>
        </w:rPr>
      </w:pPr>
      <w:bookmarkStart w:id="5" w:name="_TOC_250002"/>
      <w:bookmarkEnd w:id="5"/>
      <w:r w:rsidRPr="00E22FD5">
        <w:lastRenderedPageBreak/>
        <w:t>Перечень мероприятий (инвестиционных проектов) по проектированию, строительству и реконструкции объектов социальной инфраструктуры Н</w:t>
      </w:r>
      <w:r w:rsidR="00C03929" w:rsidRPr="00E22FD5">
        <w:t>арым</w:t>
      </w:r>
      <w:r w:rsidRPr="00E22FD5">
        <w:t xml:space="preserve">ского сельского поселения </w:t>
      </w:r>
    </w:p>
    <w:p w:rsidR="00F9660C" w:rsidRPr="00E22FD5" w:rsidRDefault="00F9660C" w:rsidP="00E22FD5">
      <w:pPr>
        <w:pStyle w:val="a4"/>
        <w:ind w:left="402" w:right="227" w:firstLine="707"/>
        <w:jc w:val="both"/>
      </w:pPr>
      <w:r w:rsidRPr="00E22FD5">
        <w:t>Перечень мероприятий (инвестиционных проектов) по проектированию, строительству и реконструкции объектов социальной инфраструктуры  сельского поселения учитывает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а также мероприятий, реализация которых предусмотрена по иным основаниям за счет внебюджетных источников (сгруппированные по видам объектов социальной инфраструктуры) с указанием наименования, местоположения, технико-экономических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F9660C" w:rsidRPr="00E22FD5" w:rsidRDefault="00F9660C" w:rsidP="00E22FD5">
      <w:pPr>
        <w:ind w:firstLine="851"/>
        <w:jc w:val="center"/>
        <w:rPr>
          <w:b/>
        </w:rPr>
      </w:pPr>
      <w:r w:rsidRPr="00E22FD5">
        <w:rPr>
          <w:b/>
        </w:rPr>
        <w:t>Система образования</w:t>
      </w:r>
    </w:p>
    <w:p w:rsidR="00F9660C" w:rsidRPr="00E22FD5" w:rsidRDefault="00F9660C" w:rsidP="00E22FD5">
      <w:pPr>
        <w:pStyle w:val="a4"/>
        <w:ind w:left="402" w:right="228" w:firstLine="707"/>
        <w:jc w:val="both"/>
      </w:pPr>
      <w:r w:rsidRPr="00E22FD5">
        <w:t>Одной из важнейших характеристик муниципального образования, определяющих его конкурентоспособность и инвестиционную привлекательность является образовательный уровень населения. Повышение образовательного уровня населения требует длительного времени и значительных финансовых вложений. Расходы на образование являются в большинстве МО самой крупной статьей расходов местных бюджетов.</w:t>
      </w:r>
    </w:p>
    <w:p w:rsidR="00F9660C" w:rsidRPr="00E22FD5" w:rsidRDefault="00F9660C" w:rsidP="00E22FD5">
      <w:pPr>
        <w:pStyle w:val="a4"/>
        <w:ind w:left="402" w:right="228" w:firstLine="707"/>
        <w:jc w:val="both"/>
      </w:pPr>
      <w:r w:rsidRPr="00E22FD5">
        <w:t>Муниципальная система образования – это совокупность всех образовательных учреждений, независимо от их форм собственности и административного подчинения, находящихся на территории данного муниципального образования, взаимодействующих между собой и с муниципальными органами управления образованием в интересах населения территории муниципального образования, ее комплексного развития.</w:t>
      </w:r>
    </w:p>
    <w:p w:rsidR="00F9660C" w:rsidRPr="00E22FD5" w:rsidRDefault="00F9660C" w:rsidP="00E22FD5">
      <w:pPr>
        <w:pStyle w:val="a4"/>
        <w:ind w:left="402" w:right="227" w:firstLine="707"/>
        <w:jc w:val="both"/>
      </w:pPr>
      <w:r w:rsidRPr="00E22FD5">
        <w:t>Деятельность муниципальных образовательных учреждении разных видов регулируется типовыми положениями, утверждаемыми Правительством РФ и разрабатываемыми на их основе уставами образовательных учреждений. Учредителями муниципальных учреждений образования являются местные органы управления образованием.</w:t>
      </w:r>
    </w:p>
    <w:p w:rsidR="00F9660C" w:rsidRPr="00E22FD5" w:rsidRDefault="00F9660C" w:rsidP="00E22FD5">
      <w:pPr>
        <w:pStyle w:val="a4"/>
        <w:ind w:left="402" w:right="225" w:firstLine="707"/>
        <w:jc w:val="both"/>
      </w:pPr>
      <w:r w:rsidRPr="00E22FD5">
        <w:t>На территории МО может располагаться большое количество образовательных учреждений различного профиля и форм собственности. Управление государственными и муниципальными образовательными учреждениями осуществляется в соответствии с законодательством Российской Федерации и уставом соответствующего образовательного учреждения.</w:t>
      </w:r>
    </w:p>
    <w:p w:rsidR="00F9660C" w:rsidRPr="00E22FD5" w:rsidRDefault="00F9660C" w:rsidP="00E22FD5">
      <w:pPr>
        <w:ind w:firstLine="709"/>
        <w:jc w:val="center"/>
        <w:rPr>
          <w:b/>
        </w:rPr>
      </w:pPr>
      <w:r w:rsidRPr="00E22FD5">
        <w:rPr>
          <w:b/>
        </w:rPr>
        <w:t>Система здравоохранения</w:t>
      </w:r>
    </w:p>
    <w:p w:rsidR="00F9660C" w:rsidRPr="00E22FD5" w:rsidRDefault="00F9660C" w:rsidP="00E22FD5">
      <w:pPr>
        <w:pStyle w:val="a4"/>
        <w:ind w:left="402" w:right="67" w:firstLine="707"/>
        <w:jc w:val="both"/>
      </w:pPr>
      <w:r w:rsidRPr="00E22FD5">
        <w:t>Здравоохранение является одним из важнейших подразделений социальной инфраструктуры. Главная цель муниципального здравоохранения – удовлетворение потребностей населения в услугах сферы здравоохранения, отнесенных к предметам ведения местного самоуправления на уровне не ниже государственных минимальный стандартов. В конкретных условиях могут формироваться локальные цели, например, удовлетворение потребностей населения в услугах здравоохранения на принципах общедоступности, соблюдения гарантий предоставления объемов медицинских услуг (лечебно-профилактических, оздоровительных, медико-диагностических и др.), обеспечение их качества и т.п.</w:t>
      </w:r>
    </w:p>
    <w:p w:rsidR="00F9660C" w:rsidRPr="00E22FD5" w:rsidRDefault="00F9660C" w:rsidP="00E22FD5">
      <w:pPr>
        <w:pStyle w:val="a4"/>
        <w:ind w:left="426" w:right="67" w:firstLine="567"/>
        <w:jc w:val="both"/>
      </w:pPr>
      <w:r w:rsidRPr="00E22FD5">
        <w:t xml:space="preserve">   К муниципальной системе здравоохранения относятся муниципальные органы управления здравоохранением и находящиеся в муниципальной собственности лечебно- профилактические и научно-исследовательские учреждения, фармацевтические предприятия и организации, аптечные учреждения, учреждения судебно-медицинской экспертизы, образовательные учреждения, которые являются юридическими лицами и осуществляют свою деятельность в соответствии с настоящими Основами, другими актами законодательства Российской Федерации, республик в составе Российской Федерации, </w:t>
      </w:r>
      <w:r w:rsidRPr="00E22FD5">
        <w:lastRenderedPageBreak/>
        <w:t>правовыми актами автономной области, автономных округов, краев, областей, городов Москвы и Санкт-Петербурга, нормативными актами Министерства здравоохранения Российской Федерации, министерств здравоохранения республик</w:t>
      </w:r>
      <w:r w:rsidRPr="00E22FD5">
        <w:rPr>
          <w:spacing w:val="-11"/>
        </w:rPr>
        <w:t xml:space="preserve"> </w:t>
      </w:r>
      <w:r w:rsidRPr="00E22FD5">
        <w:t>в составе Российской Федерации и органов местного самоуправления. Муниципальные органы управления здравоохранением несут ответственность за санитарно-гигиеническое образование населения, обеспечение доступности населению гарантированного объема медико-социальной помощи, развитие муниципальной системы здравоохранения на подведомственной территории, осуществляют контроль за качеством оказания медико- социальной и лекарственной помощи предприятиями, учреждениями и организациями государственной, муниципальной, частной систем здравоохранения, а также лицами, занимающимися частной медицинской практикой. Финансирование деятельности предприятий, учреждений и организаций муниципальной системы здравоохранения осуществляется за счет средств бюджетов всех уровней, целевых фондов, предназначенных для охраны здоровья граждан, и иных источников, не запрещенных законодательством Российской Федерации.</w:t>
      </w:r>
    </w:p>
    <w:p w:rsidR="00F9660C" w:rsidRPr="00E22FD5" w:rsidRDefault="00F9660C" w:rsidP="00E22FD5">
      <w:pPr>
        <w:pStyle w:val="a4"/>
        <w:ind w:left="426" w:right="67" w:firstLine="567"/>
        <w:jc w:val="both"/>
      </w:pPr>
      <w:r w:rsidRPr="00E22FD5">
        <w:t>В настоящее время система здравоохранения сельского поселения недостаточно развита. Учитывая ветхость зданий, в которых расположены медицинские учреждения, предлагается осуществить ремонт фельдшерско- акушерских пунктов.</w:t>
      </w:r>
    </w:p>
    <w:p w:rsidR="00F9660C" w:rsidRPr="00E22FD5" w:rsidRDefault="00F9660C" w:rsidP="00E22FD5">
      <w:pPr>
        <w:pStyle w:val="a4"/>
        <w:ind w:left="426" w:right="67" w:firstLine="567"/>
        <w:jc w:val="both"/>
      </w:pPr>
      <w:r w:rsidRPr="00E22FD5">
        <w:t>Также дальнейшее устойчивое развитие системы здравоохранения муниципального образования предусматривает и привлечение в поселение молодых медицинских кадров, участковых врачей-терапевтов и врачей-педиатров, а также врачей общей практики в целях улучшения развития первичной медицинской помощи и обеспеченности населения медицинским</w:t>
      </w:r>
      <w:r w:rsidRPr="00E22FD5">
        <w:rPr>
          <w:spacing w:val="-2"/>
        </w:rPr>
        <w:t xml:space="preserve"> </w:t>
      </w:r>
      <w:r w:rsidRPr="00E22FD5">
        <w:t>персоналом.</w:t>
      </w:r>
    </w:p>
    <w:p w:rsidR="00F9660C" w:rsidRPr="00E22FD5" w:rsidRDefault="00F9660C" w:rsidP="00E22FD5">
      <w:pPr>
        <w:pStyle w:val="a4"/>
        <w:ind w:left="402" w:right="226" w:firstLine="707"/>
        <w:jc w:val="both"/>
      </w:pPr>
      <w:r w:rsidRPr="00E22FD5">
        <w:t>В части развития системы здравоохранения генеральным планом сельского поселения предусмотрено капитальный ремонт всех ФАПов.</w:t>
      </w:r>
    </w:p>
    <w:p w:rsidR="00F9660C" w:rsidRPr="00E22FD5" w:rsidRDefault="00F9660C" w:rsidP="00E22FD5">
      <w:pPr>
        <w:pStyle w:val="TableParagraph"/>
        <w:ind w:left="284" w:right="67" w:firstLine="850"/>
        <w:jc w:val="both"/>
        <w:rPr>
          <w:sz w:val="24"/>
          <w:szCs w:val="24"/>
        </w:rPr>
      </w:pPr>
      <w:r w:rsidRPr="00E22FD5">
        <w:rPr>
          <w:sz w:val="24"/>
          <w:szCs w:val="24"/>
        </w:rPr>
        <w:t xml:space="preserve">Настоящей Программой предлагается следующее мероприятие: </w:t>
      </w:r>
    </w:p>
    <w:p w:rsidR="00F9660C" w:rsidRPr="00E22FD5" w:rsidRDefault="00F9660C" w:rsidP="00E22FD5">
      <w:pPr>
        <w:pStyle w:val="TableParagraph"/>
        <w:ind w:right="67"/>
        <w:jc w:val="both"/>
        <w:rPr>
          <w:sz w:val="24"/>
          <w:szCs w:val="24"/>
        </w:rPr>
      </w:pPr>
      <w:r w:rsidRPr="00E22FD5">
        <w:rPr>
          <w:sz w:val="24"/>
          <w:szCs w:val="24"/>
        </w:rPr>
        <w:t xml:space="preserve">       Совершенствование методов диагностики, лечения и реабилитации больных.</w:t>
      </w:r>
    </w:p>
    <w:p w:rsidR="00F9660C" w:rsidRPr="00E22FD5" w:rsidRDefault="00F9660C" w:rsidP="00E22FD5">
      <w:pPr>
        <w:pStyle w:val="TableParagraph"/>
        <w:ind w:left="284" w:right="67" w:firstLine="850"/>
        <w:jc w:val="both"/>
        <w:rPr>
          <w:sz w:val="24"/>
          <w:szCs w:val="24"/>
        </w:rPr>
      </w:pPr>
    </w:p>
    <w:p w:rsidR="00F9660C" w:rsidRPr="00E22FD5" w:rsidRDefault="00F9660C" w:rsidP="00E22FD5">
      <w:pPr>
        <w:ind w:left="1110"/>
        <w:jc w:val="center"/>
        <w:rPr>
          <w:b/>
        </w:rPr>
      </w:pPr>
      <w:r w:rsidRPr="00E22FD5">
        <w:rPr>
          <w:b/>
        </w:rPr>
        <w:t>Культура</w:t>
      </w:r>
    </w:p>
    <w:p w:rsidR="00F9660C" w:rsidRPr="00E22FD5" w:rsidRDefault="00F9660C" w:rsidP="00E22FD5">
      <w:pPr>
        <w:pStyle w:val="a4"/>
        <w:ind w:left="402" w:right="67" w:firstLine="707"/>
        <w:jc w:val="both"/>
      </w:pPr>
      <w:r w:rsidRPr="00E22FD5">
        <w:t>Организация управления и финансирование культуры в сельском поселении возложена на администрацию муниципального района, осуществляющую строительство зданий и сооружений муниципальных организаций культуры, обустройство прилегающих к ним территорий.</w:t>
      </w:r>
    </w:p>
    <w:p w:rsidR="00F9660C" w:rsidRPr="00E22FD5" w:rsidRDefault="00F9660C" w:rsidP="00E22FD5">
      <w:pPr>
        <w:pStyle w:val="a4"/>
        <w:ind w:left="402" w:right="67" w:firstLine="707"/>
        <w:jc w:val="both"/>
      </w:pPr>
      <w:r w:rsidRPr="00E22FD5">
        <w:t>Финансирование муниципальной сферы культуры осуществляется за счет бюджетных средств и оказания платных услуг. Общественные объединения, предприятия, организации и граждане имеют право самостоятельно или на договорной основе создавать фонды для финансирования культурной деятельности.</w:t>
      </w:r>
    </w:p>
    <w:p w:rsidR="00F9660C" w:rsidRPr="00E22FD5" w:rsidRDefault="00F9660C" w:rsidP="00E22FD5">
      <w:pPr>
        <w:pStyle w:val="a4"/>
        <w:ind w:left="426" w:right="67" w:firstLine="684"/>
        <w:jc w:val="both"/>
      </w:pPr>
      <w:r w:rsidRPr="00E22FD5">
        <w:t>В качестве соучредителей фондов могут выступать также и администрации сельских поселений.</w:t>
      </w:r>
    </w:p>
    <w:p w:rsidR="00F9660C" w:rsidRPr="00E22FD5" w:rsidRDefault="00F9660C" w:rsidP="00E22FD5">
      <w:pPr>
        <w:pStyle w:val="a4"/>
        <w:ind w:left="402" w:right="234" w:firstLine="707"/>
        <w:jc w:val="both"/>
      </w:pPr>
      <w:r w:rsidRPr="00E22FD5">
        <w:t>Органы местного самоуправления, участвуя в осуществлении государственной политики в области культуры, не могут вмешиваться в творческую деятельность граждан и их объединений, за исключением случаев, предусмотренных законом (если эта деятельность ведет к пропаганде войны, насилия, жестокости и</w:t>
      </w:r>
      <w:r w:rsidRPr="00E22FD5">
        <w:rPr>
          <w:spacing w:val="-3"/>
        </w:rPr>
        <w:t xml:space="preserve"> </w:t>
      </w:r>
      <w:r w:rsidRPr="00E22FD5">
        <w:t>т.д.).</w:t>
      </w:r>
    </w:p>
    <w:p w:rsidR="00F9660C" w:rsidRPr="00E22FD5" w:rsidRDefault="00F9660C" w:rsidP="00E22FD5">
      <w:pPr>
        <w:pStyle w:val="a4"/>
        <w:ind w:left="402" w:right="235" w:firstLine="707"/>
        <w:jc w:val="both"/>
      </w:pPr>
      <w:r w:rsidRPr="00E22FD5">
        <w:t>Культурная деятельность может быть запрещена судом в случае нарушения законодательства.</w:t>
      </w:r>
    </w:p>
    <w:p w:rsidR="00F9660C" w:rsidRPr="00E22FD5" w:rsidRDefault="00F9660C" w:rsidP="00E22FD5">
      <w:pPr>
        <w:pStyle w:val="a4"/>
        <w:ind w:left="402" w:right="224" w:firstLine="707"/>
        <w:jc w:val="both"/>
      </w:pPr>
      <w:r w:rsidRPr="00E22FD5">
        <w:t>Органы местного самоуправления должны исходить в своей деятельности в этой сфере из признания равного достоинства культур, равенства прав и свобод в области культуры всех проживающих на территории муниципального образования этнических общностей и религиозных конфессий. Органы местного самоуправления могут передавать национально-культурным автономиям, их некоммерческим учреждениям и организациям муниципальное имущество в собственность или аренду. Они также решают вопросы финансовой поддержки местных национально-культурных автономий в соответствии с действующим законодательством.</w:t>
      </w:r>
    </w:p>
    <w:p w:rsidR="00F9660C" w:rsidRPr="00E22FD5" w:rsidRDefault="00F9660C" w:rsidP="00E22FD5">
      <w:pPr>
        <w:pStyle w:val="a4"/>
        <w:ind w:left="402" w:right="228" w:firstLine="707"/>
        <w:jc w:val="both"/>
      </w:pPr>
      <w:r w:rsidRPr="00E22FD5">
        <w:lastRenderedPageBreak/>
        <w:t>Деятельность органов местного самоуправления в области культуры должна быть направлена на обеспечение общедоступности культурной деятельности, культурных ценностей для населения. В пределах своей компетенции органам местного самоуправления следует создавать условия для развития сети специальных учреждений и организаций: школ искусств, студий, курсов. Оказывать поддержку этим учреждениям, обеспечивать доступность и бесплатность для населения основных услуг библиотек, расположенных на территории муниципальных образований, других учреждений культуры.</w:t>
      </w:r>
    </w:p>
    <w:p w:rsidR="00F9660C" w:rsidRPr="00E22FD5" w:rsidRDefault="00F9660C" w:rsidP="00E22FD5">
      <w:pPr>
        <w:pStyle w:val="a4"/>
        <w:ind w:left="402" w:right="233" w:firstLine="707"/>
        <w:jc w:val="both"/>
      </w:pPr>
      <w:r w:rsidRPr="00E22FD5">
        <w:t>Осуществляя контрольные функции в сфере культуры, органы местного самоуправления осуществляют охрану памятников природы, культуры, истории, находящихся в их ведении.</w:t>
      </w:r>
    </w:p>
    <w:p w:rsidR="00F9660C" w:rsidRPr="00E22FD5" w:rsidRDefault="00F9660C" w:rsidP="00E22FD5">
      <w:pPr>
        <w:pStyle w:val="a4"/>
        <w:ind w:left="402" w:right="224" w:firstLine="707"/>
        <w:jc w:val="both"/>
      </w:pPr>
      <w:r w:rsidRPr="00E22FD5">
        <w:t>Учитывая несоответствие структуры и мощностей существующей сети учреждений культуры сельского поселения, на перспективу необходимо предусмотреть ее реорганизацию и расширение.</w:t>
      </w:r>
    </w:p>
    <w:p w:rsidR="00F9660C" w:rsidRPr="00E22FD5" w:rsidRDefault="00F9660C" w:rsidP="00E22FD5">
      <w:pPr>
        <w:pStyle w:val="a4"/>
        <w:ind w:left="402" w:right="226" w:firstLine="707"/>
        <w:jc w:val="both"/>
      </w:pPr>
      <w:r w:rsidRPr="00E22FD5">
        <w:t>Так как в настоящее время учреждения культуры пользуются слабой популярностью, для повышения культурного уровня сельского поселения, на расчетную перспективу необходимо провести ряд мероприятий по стабилизации сферы культуры, предполагающие:</w:t>
      </w:r>
    </w:p>
    <w:p w:rsidR="00F9660C" w:rsidRPr="00E22FD5" w:rsidRDefault="00F9660C" w:rsidP="00E22FD5">
      <w:pPr>
        <w:pStyle w:val="a6"/>
        <w:numPr>
          <w:ilvl w:val="0"/>
          <w:numId w:val="6"/>
        </w:numPr>
        <w:tabs>
          <w:tab w:val="left" w:pos="1264"/>
        </w:tabs>
        <w:ind w:right="228" w:firstLine="708"/>
        <w:jc w:val="both"/>
        <w:rPr>
          <w:sz w:val="24"/>
          <w:szCs w:val="24"/>
        </w:rPr>
      </w:pPr>
      <w:r w:rsidRPr="00E22FD5">
        <w:rPr>
          <w:sz w:val="24"/>
          <w:szCs w:val="24"/>
        </w:rPr>
        <w:t>использование имеющихся учреждений культуры многофункционально, создавая кружки и клубы по интересам, отвечающие требованиям сегодняшнего дня, а также расширение различных видов культурно-досуговых и просветительных</w:t>
      </w:r>
      <w:r w:rsidRPr="00E22FD5">
        <w:rPr>
          <w:spacing w:val="-3"/>
          <w:sz w:val="24"/>
          <w:szCs w:val="24"/>
        </w:rPr>
        <w:t xml:space="preserve"> услуг;</w:t>
      </w:r>
    </w:p>
    <w:p w:rsidR="00F9660C" w:rsidRPr="00E22FD5" w:rsidRDefault="00F9660C" w:rsidP="00E22FD5">
      <w:pPr>
        <w:pStyle w:val="a6"/>
        <w:numPr>
          <w:ilvl w:val="0"/>
          <w:numId w:val="6"/>
        </w:numPr>
        <w:tabs>
          <w:tab w:val="left" w:pos="1307"/>
        </w:tabs>
        <w:ind w:right="232" w:firstLine="708"/>
        <w:jc w:val="both"/>
        <w:rPr>
          <w:sz w:val="24"/>
          <w:szCs w:val="24"/>
        </w:rPr>
      </w:pPr>
      <w:r w:rsidRPr="00E22FD5">
        <w:rPr>
          <w:sz w:val="24"/>
          <w:szCs w:val="24"/>
        </w:rPr>
        <w:t>совершенствование формы и методов работы с населением, особенно детьми, подростками и</w:t>
      </w:r>
      <w:r w:rsidRPr="00E22FD5">
        <w:rPr>
          <w:spacing w:val="-1"/>
          <w:sz w:val="24"/>
          <w:szCs w:val="24"/>
        </w:rPr>
        <w:t xml:space="preserve"> </w:t>
      </w:r>
      <w:r w:rsidRPr="00E22FD5">
        <w:rPr>
          <w:sz w:val="24"/>
          <w:szCs w:val="24"/>
        </w:rPr>
        <w:t>молодежью.</w:t>
      </w:r>
    </w:p>
    <w:p w:rsidR="00F9660C" w:rsidRPr="00E22FD5" w:rsidRDefault="00F9660C" w:rsidP="00E22FD5">
      <w:pPr>
        <w:pStyle w:val="a4"/>
        <w:ind w:left="402" w:right="229" w:firstLine="707"/>
        <w:jc w:val="both"/>
      </w:pPr>
      <w:r w:rsidRPr="00E22FD5">
        <w:t>Мероприятия в части развития культуры в сельском поселении:</w:t>
      </w:r>
    </w:p>
    <w:p w:rsidR="00F9660C" w:rsidRDefault="00F9660C" w:rsidP="00E22FD5">
      <w:pPr>
        <w:pStyle w:val="a4"/>
        <w:ind w:left="402" w:right="229" w:firstLine="707"/>
        <w:jc w:val="both"/>
      </w:pPr>
      <w:r w:rsidRPr="00E22FD5">
        <w:t>- реконструкци</w:t>
      </w:r>
      <w:r w:rsidR="00E22FD5" w:rsidRPr="00E22FD5">
        <w:t>и</w:t>
      </w:r>
      <w:r w:rsidRPr="00E22FD5">
        <w:t xml:space="preserve"> ДК</w:t>
      </w:r>
      <w:r w:rsidR="00E22FD5" w:rsidRPr="00E22FD5">
        <w:t xml:space="preserve"> Нарымского сельского поселения</w:t>
      </w:r>
      <w:r w:rsidRPr="00E22FD5">
        <w:t xml:space="preserve"> </w:t>
      </w:r>
    </w:p>
    <w:p w:rsidR="00E22FD5" w:rsidRPr="00E22FD5" w:rsidRDefault="00E22FD5" w:rsidP="00E22FD5">
      <w:pPr>
        <w:pStyle w:val="a4"/>
        <w:ind w:left="402" w:right="229" w:firstLine="707"/>
        <w:jc w:val="both"/>
      </w:pPr>
    </w:p>
    <w:p w:rsidR="00F9660C" w:rsidRPr="00E22FD5" w:rsidRDefault="00F9660C" w:rsidP="00E22FD5">
      <w:pPr>
        <w:ind w:left="1110"/>
        <w:jc w:val="center"/>
        <w:rPr>
          <w:b/>
          <w:u w:val="single"/>
        </w:rPr>
      </w:pPr>
      <w:r w:rsidRPr="00E22FD5">
        <w:rPr>
          <w:b/>
          <w:u w:val="single"/>
        </w:rPr>
        <w:t>Физическая культура и спорт.</w:t>
      </w:r>
    </w:p>
    <w:p w:rsidR="00F9660C" w:rsidRPr="00E22FD5" w:rsidRDefault="00F9660C" w:rsidP="00E22FD5">
      <w:pPr>
        <w:pStyle w:val="a4"/>
        <w:ind w:left="142" w:right="228" w:firstLine="707"/>
        <w:jc w:val="both"/>
      </w:pPr>
      <w:r w:rsidRPr="00E22FD5">
        <w:t>К объектам социальной инфраструктуры относятся и объекты спорта. Развитие физической культуры и спорта служит важным фактором укрепления здоровья населения, увеличивая продолжительности жизни.</w:t>
      </w:r>
    </w:p>
    <w:p w:rsidR="00F9660C" w:rsidRPr="00E22FD5" w:rsidRDefault="00F9660C" w:rsidP="00E22FD5">
      <w:pPr>
        <w:pStyle w:val="a4"/>
        <w:ind w:left="142" w:right="230" w:firstLine="707"/>
        <w:jc w:val="both"/>
      </w:pPr>
      <w:r w:rsidRPr="00E22FD5">
        <w:t>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F9660C" w:rsidRPr="00E22FD5" w:rsidRDefault="00F9660C" w:rsidP="00E22FD5">
      <w:pPr>
        <w:pStyle w:val="a4"/>
        <w:ind w:left="142" w:right="225" w:firstLine="707"/>
        <w:jc w:val="both"/>
      </w:pPr>
      <w:r w:rsidRPr="00E22FD5">
        <w:t>Развитие физической культуры и спорта по месту жительства и в местах массового отдыха может осуществляться органами местного самоуправления в соответствии с муниципальными программами развития физической культуры и спорта. Важнейшее направление политики органов местного самоуправления в области физической культуры и спорта составляет физическое воспитание детей дошкольного возраста, а также обучающихся в образовательных учреждениях. При участии физкультурно-спортивных, профсоюзных, молодежных и иных организаций органы местного самоуправления реализуют программы. Органы местного самоуправления совместно с физкультурно- спортивными объединениями инвалидов участвуют в организации оздоровительной работы с инвалидами, проведении с ними физкультурно-оздоровительных и спортивных мероприятий, подготовке спортсменов-инвалидов и обеспечении направления их на всероссийские и международные соревнования.</w:t>
      </w:r>
    </w:p>
    <w:p w:rsidR="00F9660C" w:rsidRPr="00E22FD5" w:rsidRDefault="00F9660C" w:rsidP="00E22FD5">
      <w:pPr>
        <w:pStyle w:val="a4"/>
        <w:ind w:left="142" w:right="231" w:firstLine="707"/>
        <w:jc w:val="both"/>
      </w:pPr>
      <w:r w:rsidRPr="00E22FD5">
        <w:t>Всестороннее развитие человеческого потенциала предусматривает активную пропаганду и формирование здорового образа жизни. Целью муниципальной политики в этой сфере будет являться вовлечение населения в систематические занятия физической культурой, спортом и туризмом.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 Необходимы разработка и реализация новых подходов для расширения возможностей граждан для занятия спортом и туризмом, независимо от уровня их доходов.</w:t>
      </w:r>
    </w:p>
    <w:p w:rsidR="00F9660C" w:rsidRPr="00E22FD5" w:rsidRDefault="00F9660C" w:rsidP="00E22FD5">
      <w:pPr>
        <w:pStyle w:val="a4"/>
        <w:ind w:left="142" w:right="227" w:firstLine="707"/>
        <w:jc w:val="both"/>
        <w:rPr>
          <w:highlight w:val="cyan"/>
        </w:rPr>
      </w:pPr>
      <w:r w:rsidRPr="00E22FD5">
        <w:lastRenderedPageBreak/>
        <w:t xml:space="preserve">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w:t>
      </w:r>
      <w:r w:rsidRPr="00E22FD5">
        <w:rPr>
          <w:spacing w:val="-3"/>
        </w:rPr>
        <w:t xml:space="preserve">всех </w:t>
      </w:r>
      <w:r w:rsidRPr="00E22FD5">
        <w:t xml:space="preserve">слоев населения в различных видах физкультурно-оздоровительных и спортивных занятий. </w:t>
      </w:r>
    </w:p>
    <w:p w:rsidR="00F9660C" w:rsidRPr="00E22FD5" w:rsidRDefault="00F9660C" w:rsidP="00E22FD5">
      <w:pPr>
        <w:pStyle w:val="a4"/>
        <w:tabs>
          <w:tab w:val="left" w:pos="2719"/>
          <w:tab w:val="left" w:pos="3050"/>
          <w:tab w:val="left" w:pos="3834"/>
          <w:tab w:val="left" w:pos="4957"/>
          <w:tab w:val="left" w:pos="6520"/>
          <w:tab w:val="left" w:pos="6868"/>
          <w:tab w:val="left" w:pos="7772"/>
          <w:tab w:val="left" w:pos="8109"/>
        </w:tabs>
        <w:ind w:left="142" w:right="226" w:firstLine="707"/>
        <w:jc w:val="both"/>
      </w:pPr>
      <w:r w:rsidRPr="00E22FD5">
        <w:t>Мероприятия</w:t>
      </w:r>
      <w:r w:rsidRPr="00E22FD5">
        <w:tab/>
        <w:t>в</w:t>
      </w:r>
      <w:r w:rsidRPr="00E22FD5">
        <w:tab/>
        <w:t>части</w:t>
      </w:r>
      <w:r w:rsidRPr="00E22FD5">
        <w:tab/>
        <w:t>развития</w:t>
      </w:r>
      <w:r w:rsidRPr="00E22FD5">
        <w:tab/>
        <w:t xml:space="preserve">физкультуры и спорта в </w:t>
      </w:r>
      <w:r w:rsidRPr="00E22FD5">
        <w:rPr>
          <w:spacing w:val="-1"/>
        </w:rPr>
        <w:t>сельском поселении</w:t>
      </w:r>
      <w:r w:rsidRPr="00E22FD5">
        <w:t>:</w:t>
      </w:r>
    </w:p>
    <w:p w:rsidR="00F9660C" w:rsidRPr="00E22FD5" w:rsidRDefault="00F9660C" w:rsidP="00E22FD5">
      <w:pPr>
        <w:pStyle w:val="a4"/>
        <w:tabs>
          <w:tab w:val="left" w:pos="2719"/>
          <w:tab w:val="left" w:pos="3050"/>
          <w:tab w:val="left" w:pos="3834"/>
          <w:tab w:val="left" w:pos="4957"/>
          <w:tab w:val="left" w:pos="6520"/>
          <w:tab w:val="left" w:pos="6868"/>
          <w:tab w:val="left" w:pos="7772"/>
          <w:tab w:val="left" w:pos="8109"/>
        </w:tabs>
        <w:ind w:left="142" w:right="226" w:firstLine="707"/>
        <w:jc w:val="both"/>
      </w:pPr>
      <w:r w:rsidRPr="00E22FD5">
        <w:t>- строительство  хоккейной коробки в  с. Н</w:t>
      </w:r>
      <w:r w:rsidR="00E22FD5" w:rsidRPr="00E22FD5">
        <w:t>арым</w:t>
      </w:r>
      <w:r w:rsidRPr="00E22FD5">
        <w:t xml:space="preserve"> </w:t>
      </w:r>
    </w:p>
    <w:p w:rsidR="00F9660C" w:rsidRPr="00E22FD5" w:rsidRDefault="00F9660C" w:rsidP="00E22FD5">
      <w:pPr>
        <w:jc w:val="both"/>
      </w:pPr>
      <w:r w:rsidRPr="00E22FD5">
        <w:t xml:space="preserve">              - строительство спортивного комплекса в </w:t>
      </w:r>
      <w:r w:rsidR="00E22FD5" w:rsidRPr="00E22FD5">
        <w:t>п.Шпалозавод</w:t>
      </w:r>
    </w:p>
    <w:p w:rsidR="00F9660C" w:rsidRDefault="00F9660C" w:rsidP="00F9660C">
      <w:pPr>
        <w:pStyle w:val="af0"/>
        <w:shd w:val="clear" w:color="auto" w:fill="FFFFFF"/>
        <w:spacing w:before="0" w:beforeAutospacing="0" w:after="0" w:afterAutospacing="0"/>
        <w:jc w:val="both"/>
        <w:textAlignment w:val="baseline"/>
      </w:pPr>
    </w:p>
    <w:p w:rsidR="00F9660C" w:rsidRPr="00FE4C7B" w:rsidRDefault="00F9660C" w:rsidP="00F9660C">
      <w:pPr>
        <w:pStyle w:val="af0"/>
        <w:shd w:val="clear" w:color="auto" w:fill="FFFFFF"/>
        <w:spacing w:before="0" w:beforeAutospacing="0" w:after="0" w:afterAutospacing="0"/>
        <w:jc w:val="both"/>
        <w:textAlignment w:val="baseline"/>
        <w:rPr>
          <w:rFonts w:ascii="Helvetica" w:hAnsi="Helvetica"/>
          <w:b/>
          <w:bCs/>
          <w:color w:val="555555"/>
          <w:sz w:val="22"/>
          <w:szCs w:val="22"/>
        </w:rPr>
      </w:pPr>
      <w:r>
        <w:tab/>
      </w:r>
      <w:r w:rsidRPr="00FE4C7B">
        <w:rPr>
          <w:b/>
          <w:bCs/>
          <w:color w:val="000000" w:themeColor="text1"/>
        </w:rPr>
        <w:t>Таблица 7.</w:t>
      </w:r>
      <w:r w:rsidRPr="00FE4C7B">
        <w:rPr>
          <w:b/>
          <w:bCs/>
        </w:rPr>
        <w:t xml:space="preserve"> Перечень мероприятий (инвестиционных проектов) по проектированию, строительству и реконструкции объектов социальной инфраструктуры сельского поселения </w:t>
      </w: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810"/>
        <w:gridCol w:w="7075"/>
        <w:gridCol w:w="1843"/>
      </w:tblGrid>
      <w:tr w:rsidR="00F9660C" w:rsidRPr="003B0790" w:rsidTr="00731A32">
        <w:trPr>
          <w:trHeight w:val="649"/>
          <w:jc w:val="center"/>
        </w:trPr>
        <w:tc>
          <w:tcPr>
            <w:tcW w:w="810" w:type="dxa"/>
            <w:shd w:val="clear" w:color="auto" w:fill="FFFFFF"/>
            <w:hideMark/>
          </w:tcPr>
          <w:p w:rsidR="00F9660C" w:rsidRDefault="00F9660C" w:rsidP="00731A32">
            <w:pPr>
              <w:spacing w:line="312" w:lineRule="atLeast"/>
              <w:jc w:val="center"/>
              <w:textAlignment w:val="baseline"/>
              <w:rPr>
                <w:rFonts w:ascii="inherit" w:hAnsi="inherit"/>
                <w:color w:val="000000" w:themeColor="text1"/>
              </w:rPr>
            </w:pPr>
            <w:r w:rsidRPr="003B0790">
              <w:rPr>
                <w:rFonts w:ascii="inherit" w:hAnsi="inherit"/>
                <w:color w:val="000000" w:themeColor="text1"/>
              </w:rPr>
              <w:t>№</w:t>
            </w:r>
          </w:p>
          <w:p w:rsidR="00F9660C" w:rsidRPr="003B0790" w:rsidRDefault="00F9660C" w:rsidP="00731A32">
            <w:pPr>
              <w:spacing w:line="312" w:lineRule="atLeast"/>
              <w:jc w:val="center"/>
              <w:textAlignment w:val="baseline"/>
              <w:rPr>
                <w:rFonts w:ascii="inherit" w:hAnsi="inherit"/>
                <w:color w:val="000000" w:themeColor="text1"/>
              </w:rPr>
            </w:pPr>
            <w:r w:rsidRPr="003B0790">
              <w:rPr>
                <w:rFonts w:ascii="inherit" w:hAnsi="inherit"/>
                <w:color w:val="000000" w:themeColor="text1"/>
              </w:rPr>
              <w:t>п/п</w:t>
            </w:r>
          </w:p>
        </w:tc>
        <w:tc>
          <w:tcPr>
            <w:tcW w:w="7075" w:type="dxa"/>
            <w:shd w:val="clear" w:color="auto" w:fill="FFFFFF"/>
            <w:hideMark/>
          </w:tcPr>
          <w:p w:rsidR="00F9660C" w:rsidRPr="003B0790" w:rsidRDefault="00F9660C" w:rsidP="00731A32">
            <w:pPr>
              <w:spacing w:line="312" w:lineRule="atLeast"/>
              <w:jc w:val="center"/>
              <w:textAlignment w:val="baseline"/>
              <w:rPr>
                <w:rFonts w:ascii="inherit" w:hAnsi="inherit"/>
                <w:color w:val="000000" w:themeColor="text1"/>
              </w:rPr>
            </w:pPr>
            <w:r w:rsidRPr="003B0790">
              <w:rPr>
                <w:rFonts w:ascii="inherit" w:hAnsi="inherit"/>
                <w:color w:val="000000" w:themeColor="text1"/>
              </w:rPr>
              <w:t>Наименование мероприятия</w:t>
            </w:r>
          </w:p>
        </w:tc>
        <w:tc>
          <w:tcPr>
            <w:tcW w:w="1843" w:type="dxa"/>
            <w:shd w:val="clear" w:color="auto" w:fill="FFFFFF"/>
            <w:hideMark/>
          </w:tcPr>
          <w:p w:rsidR="00F9660C" w:rsidRPr="003B0790" w:rsidRDefault="00F9660C" w:rsidP="00731A32">
            <w:pPr>
              <w:spacing w:line="312" w:lineRule="atLeast"/>
              <w:textAlignment w:val="baseline"/>
              <w:rPr>
                <w:rFonts w:ascii="inherit" w:hAnsi="inherit"/>
                <w:color w:val="000000" w:themeColor="text1"/>
              </w:rPr>
            </w:pPr>
            <w:r w:rsidRPr="003B0790">
              <w:rPr>
                <w:rFonts w:ascii="inherit" w:hAnsi="inherit"/>
                <w:color w:val="000000" w:themeColor="text1"/>
              </w:rPr>
              <w:t>Сроки реализации</w:t>
            </w:r>
          </w:p>
        </w:tc>
      </w:tr>
      <w:tr w:rsidR="00F9660C" w:rsidRPr="003B0790" w:rsidTr="00731A32">
        <w:trPr>
          <w:trHeight w:val="276"/>
          <w:jc w:val="center"/>
        </w:trPr>
        <w:tc>
          <w:tcPr>
            <w:tcW w:w="9728" w:type="dxa"/>
            <w:gridSpan w:val="3"/>
            <w:shd w:val="clear" w:color="auto" w:fill="FFFFFF"/>
            <w:hideMark/>
          </w:tcPr>
          <w:p w:rsidR="00F9660C" w:rsidRPr="00363DAE" w:rsidRDefault="00F9660C" w:rsidP="00731A32">
            <w:pPr>
              <w:pStyle w:val="a6"/>
              <w:widowControl/>
              <w:autoSpaceDE/>
              <w:autoSpaceDN/>
              <w:spacing w:line="312" w:lineRule="atLeast"/>
              <w:ind w:left="0" w:firstLine="0"/>
              <w:jc w:val="center"/>
              <w:textAlignment w:val="baseline"/>
              <w:rPr>
                <w:rFonts w:ascii="inherit" w:hAnsi="inherit"/>
                <w:color w:val="000000" w:themeColor="text1"/>
                <w:lang w:bidi="ar-SA"/>
              </w:rPr>
            </w:pPr>
            <w:r>
              <w:rPr>
                <w:rFonts w:ascii="inherit" w:hAnsi="inherit"/>
                <w:b/>
                <w:color w:val="000000" w:themeColor="text1"/>
                <w:lang w:bidi="ar-SA"/>
              </w:rPr>
              <w:t>1.</w:t>
            </w:r>
            <w:r w:rsidRPr="00363DAE">
              <w:rPr>
                <w:rFonts w:ascii="inherit" w:hAnsi="inherit"/>
                <w:b/>
                <w:color w:val="000000" w:themeColor="text1"/>
                <w:lang w:bidi="ar-SA"/>
              </w:rPr>
              <w:t>Образовани</w:t>
            </w:r>
            <w:r w:rsidRPr="00363DAE">
              <w:rPr>
                <w:rFonts w:ascii="inherit" w:hAnsi="inherit"/>
                <w:color w:val="000000" w:themeColor="text1"/>
                <w:lang w:bidi="ar-SA"/>
              </w:rPr>
              <w:t>е</w:t>
            </w:r>
          </w:p>
        </w:tc>
      </w:tr>
      <w:tr w:rsidR="00F9660C" w:rsidRPr="003B0790" w:rsidTr="00731A32">
        <w:trPr>
          <w:trHeight w:val="276"/>
          <w:jc w:val="center"/>
        </w:trPr>
        <w:tc>
          <w:tcPr>
            <w:tcW w:w="810" w:type="dxa"/>
            <w:shd w:val="clear" w:color="auto" w:fill="FFFFFF"/>
            <w:hideMark/>
          </w:tcPr>
          <w:p w:rsidR="00F9660C" w:rsidRPr="003B0790" w:rsidRDefault="00F9660C" w:rsidP="00731A32">
            <w:pPr>
              <w:spacing w:line="312" w:lineRule="atLeast"/>
              <w:jc w:val="center"/>
              <w:textAlignment w:val="baseline"/>
              <w:rPr>
                <w:rFonts w:ascii="inherit" w:hAnsi="inherit"/>
                <w:color w:val="000000" w:themeColor="text1"/>
              </w:rPr>
            </w:pPr>
            <w:r>
              <w:rPr>
                <w:rFonts w:ascii="inherit" w:hAnsi="inherit"/>
                <w:color w:val="000000" w:themeColor="text1"/>
              </w:rPr>
              <w:t>1.1</w:t>
            </w:r>
          </w:p>
        </w:tc>
        <w:tc>
          <w:tcPr>
            <w:tcW w:w="7075" w:type="dxa"/>
            <w:shd w:val="clear" w:color="auto" w:fill="FFFFFF"/>
            <w:hideMark/>
          </w:tcPr>
          <w:p w:rsidR="00F9660C" w:rsidRDefault="00F9660C" w:rsidP="00731A32">
            <w:pPr>
              <w:pStyle w:val="TableParagraph"/>
              <w:ind w:right="153"/>
              <w:rPr>
                <w:sz w:val="24"/>
              </w:rPr>
            </w:pPr>
            <w:r>
              <w:rPr>
                <w:sz w:val="24"/>
              </w:rPr>
              <w:t>Проведение модернизации учебного, учебно-производственного</w:t>
            </w:r>
          </w:p>
          <w:p w:rsidR="00F9660C" w:rsidRDefault="00F9660C" w:rsidP="00731A32">
            <w:pPr>
              <w:pStyle w:val="TableParagraph"/>
              <w:jc w:val="both"/>
              <w:rPr>
                <w:sz w:val="24"/>
              </w:rPr>
            </w:pPr>
            <w:r>
              <w:rPr>
                <w:sz w:val="24"/>
              </w:rPr>
              <w:t>оборудования и материально- технической базы образовательных учреждений, включая закупки компьютерной техники, спортивного инвентаря и оборудования, учебного и лабораторного оборудова-ния, мебели, медицинского оборудования и др.</w:t>
            </w:r>
          </w:p>
        </w:tc>
        <w:tc>
          <w:tcPr>
            <w:tcW w:w="1843" w:type="dxa"/>
            <w:shd w:val="clear" w:color="auto" w:fill="FFFFFF"/>
            <w:hideMark/>
          </w:tcPr>
          <w:p w:rsidR="00F9660C" w:rsidRPr="003B0790" w:rsidRDefault="00F9660C" w:rsidP="00731A32">
            <w:pPr>
              <w:spacing w:line="312" w:lineRule="atLeast"/>
              <w:jc w:val="center"/>
              <w:textAlignment w:val="baseline"/>
              <w:rPr>
                <w:rFonts w:ascii="inherit" w:hAnsi="inherit"/>
                <w:color w:val="000000" w:themeColor="text1"/>
              </w:rPr>
            </w:pPr>
            <w:r>
              <w:rPr>
                <w:rFonts w:ascii="inherit" w:hAnsi="inherit"/>
                <w:color w:val="000000" w:themeColor="text1"/>
              </w:rPr>
              <w:t>2021-2032</w:t>
            </w:r>
          </w:p>
        </w:tc>
      </w:tr>
      <w:tr w:rsidR="00F9660C" w:rsidRPr="003B0790" w:rsidTr="00731A32">
        <w:trPr>
          <w:trHeight w:val="276"/>
          <w:jc w:val="center"/>
        </w:trPr>
        <w:tc>
          <w:tcPr>
            <w:tcW w:w="810" w:type="dxa"/>
            <w:shd w:val="clear" w:color="auto" w:fill="FFFFFF"/>
            <w:hideMark/>
          </w:tcPr>
          <w:p w:rsidR="00F9660C" w:rsidRDefault="00F9660C" w:rsidP="00E22FD5">
            <w:pPr>
              <w:spacing w:line="312" w:lineRule="atLeast"/>
              <w:jc w:val="center"/>
              <w:textAlignment w:val="baseline"/>
              <w:rPr>
                <w:rFonts w:ascii="inherit" w:hAnsi="inherit"/>
                <w:color w:val="000000" w:themeColor="text1"/>
              </w:rPr>
            </w:pPr>
            <w:r>
              <w:rPr>
                <w:rFonts w:ascii="inherit" w:hAnsi="inherit"/>
                <w:color w:val="000000" w:themeColor="text1"/>
              </w:rPr>
              <w:t>1.</w:t>
            </w:r>
            <w:r w:rsidR="00E22FD5">
              <w:rPr>
                <w:rFonts w:ascii="inherit" w:hAnsi="inherit"/>
                <w:color w:val="000000" w:themeColor="text1"/>
              </w:rPr>
              <w:t>2</w:t>
            </w:r>
          </w:p>
        </w:tc>
        <w:tc>
          <w:tcPr>
            <w:tcW w:w="7075" w:type="dxa"/>
            <w:shd w:val="clear" w:color="auto" w:fill="FFFFFF"/>
            <w:hideMark/>
          </w:tcPr>
          <w:p w:rsidR="00F9660C" w:rsidRDefault="00F9660C" w:rsidP="00731A32">
            <w:pPr>
              <w:tabs>
                <w:tab w:val="left" w:pos="3660"/>
              </w:tabs>
            </w:pPr>
            <w:r>
              <w:t>Установка систем видеонаблюдения в детских садах сельского поселения</w:t>
            </w:r>
          </w:p>
        </w:tc>
        <w:tc>
          <w:tcPr>
            <w:tcW w:w="1843" w:type="dxa"/>
            <w:shd w:val="clear" w:color="auto" w:fill="FFFFFF"/>
            <w:hideMark/>
          </w:tcPr>
          <w:p w:rsidR="00F9660C" w:rsidRPr="003B0790" w:rsidRDefault="00F9660C" w:rsidP="00731A32">
            <w:pPr>
              <w:spacing w:line="312" w:lineRule="atLeast"/>
              <w:jc w:val="center"/>
              <w:textAlignment w:val="baseline"/>
              <w:rPr>
                <w:rFonts w:ascii="inherit" w:hAnsi="inherit"/>
                <w:color w:val="000000" w:themeColor="text1"/>
              </w:rPr>
            </w:pPr>
            <w:r>
              <w:rPr>
                <w:rFonts w:ascii="inherit" w:hAnsi="inherit"/>
                <w:color w:val="000000" w:themeColor="text1"/>
              </w:rPr>
              <w:t>2022-2024</w:t>
            </w:r>
          </w:p>
        </w:tc>
      </w:tr>
      <w:tr w:rsidR="00F9660C" w:rsidRPr="003B0790" w:rsidTr="00731A32">
        <w:trPr>
          <w:trHeight w:val="276"/>
          <w:jc w:val="center"/>
        </w:trPr>
        <w:tc>
          <w:tcPr>
            <w:tcW w:w="810" w:type="dxa"/>
            <w:shd w:val="clear" w:color="auto" w:fill="FFFFFF"/>
            <w:hideMark/>
          </w:tcPr>
          <w:p w:rsidR="00F9660C" w:rsidRDefault="00E22FD5" w:rsidP="00731A32">
            <w:pPr>
              <w:spacing w:line="312" w:lineRule="atLeast"/>
              <w:jc w:val="center"/>
              <w:textAlignment w:val="baseline"/>
              <w:rPr>
                <w:rFonts w:ascii="inherit" w:hAnsi="inherit"/>
                <w:color w:val="000000" w:themeColor="text1"/>
              </w:rPr>
            </w:pPr>
            <w:r>
              <w:rPr>
                <w:rFonts w:ascii="inherit" w:hAnsi="inherit"/>
                <w:color w:val="000000" w:themeColor="text1"/>
              </w:rPr>
              <w:t>1.3</w:t>
            </w:r>
          </w:p>
        </w:tc>
        <w:tc>
          <w:tcPr>
            <w:tcW w:w="7075" w:type="dxa"/>
            <w:shd w:val="clear" w:color="auto" w:fill="FFFFFF"/>
            <w:hideMark/>
          </w:tcPr>
          <w:p w:rsidR="00F9660C" w:rsidRDefault="00F9660C" w:rsidP="00731A32">
            <w:pPr>
              <w:tabs>
                <w:tab w:val="left" w:pos="3660"/>
              </w:tabs>
              <w:rPr>
                <w:shd w:val="clear" w:color="auto" w:fill="FFFFFF"/>
              </w:rPr>
            </w:pPr>
            <w:r w:rsidRPr="000441D6">
              <w:rPr>
                <w:shd w:val="clear" w:color="auto" w:fill="FFFFFF"/>
              </w:rPr>
              <w:t>Установка систем контроля управления доступом (СКУД) в школах сельск</w:t>
            </w:r>
            <w:r>
              <w:rPr>
                <w:shd w:val="clear" w:color="auto" w:fill="FFFFFF"/>
              </w:rPr>
              <w:t>ого</w:t>
            </w:r>
            <w:r w:rsidRPr="000441D6">
              <w:rPr>
                <w:shd w:val="clear" w:color="auto" w:fill="FFFFFF"/>
              </w:rPr>
              <w:t xml:space="preserve"> поселени</w:t>
            </w:r>
            <w:r>
              <w:rPr>
                <w:shd w:val="clear" w:color="auto" w:fill="FFFFFF"/>
              </w:rPr>
              <w:t>я</w:t>
            </w:r>
          </w:p>
          <w:p w:rsidR="00F9660C" w:rsidRPr="000441D6" w:rsidRDefault="00F9660C" w:rsidP="00731A32">
            <w:pPr>
              <w:tabs>
                <w:tab w:val="left" w:pos="3660"/>
              </w:tabs>
            </w:pPr>
          </w:p>
        </w:tc>
        <w:tc>
          <w:tcPr>
            <w:tcW w:w="1843" w:type="dxa"/>
            <w:shd w:val="clear" w:color="auto" w:fill="FFFFFF"/>
            <w:hideMark/>
          </w:tcPr>
          <w:p w:rsidR="00F9660C" w:rsidRPr="003B0790" w:rsidRDefault="00F9660C" w:rsidP="00731A32">
            <w:pPr>
              <w:spacing w:line="312" w:lineRule="atLeast"/>
              <w:jc w:val="center"/>
              <w:textAlignment w:val="baseline"/>
              <w:rPr>
                <w:rFonts w:ascii="inherit" w:hAnsi="inherit"/>
                <w:color w:val="000000" w:themeColor="text1"/>
              </w:rPr>
            </w:pPr>
            <w:r>
              <w:rPr>
                <w:rFonts w:ascii="inherit" w:hAnsi="inherit"/>
                <w:color w:val="000000" w:themeColor="text1"/>
              </w:rPr>
              <w:t>2022-2024</w:t>
            </w:r>
          </w:p>
        </w:tc>
      </w:tr>
      <w:tr w:rsidR="00F9660C" w:rsidRPr="003B0790" w:rsidTr="00731A32">
        <w:trPr>
          <w:trHeight w:val="276"/>
          <w:jc w:val="center"/>
        </w:trPr>
        <w:tc>
          <w:tcPr>
            <w:tcW w:w="9728" w:type="dxa"/>
            <w:gridSpan w:val="3"/>
            <w:shd w:val="clear" w:color="auto" w:fill="FFFFFF"/>
            <w:hideMark/>
          </w:tcPr>
          <w:p w:rsidR="00F9660C" w:rsidRPr="00600BF3" w:rsidRDefault="00F9660C" w:rsidP="00731A32">
            <w:pPr>
              <w:pStyle w:val="a6"/>
              <w:widowControl/>
              <w:autoSpaceDE/>
              <w:autoSpaceDN/>
              <w:spacing w:line="312" w:lineRule="atLeast"/>
              <w:ind w:left="0" w:firstLine="0"/>
              <w:jc w:val="center"/>
              <w:textAlignment w:val="baseline"/>
              <w:rPr>
                <w:b/>
                <w:color w:val="000000" w:themeColor="text1"/>
                <w:sz w:val="24"/>
                <w:szCs w:val="24"/>
                <w:lang w:bidi="ar-SA"/>
              </w:rPr>
            </w:pPr>
            <w:r>
              <w:rPr>
                <w:b/>
                <w:color w:val="000000" w:themeColor="text1"/>
                <w:sz w:val="24"/>
                <w:szCs w:val="24"/>
                <w:lang w:bidi="ar-SA"/>
              </w:rPr>
              <w:t>2.</w:t>
            </w:r>
            <w:r w:rsidRPr="00600BF3">
              <w:rPr>
                <w:b/>
                <w:color w:val="000000" w:themeColor="text1"/>
                <w:sz w:val="24"/>
                <w:szCs w:val="24"/>
                <w:lang w:bidi="ar-SA"/>
              </w:rPr>
              <w:t>Здравооохранение</w:t>
            </w:r>
          </w:p>
        </w:tc>
      </w:tr>
      <w:tr w:rsidR="00F9660C" w:rsidRPr="003B0790" w:rsidTr="00731A32">
        <w:trPr>
          <w:trHeight w:val="604"/>
          <w:jc w:val="center"/>
        </w:trPr>
        <w:tc>
          <w:tcPr>
            <w:tcW w:w="810" w:type="dxa"/>
            <w:shd w:val="clear" w:color="auto" w:fill="FFFFFF"/>
            <w:hideMark/>
          </w:tcPr>
          <w:p w:rsidR="00F9660C" w:rsidRPr="003B0790" w:rsidRDefault="00F9660C" w:rsidP="00731A32">
            <w:pPr>
              <w:spacing w:line="312" w:lineRule="atLeast"/>
              <w:jc w:val="center"/>
              <w:textAlignment w:val="baseline"/>
              <w:rPr>
                <w:rFonts w:ascii="inherit" w:hAnsi="inherit"/>
                <w:color w:val="000000" w:themeColor="text1"/>
              </w:rPr>
            </w:pPr>
            <w:r>
              <w:rPr>
                <w:rFonts w:ascii="inherit" w:hAnsi="inherit"/>
                <w:color w:val="000000" w:themeColor="text1"/>
              </w:rPr>
              <w:t>2.1</w:t>
            </w:r>
          </w:p>
        </w:tc>
        <w:tc>
          <w:tcPr>
            <w:tcW w:w="7075" w:type="dxa"/>
            <w:shd w:val="clear" w:color="auto" w:fill="FFFFFF"/>
            <w:hideMark/>
          </w:tcPr>
          <w:p w:rsidR="00F9660C" w:rsidRDefault="00F9660C" w:rsidP="00731A32">
            <w:pPr>
              <w:spacing w:line="312" w:lineRule="atLeast"/>
              <w:textAlignment w:val="baseline"/>
            </w:pPr>
            <w:r>
              <w:t>Совершенствование методов диагностики, лечения и реабилитации больных</w:t>
            </w:r>
          </w:p>
        </w:tc>
        <w:tc>
          <w:tcPr>
            <w:tcW w:w="1843" w:type="dxa"/>
            <w:shd w:val="clear" w:color="auto" w:fill="auto"/>
            <w:hideMark/>
          </w:tcPr>
          <w:p w:rsidR="00F9660C" w:rsidRPr="003B0790" w:rsidRDefault="00F9660C" w:rsidP="00731A32">
            <w:pPr>
              <w:spacing w:line="312" w:lineRule="atLeast"/>
              <w:jc w:val="center"/>
              <w:textAlignment w:val="baseline"/>
              <w:rPr>
                <w:rFonts w:ascii="inherit" w:hAnsi="inherit"/>
                <w:color w:val="000000" w:themeColor="text1"/>
                <w:highlight w:val="yellow"/>
              </w:rPr>
            </w:pPr>
            <w:r w:rsidRPr="00BF4C7D">
              <w:rPr>
                <w:rFonts w:ascii="inherit" w:hAnsi="inherit"/>
                <w:color w:val="000000" w:themeColor="text1"/>
              </w:rPr>
              <w:t>20</w:t>
            </w:r>
            <w:r>
              <w:rPr>
                <w:rFonts w:ascii="inherit" w:hAnsi="inherit"/>
                <w:color w:val="000000" w:themeColor="text1"/>
              </w:rPr>
              <w:t>21</w:t>
            </w:r>
            <w:r w:rsidRPr="00BF4C7D">
              <w:rPr>
                <w:rFonts w:ascii="inherit" w:hAnsi="inherit"/>
                <w:color w:val="000000" w:themeColor="text1"/>
              </w:rPr>
              <w:t>-2032</w:t>
            </w:r>
          </w:p>
        </w:tc>
      </w:tr>
      <w:tr w:rsidR="00F9660C" w:rsidRPr="003B0790" w:rsidTr="00731A32">
        <w:trPr>
          <w:trHeight w:val="604"/>
          <w:jc w:val="center"/>
        </w:trPr>
        <w:tc>
          <w:tcPr>
            <w:tcW w:w="810" w:type="dxa"/>
            <w:shd w:val="clear" w:color="auto" w:fill="FFFFFF"/>
          </w:tcPr>
          <w:p w:rsidR="00F9660C" w:rsidRDefault="00F9660C" w:rsidP="00731A32">
            <w:pPr>
              <w:spacing w:line="312" w:lineRule="atLeast"/>
              <w:jc w:val="center"/>
              <w:textAlignment w:val="baseline"/>
              <w:rPr>
                <w:rFonts w:ascii="inherit" w:hAnsi="inherit"/>
                <w:color w:val="000000" w:themeColor="text1"/>
              </w:rPr>
            </w:pPr>
            <w:r>
              <w:rPr>
                <w:rFonts w:ascii="inherit" w:hAnsi="inherit"/>
                <w:color w:val="000000" w:themeColor="text1"/>
              </w:rPr>
              <w:t>2.2</w:t>
            </w:r>
          </w:p>
        </w:tc>
        <w:tc>
          <w:tcPr>
            <w:tcW w:w="7075" w:type="dxa"/>
            <w:shd w:val="clear" w:color="auto" w:fill="FFFFFF"/>
          </w:tcPr>
          <w:p w:rsidR="00F9660C" w:rsidRDefault="00F9660C" w:rsidP="00E22FD5">
            <w:pPr>
              <w:spacing w:line="312" w:lineRule="atLeast"/>
              <w:textAlignment w:val="baseline"/>
            </w:pPr>
            <w:r>
              <w:t>К</w:t>
            </w:r>
            <w:r w:rsidRPr="00906238">
              <w:t>апитальный ремонт всех ФАПов Н</w:t>
            </w:r>
            <w:r w:rsidR="00E22FD5">
              <w:t>арым</w:t>
            </w:r>
            <w:r w:rsidRPr="00906238">
              <w:t>ского СП</w:t>
            </w:r>
          </w:p>
        </w:tc>
        <w:tc>
          <w:tcPr>
            <w:tcW w:w="1843" w:type="dxa"/>
            <w:shd w:val="clear" w:color="auto" w:fill="auto"/>
          </w:tcPr>
          <w:p w:rsidR="00F9660C" w:rsidRPr="00BF4C7D" w:rsidRDefault="00F9660C" w:rsidP="00731A32">
            <w:pPr>
              <w:spacing w:line="312" w:lineRule="atLeast"/>
              <w:jc w:val="center"/>
              <w:textAlignment w:val="baseline"/>
              <w:rPr>
                <w:rFonts w:ascii="inherit" w:hAnsi="inherit"/>
                <w:color w:val="000000" w:themeColor="text1"/>
              </w:rPr>
            </w:pPr>
            <w:r>
              <w:rPr>
                <w:rFonts w:ascii="inherit" w:hAnsi="inherit"/>
                <w:color w:val="000000" w:themeColor="text1"/>
              </w:rPr>
              <w:t>2022</w:t>
            </w:r>
          </w:p>
        </w:tc>
      </w:tr>
      <w:tr w:rsidR="00F9660C" w:rsidRPr="003B0790" w:rsidTr="00731A32">
        <w:trPr>
          <w:trHeight w:val="116"/>
          <w:jc w:val="center"/>
        </w:trPr>
        <w:tc>
          <w:tcPr>
            <w:tcW w:w="9728" w:type="dxa"/>
            <w:gridSpan w:val="3"/>
            <w:shd w:val="clear" w:color="auto" w:fill="FFFFFF"/>
            <w:hideMark/>
          </w:tcPr>
          <w:p w:rsidR="00F9660C" w:rsidRPr="00363DAE" w:rsidRDefault="00F9660C" w:rsidP="00731A32">
            <w:pPr>
              <w:pStyle w:val="a6"/>
              <w:widowControl/>
              <w:autoSpaceDE/>
              <w:autoSpaceDN/>
              <w:spacing w:line="312" w:lineRule="atLeast"/>
              <w:ind w:left="0" w:firstLine="0"/>
              <w:jc w:val="center"/>
              <w:textAlignment w:val="baseline"/>
              <w:rPr>
                <w:rFonts w:ascii="inherit" w:hAnsi="inherit"/>
                <w:b/>
                <w:color w:val="000000" w:themeColor="text1"/>
                <w:highlight w:val="yellow"/>
                <w:lang w:bidi="ar-SA"/>
              </w:rPr>
            </w:pPr>
            <w:r>
              <w:rPr>
                <w:b/>
                <w:sz w:val="24"/>
                <w:szCs w:val="24"/>
              </w:rPr>
              <w:t>3.</w:t>
            </w:r>
            <w:r w:rsidRPr="00363DAE">
              <w:rPr>
                <w:b/>
                <w:sz w:val="24"/>
                <w:szCs w:val="24"/>
              </w:rPr>
              <w:t>Культура</w:t>
            </w:r>
          </w:p>
        </w:tc>
      </w:tr>
      <w:tr w:rsidR="00F9660C" w:rsidRPr="003B0790" w:rsidTr="00731A32">
        <w:trPr>
          <w:trHeight w:val="372"/>
          <w:jc w:val="center"/>
        </w:trPr>
        <w:tc>
          <w:tcPr>
            <w:tcW w:w="810" w:type="dxa"/>
            <w:shd w:val="clear" w:color="auto" w:fill="FFFFFF"/>
            <w:vAlign w:val="center"/>
            <w:hideMark/>
          </w:tcPr>
          <w:p w:rsidR="00F9660C" w:rsidRPr="003B0790" w:rsidRDefault="00F9660C" w:rsidP="00731A32">
            <w:pPr>
              <w:spacing w:line="312" w:lineRule="atLeast"/>
              <w:jc w:val="center"/>
              <w:textAlignment w:val="baseline"/>
              <w:rPr>
                <w:rFonts w:ascii="inherit" w:hAnsi="inherit"/>
                <w:color w:val="000000" w:themeColor="text1"/>
              </w:rPr>
            </w:pPr>
            <w:r>
              <w:rPr>
                <w:rFonts w:ascii="inherit" w:hAnsi="inherit"/>
                <w:color w:val="000000" w:themeColor="text1"/>
              </w:rPr>
              <w:t>3.1</w:t>
            </w:r>
          </w:p>
        </w:tc>
        <w:tc>
          <w:tcPr>
            <w:tcW w:w="7075" w:type="dxa"/>
            <w:shd w:val="clear" w:color="auto" w:fill="FFFFFF"/>
            <w:hideMark/>
          </w:tcPr>
          <w:p w:rsidR="00F9660C" w:rsidRDefault="00F9660C" w:rsidP="00731A32">
            <w:pPr>
              <w:pStyle w:val="TableParagraph"/>
              <w:ind w:left="28" w:right="171"/>
              <w:rPr>
                <w:sz w:val="24"/>
              </w:rPr>
            </w:pPr>
            <w:r>
              <w:rPr>
                <w:sz w:val="24"/>
              </w:rPr>
              <w:t>Развитие материально – технической базы учреждений культуры</w:t>
            </w:r>
          </w:p>
        </w:tc>
        <w:tc>
          <w:tcPr>
            <w:tcW w:w="1843" w:type="dxa"/>
            <w:shd w:val="clear" w:color="auto" w:fill="FFFFFF"/>
            <w:hideMark/>
          </w:tcPr>
          <w:p w:rsidR="00F9660C" w:rsidRPr="003B0790" w:rsidRDefault="00F9660C" w:rsidP="00731A32">
            <w:pPr>
              <w:spacing w:line="312" w:lineRule="atLeast"/>
              <w:jc w:val="center"/>
              <w:textAlignment w:val="baseline"/>
              <w:rPr>
                <w:rFonts w:ascii="inherit" w:hAnsi="inherit"/>
                <w:color w:val="000000" w:themeColor="text1"/>
                <w:highlight w:val="yellow"/>
              </w:rPr>
            </w:pPr>
            <w:r w:rsidRPr="006E05F8">
              <w:rPr>
                <w:rFonts w:ascii="inherit" w:hAnsi="inherit"/>
                <w:color w:val="000000" w:themeColor="text1"/>
              </w:rPr>
              <w:t>20</w:t>
            </w:r>
            <w:r>
              <w:rPr>
                <w:rFonts w:ascii="inherit" w:hAnsi="inherit"/>
                <w:color w:val="000000" w:themeColor="text1"/>
              </w:rPr>
              <w:t>21</w:t>
            </w:r>
            <w:r w:rsidRPr="006E05F8">
              <w:rPr>
                <w:rFonts w:ascii="inherit" w:hAnsi="inherit"/>
                <w:color w:val="000000" w:themeColor="text1"/>
              </w:rPr>
              <w:t>-202</w:t>
            </w:r>
            <w:r>
              <w:rPr>
                <w:rFonts w:ascii="inherit" w:hAnsi="inherit"/>
                <w:color w:val="000000" w:themeColor="text1"/>
              </w:rPr>
              <w:t>6</w:t>
            </w:r>
          </w:p>
        </w:tc>
      </w:tr>
      <w:tr w:rsidR="00F9660C" w:rsidRPr="003B0790" w:rsidTr="00731A32">
        <w:trPr>
          <w:trHeight w:val="420"/>
          <w:jc w:val="center"/>
        </w:trPr>
        <w:tc>
          <w:tcPr>
            <w:tcW w:w="810" w:type="dxa"/>
            <w:shd w:val="clear" w:color="auto" w:fill="FFFFFF"/>
            <w:vAlign w:val="center"/>
            <w:hideMark/>
          </w:tcPr>
          <w:p w:rsidR="00F9660C" w:rsidRPr="003B0790" w:rsidRDefault="00F9660C" w:rsidP="00731A32">
            <w:pPr>
              <w:spacing w:line="312" w:lineRule="atLeast"/>
              <w:jc w:val="center"/>
              <w:textAlignment w:val="baseline"/>
              <w:rPr>
                <w:rFonts w:ascii="inherit" w:hAnsi="inherit"/>
                <w:color w:val="000000" w:themeColor="text1"/>
              </w:rPr>
            </w:pPr>
            <w:r>
              <w:rPr>
                <w:rFonts w:ascii="inherit" w:hAnsi="inherit"/>
                <w:color w:val="000000" w:themeColor="text1"/>
              </w:rPr>
              <w:t>3.2</w:t>
            </w:r>
          </w:p>
        </w:tc>
        <w:tc>
          <w:tcPr>
            <w:tcW w:w="7075" w:type="dxa"/>
            <w:shd w:val="clear" w:color="auto" w:fill="FFFFFF"/>
            <w:hideMark/>
          </w:tcPr>
          <w:p w:rsidR="00F9660C" w:rsidRDefault="00F9660C" w:rsidP="00E22FD5">
            <w:pPr>
              <w:pStyle w:val="TableParagraph"/>
              <w:ind w:left="28"/>
              <w:rPr>
                <w:sz w:val="24"/>
              </w:rPr>
            </w:pPr>
            <w:r>
              <w:rPr>
                <w:sz w:val="24"/>
                <w:szCs w:val="24"/>
              </w:rPr>
              <w:t>Р</w:t>
            </w:r>
            <w:r w:rsidRPr="00906238">
              <w:rPr>
                <w:sz w:val="24"/>
                <w:szCs w:val="24"/>
              </w:rPr>
              <w:t>еконструкци</w:t>
            </w:r>
            <w:r w:rsidR="00E22FD5">
              <w:rPr>
                <w:sz w:val="24"/>
                <w:szCs w:val="24"/>
              </w:rPr>
              <w:t>и</w:t>
            </w:r>
            <w:r w:rsidRPr="00906238">
              <w:rPr>
                <w:sz w:val="24"/>
                <w:szCs w:val="24"/>
              </w:rPr>
              <w:t xml:space="preserve"> ДК </w:t>
            </w:r>
            <w:r w:rsidR="00E22FD5">
              <w:rPr>
                <w:sz w:val="24"/>
                <w:szCs w:val="24"/>
              </w:rPr>
              <w:t>Нарымского сельского поселения</w:t>
            </w:r>
          </w:p>
        </w:tc>
        <w:tc>
          <w:tcPr>
            <w:tcW w:w="1843" w:type="dxa"/>
            <w:shd w:val="clear" w:color="auto" w:fill="FFFFFF"/>
            <w:hideMark/>
          </w:tcPr>
          <w:p w:rsidR="00F9660C" w:rsidRPr="003B0790" w:rsidRDefault="00F9660C" w:rsidP="00731A32">
            <w:pPr>
              <w:spacing w:line="312" w:lineRule="atLeast"/>
              <w:jc w:val="center"/>
              <w:textAlignment w:val="baseline"/>
              <w:rPr>
                <w:rFonts w:ascii="inherit" w:hAnsi="inherit"/>
                <w:color w:val="000000" w:themeColor="text1"/>
                <w:highlight w:val="yellow"/>
              </w:rPr>
            </w:pPr>
            <w:r w:rsidRPr="001124EE">
              <w:rPr>
                <w:rFonts w:ascii="inherit" w:hAnsi="inherit"/>
                <w:color w:val="000000" w:themeColor="text1"/>
              </w:rPr>
              <w:t>20</w:t>
            </w:r>
            <w:r>
              <w:rPr>
                <w:rFonts w:ascii="inherit" w:hAnsi="inherit"/>
                <w:color w:val="000000" w:themeColor="text1"/>
              </w:rPr>
              <w:t>22</w:t>
            </w:r>
          </w:p>
        </w:tc>
      </w:tr>
      <w:tr w:rsidR="00F9660C" w:rsidRPr="003B0790" w:rsidTr="00731A32">
        <w:trPr>
          <w:trHeight w:val="282"/>
          <w:jc w:val="center"/>
        </w:trPr>
        <w:tc>
          <w:tcPr>
            <w:tcW w:w="810" w:type="dxa"/>
            <w:shd w:val="clear" w:color="auto" w:fill="FFFFFF"/>
            <w:vAlign w:val="center"/>
            <w:hideMark/>
          </w:tcPr>
          <w:p w:rsidR="00F9660C" w:rsidRPr="003B0790" w:rsidRDefault="00F9660C" w:rsidP="00E22FD5">
            <w:pPr>
              <w:spacing w:line="312" w:lineRule="atLeast"/>
              <w:jc w:val="center"/>
              <w:textAlignment w:val="baseline"/>
              <w:rPr>
                <w:rFonts w:ascii="inherit" w:hAnsi="inherit"/>
                <w:color w:val="000000" w:themeColor="text1"/>
              </w:rPr>
            </w:pPr>
            <w:r>
              <w:rPr>
                <w:rFonts w:ascii="inherit" w:hAnsi="inherit"/>
                <w:color w:val="000000" w:themeColor="text1"/>
              </w:rPr>
              <w:t>3.</w:t>
            </w:r>
            <w:r w:rsidR="00E22FD5">
              <w:rPr>
                <w:rFonts w:ascii="inherit" w:hAnsi="inherit"/>
                <w:color w:val="000000" w:themeColor="text1"/>
              </w:rPr>
              <w:t>3</w:t>
            </w:r>
          </w:p>
        </w:tc>
        <w:tc>
          <w:tcPr>
            <w:tcW w:w="7075" w:type="dxa"/>
            <w:shd w:val="clear" w:color="auto" w:fill="FFFFFF"/>
            <w:hideMark/>
          </w:tcPr>
          <w:p w:rsidR="00F9660C" w:rsidRDefault="00F9660C" w:rsidP="00731A32">
            <w:pPr>
              <w:jc w:val="both"/>
            </w:pPr>
            <w:r>
              <w:t>У</w:t>
            </w:r>
            <w:r w:rsidRPr="005B051E">
              <w:t>твер</w:t>
            </w:r>
            <w:r>
              <w:t>ждение границ</w:t>
            </w:r>
            <w:r w:rsidRPr="005B051E">
              <w:t xml:space="preserve"> территори</w:t>
            </w:r>
            <w:r>
              <w:t>й</w:t>
            </w:r>
            <w:r w:rsidRPr="005B051E">
              <w:t xml:space="preserve"> объектов историко-культурного наследия регионального значения и особо охраняемы</w:t>
            </w:r>
            <w:r>
              <w:t>х природных</w:t>
            </w:r>
            <w:r w:rsidRPr="005B051E">
              <w:t xml:space="preserve"> территори</w:t>
            </w:r>
            <w:r>
              <w:t>й</w:t>
            </w:r>
            <w:r w:rsidRPr="005B051E">
              <w:t>, разработ</w:t>
            </w:r>
            <w:r>
              <w:t>ка</w:t>
            </w:r>
            <w:r w:rsidRPr="005B051E">
              <w:t xml:space="preserve"> и утвер</w:t>
            </w:r>
            <w:r>
              <w:t>ждение границ</w:t>
            </w:r>
            <w:r w:rsidRPr="005B051E">
              <w:t xml:space="preserve"> охранной зоны объектов, а также режим</w:t>
            </w:r>
            <w:r>
              <w:t>ов</w:t>
            </w:r>
            <w:r w:rsidRPr="005B051E">
              <w:t xml:space="preserve"> их использования.</w:t>
            </w:r>
          </w:p>
        </w:tc>
        <w:tc>
          <w:tcPr>
            <w:tcW w:w="1843" w:type="dxa"/>
            <w:shd w:val="clear" w:color="auto" w:fill="FFFFFF"/>
            <w:hideMark/>
          </w:tcPr>
          <w:p w:rsidR="00F9660C" w:rsidRPr="003B0790" w:rsidRDefault="00F9660C" w:rsidP="00731A32">
            <w:pPr>
              <w:spacing w:line="312" w:lineRule="atLeast"/>
              <w:jc w:val="center"/>
              <w:textAlignment w:val="baseline"/>
              <w:rPr>
                <w:rFonts w:ascii="inherit" w:hAnsi="inherit"/>
                <w:color w:val="000000" w:themeColor="text1"/>
                <w:highlight w:val="yellow"/>
              </w:rPr>
            </w:pPr>
            <w:r w:rsidRPr="00BF4C7D">
              <w:rPr>
                <w:rFonts w:ascii="inherit" w:hAnsi="inherit"/>
                <w:color w:val="000000" w:themeColor="text1"/>
              </w:rPr>
              <w:t>20</w:t>
            </w:r>
            <w:r>
              <w:rPr>
                <w:rFonts w:ascii="inherit" w:hAnsi="inherit"/>
                <w:color w:val="000000" w:themeColor="text1"/>
              </w:rPr>
              <w:t>23</w:t>
            </w:r>
          </w:p>
        </w:tc>
      </w:tr>
      <w:tr w:rsidR="00F9660C" w:rsidRPr="003B0790" w:rsidTr="00731A32">
        <w:trPr>
          <w:trHeight w:val="282"/>
          <w:jc w:val="center"/>
        </w:trPr>
        <w:tc>
          <w:tcPr>
            <w:tcW w:w="9728" w:type="dxa"/>
            <w:gridSpan w:val="3"/>
            <w:shd w:val="clear" w:color="auto" w:fill="FFFFFF"/>
            <w:hideMark/>
          </w:tcPr>
          <w:p w:rsidR="00F9660C" w:rsidRPr="00363DAE" w:rsidRDefault="00F9660C" w:rsidP="00731A32">
            <w:pPr>
              <w:spacing w:line="312" w:lineRule="atLeast"/>
              <w:jc w:val="center"/>
              <w:textAlignment w:val="baseline"/>
              <w:rPr>
                <w:rFonts w:ascii="inherit" w:hAnsi="inherit"/>
                <w:b/>
                <w:color w:val="000000" w:themeColor="text1"/>
                <w:highlight w:val="yellow"/>
              </w:rPr>
            </w:pPr>
            <w:r w:rsidRPr="00600BF3">
              <w:rPr>
                <w:rFonts w:ascii="inherit" w:hAnsi="inherit"/>
                <w:b/>
                <w:color w:val="000000" w:themeColor="text1"/>
              </w:rPr>
              <w:t>4.Спорт</w:t>
            </w:r>
          </w:p>
        </w:tc>
      </w:tr>
      <w:tr w:rsidR="00F9660C" w:rsidRPr="003B0790" w:rsidTr="00731A32">
        <w:trPr>
          <w:trHeight w:val="282"/>
          <w:jc w:val="center"/>
        </w:trPr>
        <w:tc>
          <w:tcPr>
            <w:tcW w:w="810" w:type="dxa"/>
            <w:shd w:val="clear" w:color="auto" w:fill="FFFFFF"/>
            <w:vAlign w:val="center"/>
            <w:hideMark/>
          </w:tcPr>
          <w:p w:rsidR="00F9660C" w:rsidRDefault="00F9660C" w:rsidP="00731A32">
            <w:pPr>
              <w:spacing w:line="312" w:lineRule="atLeast"/>
              <w:jc w:val="center"/>
              <w:textAlignment w:val="baseline"/>
              <w:rPr>
                <w:rFonts w:ascii="inherit" w:hAnsi="inherit"/>
                <w:color w:val="000000" w:themeColor="text1"/>
              </w:rPr>
            </w:pPr>
            <w:r>
              <w:rPr>
                <w:rFonts w:ascii="inherit" w:hAnsi="inherit"/>
                <w:color w:val="000000" w:themeColor="text1"/>
              </w:rPr>
              <w:t>4.1</w:t>
            </w:r>
          </w:p>
        </w:tc>
        <w:tc>
          <w:tcPr>
            <w:tcW w:w="7075" w:type="dxa"/>
            <w:shd w:val="clear" w:color="auto" w:fill="FFFFFF"/>
            <w:hideMark/>
          </w:tcPr>
          <w:p w:rsidR="00F9660C" w:rsidRPr="00900863" w:rsidRDefault="00F9660C" w:rsidP="00E22FD5">
            <w:pPr>
              <w:pStyle w:val="TableParagraph"/>
              <w:ind w:left="28"/>
              <w:rPr>
                <w:sz w:val="24"/>
                <w:highlight w:val="yellow"/>
              </w:rPr>
            </w:pPr>
            <w:r>
              <w:rPr>
                <w:sz w:val="24"/>
                <w:szCs w:val="24"/>
              </w:rPr>
              <w:t>С</w:t>
            </w:r>
            <w:r w:rsidRPr="001F1304">
              <w:rPr>
                <w:sz w:val="24"/>
                <w:szCs w:val="24"/>
              </w:rPr>
              <w:t>троительство хоккейной коробки в с. Н</w:t>
            </w:r>
            <w:r w:rsidR="00E22FD5">
              <w:rPr>
                <w:sz w:val="24"/>
                <w:szCs w:val="24"/>
              </w:rPr>
              <w:t>арым</w:t>
            </w:r>
          </w:p>
        </w:tc>
        <w:tc>
          <w:tcPr>
            <w:tcW w:w="1843" w:type="dxa"/>
            <w:shd w:val="clear" w:color="auto" w:fill="FFFFFF"/>
            <w:hideMark/>
          </w:tcPr>
          <w:p w:rsidR="00F9660C" w:rsidRPr="003B0790" w:rsidRDefault="00F9660C" w:rsidP="00731A32">
            <w:pPr>
              <w:spacing w:line="312" w:lineRule="atLeast"/>
              <w:jc w:val="center"/>
              <w:textAlignment w:val="baseline"/>
              <w:rPr>
                <w:rFonts w:ascii="inherit" w:hAnsi="inherit"/>
                <w:color w:val="000000" w:themeColor="text1"/>
                <w:highlight w:val="yellow"/>
              </w:rPr>
            </w:pPr>
            <w:r>
              <w:rPr>
                <w:rFonts w:ascii="inherit" w:hAnsi="inherit"/>
                <w:color w:val="000000" w:themeColor="text1"/>
              </w:rPr>
              <w:t>2022</w:t>
            </w:r>
          </w:p>
        </w:tc>
      </w:tr>
      <w:tr w:rsidR="00F9660C" w:rsidRPr="003B0790" w:rsidTr="00731A32">
        <w:trPr>
          <w:trHeight w:val="282"/>
          <w:jc w:val="center"/>
        </w:trPr>
        <w:tc>
          <w:tcPr>
            <w:tcW w:w="810" w:type="dxa"/>
            <w:shd w:val="clear" w:color="auto" w:fill="FFFFFF"/>
            <w:vAlign w:val="center"/>
            <w:hideMark/>
          </w:tcPr>
          <w:p w:rsidR="00F9660C" w:rsidRDefault="00F9660C" w:rsidP="00731A32">
            <w:pPr>
              <w:spacing w:line="312" w:lineRule="atLeast"/>
              <w:jc w:val="center"/>
              <w:textAlignment w:val="baseline"/>
              <w:rPr>
                <w:rFonts w:ascii="inherit" w:hAnsi="inherit"/>
                <w:color w:val="000000" w:themeColor="text1"/>
              </w:rPr>
            </w:pPr>
            <w:r>
              <w:rPr>
                <w:rFonts w:ascii="inherit" w:hAnsi="inherit"/>
                <w:color w:val="000000" w:themeColor="text1"/>
              </w:rPr>
              <w:t>4.2</w:t>
            </w:r>
          </w:p>
        </w:tc>
        <w:tc>
          <w:tcPr>
            <w:tcW w:w="7075" w:type="dxa"/>
            <w:shd w:val="clear" w:color="auto" w:fill="FFFFFF"/>
            <w:hideMark/>
          </w:tcPr>
          <w:p w:rsidR="00F9660C" w:rsidRPr="00900863" w:rsidRDefault="00F9660C" w:rsidP="00E22FD5">
            <w:pPr>
              <w:pStyle w:val="TableParagraph"/>
              <w:ind w:left="28"/>
              <w:rPr>
                <w:sz w:val="24"/>
                <w:szCs w:val="24"/>
              </w:rPr>
            </w:pPr>
            <w:r>
              <w:rPr>
                <w:sz w:val="24"/>
                <w:szCs w:val="24"/>
              </w:rPr>
              <w:t>С</w:t>
            </w:r>
            <w:r w:rsidRPr="001F1304">
              <w:rPr>
                <w:sz w:val="24"/>
                <w:szCs w:val="24"/>
              </w:rPr>
              <w:t xml:space="preserve">троительство спортивного комплекса в </w:t>
            </w:r>
            <w:r w:rsidR="00E22FD5">
              <w:rPr>
                <w:sz w:val="24"/>
                <w:szCs w:val="24"/>
              </w:rPr>
              <w:t>п.Шпалозавод</w:t>
            </w:r>
          </w:p>
        </w:tc>
        <w:tc>
          <w:tcPr>
            <w:tcW w:w="1843" w:type="dxa"/>
            <w:shd w:val="clear" w:color="auto" w:fill="FFFFFF"/>
            <w:hideMark/>
          </w:tcPr>
          <w:p w:rsidR="00F9660C" w:rsidRPr="003B0790" w:rsidRDefault="00F9660C" w:rsidP="00731A32">
            <w:pPr>
              <w:spacing w:line="312" w:lineRule="atLeast"/>
              <w:jc w:val="center"/>
              <w:textAlignment w:val="baseline"/>
              <w:rPr>
                <w:rFonts w:ascii="inherit" w:hAnsi="inherit"/>
                <w:color w:val="000000" w:themeColor="text1"/>
                <w:highlight w:val="yellow"/>
              </w:rPr>
            </w:pPr>
            <w:r w:rsidRPr="001F1304">
              <w:rPr>
                <w:rFonts w:ascii="inherit" w:hAnsi="inherit"/>
                <w:color w:val="000000" w:themeColor="text1"/>
              </w:rPr>
              <w:t>2022</w:t>
            </w:r>
            <w:r>
              <w:rPr>
                <w:rFonts w:ascii="inherit" w:hAnsi="inherit"/>
                <w:color w:val="000000" w:themeColor="text1"/>
              </w:rPr>
              <w:t>-2023</w:t>
            </w:r>
          </w:p>
        </w:tc>
      </w:tr>
    </w:tbl>
    <w:p w:rsidR="00F9660C" w:rsidRDefault="00F9660C" w:rsidP="00F9660C">
      <w:pPr>
        <w:tabs>
          <w:tab w:val="left" w:pos="2490"/>
        </w:tabs>
      </w:pPr>
    </w:p>
    <w:p w:rsidR="00F9660C" w:rsidRDefault="00F9660C" w:rsidP="00F9660C"/>
    <w:p w:rsidR="00F9660C" w:rsidRPr="003B0790" w:rsidRDefault="00F9660C" w:rsidP="00F9660C">
      <w:pPr>
        <w:sectPr w:rsidR="00F9660C" w:rsidRPr="003B0790">
          <w:footerReference w:type="default" r:id="rId13"/>
          <w:pgSz w:w="11910" w:h="16840"/>
          <w:pgMar w:top="1040" w:right="620" w:bottom="1160" w:left="1300" w:header="0" w:footer="884" w:gutter="0"/>
          <w:cols w:space="720"/>
        </w:sectPr>
      </w:pPr>
    </w:p>
    <w:p w:rsidR="00F9660C" w:rsidRPr="00815FE4" w:rsidRDefault="00F9660C" w:rsidP="00815FE4">
      <w:pPr>
        <w:pStyle w:val="110"/>
        <w:tabs>
          <w:tab w:val="left" w:pos="0"/>
        </w:tabs>
        <w:spacing w:before="73"/>
        <w:ind w:left="567" w:firstLine="851"/>
        <w:jc w:val="both"/>
      </w:pPr>
      <w:r w:rsidRPr="00815FE4">
        <w:lastRenderedPageBreak/>
        <w:t>3.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Н</w:t>
      </w:r>
      <w:r w:rsidR="00E22FD5" w:rsidRPr="00815FE4">
        <w:t>арым</w:t>
      </w:r>
      <w:r w:rsidRPr="00815FE4">
        <w:t xml:space="preserve">ского сельского поселения </w:t>
      </w:r>
    </w:p>
    <w:p w:rsidR="00F9660C" w:rsidRPr="00815FE4" w:rsidRDefault="00F9660C" w:rsidP="00815FE4">
      <w:pPr>
        <w:pStyle w:val="a4"/>
        <w:spacing w:before="7"/>
        <w:rPr>
          <w:b/>
        </w:rPr>
      </w:pPr>
    </w:p>
    <w:p w:rsidR="00F9660C" w:rsidRPr="00815FE4" w:rsidRDefault="00F9660C" w:rsidP="00815FE4">
      <w:pPr>
        <w:pStyle w:val="a4"/>
        <w:ind w:left="402" w:right="67" w:firstLine="707"/>
        <w:jc w:val="both"/>
      </w:pPr>
      <w:r w:rsidRPr="00815FE4">
        <w:t xml:space="preserve">Раздел включает в себя, с разбивкой по годам, оценку стоимости основных мероприятий по реализации Программы комплексного развития социальной инфраструктуры </w:t>
      </w:r>
      <w:bookmarkStart w:id="6" w:name="_Hlk75961639"/>
      <w:r w:rsidRPr="00815FE4">
        <w:t>Н</w:t>
      </w:r>
      <w:r w:rsidR="00E22FD5" w:rsidRPr="00815FE4">
        <w:t>арым</w:t>
      </w:r>
      <w:r w:rsidRPr="00815FE4">
        <w:t>ского</w:t>
      </w:r>
      <w:bookmarkEnd w:id="6"/>
      <w:r w:rsidRPr="00815FE4">
        <w:t xml:space="preserve"> сельского поселения.</w:t>
      </w:r>
    </w:p>
    <w:p w:rsidR="00F9660C" w:rsidRPr="00815FE4" w:rsidRDefault="00F9660C" w:rsidP="00815FE4">
      <w:pPr>
        <w:pStyle w:val="a4"/>
        <w:ind w:left="402" w:right="67" w:firstLine="707"/>
        <w:jc w:val="both"/>
      </w:pPr>
      <w:r w:rsidRPr="00815FE4">
        <w:t>Специфика финансирования объектов социальной инфраструктуры заключается в ее дифференциации на два типа:</w:t>
      </w:r>
    </w:p>
    <w:p w:rsidR="00F9660C" w:rsidRPr="00815FE4" w:rsidRDefault="00F9660C" w:rsidP="00815FE4">
      <w:pPr>
        <w:pStyle w:val="a6"/>
        <w:numPr>
          <w:ilvl w:val="0"/>
          <w:numId w:val="3"/>
        </w:numPr>
        <w:tabs>
          <w:tab w:val="left" w:pos="1121"/>
          <w:tab w:val="left" w:pos="1122"/>
        </w:tabs>
        <w:ind w:left="402" w:right="67" w:firstLine="707"/>
        <w:rPr>
          <w:sz w:val="24"/>
          <w:szCs w:val="24"/>
        </w:rPr>
      </w:pPr>
      <w:r w:rsidRPr="00815FE4">
        <w:rPr>
          <w:sz w:val="24"/>
          <w:szCs w:val="24"/>
        </w:rPr>
        <w:t>отрасли, работающие и развивающиеся за счет собственных ресурсов и ориентированные на хозрасчет и получение прибыли как основной цели</w:t>
      </w:r>
      <w:r w:rsidRPr="00815FE4">
        <w:rPr>
          <w:spacing w:val="-29"/>
          <w:sz w:val="24"/>
          <w:szCs w:val="24"/>
        </w:rPr>
        <w:t xml:space="preserve"> </w:t>
      </w:r>
      <w:r w:rsidRPr="00815FE4">
        <w:rPr>
          <w:sz w:val="24"/>
          <w:szCs w:val="24"/>
        </w:rPr>
        <w:t>своей деятельности. К ним относятся торговля, общепит, бытовое</w:t>
      </w:r>
      <w:r w:rsidRPr="00815FE4">
        <w:rPr>
          <w:spacing w:val="-17"/>
          <w:sz w:val="24"/>
          <w:szCs w:val="24"/>
        </w:rPr>
        <w:t xml:space="preserve"> </w:t>
      </w:r>
      <w:r w:rsidRPr="00815FE4">
        <w:rPr>
          <w:sz w:val="24"/>
          <w:szCs w:val="24"/>
        </w:rPr>
        <w:t>обслуживание;</w:t>
      </w:r>
    </w:p>
    <w:p w:rsidR="00F9660C" w:rsidRPr="00815FE4" w:rsidRDefault="00F9660C" w:rsidP="00815FE4">
      <w:pPr>
        <w:pStyle w:val="a6"/>
        <w:numPr>
          <w:ilvl w:val="0"/>
          <w:numId w:val="3"/>
        </w:numPr>
        <w:tabs>
          <w:tab w:val="left" w:pos="1121"/>
          <w:tab w:val="left" w:pos="1122"/>
        </w:tabs>
        <w:spacing w:before="2"/>
        <w:ind w:left="402" w:right="67" w:firstLine="707"/>
        <w:rPr>
          <w:sz w:val="24"/>
          <w:szCs w:val="24"/>
        </w:rPr>
      </w:pPr>
      <w:r w:rsidRPr="00815FE4">
        <w:rPr>
          <w:sz w:val="24"/>
          <w:szCs w:val="24"/>
        </w:rPr>
        <w:t>отрасли, осуществляющие свою деятельность за счет централизованных, территориальных и коллективных общественных фондов потребления. Эти отрасли полностью или частично ориентированы на бюджетные</w:t>
      </w:r>
      <w:r w:rsidRPr="00815FE4">
        <w:rPr>
          <w:spacing w:val="-7"/>
          <w:sz w:val="24"/>
          <w:szCs w:val="24"/>
        </w:rPr>
        <w:t xml:space="preserve"> </w:t>
      </w:r>
      <w:r w:rsidRPr="00815FE4">
        <w:rPr>
          <w:sz w:val="24"/>
          <w:szCs w:val="24"/>
        </w:rPr>
        <w:t>средства.</w:t>
      </w:r>
    </w:p>
    <w:p w:rsidR="00F9660C" w:rsidRPr="00815FE4" w:rsidRDefault="00F9660C" w:rsidP="00815FE4">
      <w:pPr>
        <w:pStyle w:val="a4"/>
        <w:spacing w:before="2"/>
        <w:ind w:left="402" w:right="67" w:firstLine="707"/>
        <w:jc w:val="both"/>
      </w:pPr>
      <w:r w:rsidRPr="00815FE4">
        <w:t>Самофинансирование социального обслуживания населения в последнее время приобрело широкие масштабы и позволяет сделать вывод, что спрос на социально- бытовое обслуживание не удовлетворен. Это вызвано сокращением размеров бесплатного и льготного обслуживания населения предприятиями и учреждениями бюджетной сферы при одновременном снижении расходов государства на содержание объектов социальной инфраструктуры.</w:t>
      </w:r>
    </w:p>
    <w:p w:rsidR="00F9660C" w:rsidRPr="00815FE4" w:rsidRDefault="00F9660C" w:rsidP="00815FE4">
      <w:pPr>
        <w:pStyle w:val="a4"/>
        <w:ind w:left="402" w:right="67" w:firstLine="707"/>
        <w:jc w:val="both"/>
      </w:pPr>
      <w:r w:rsidRPr="00815FE4">
        <w:t>Формой использования финансовых ресурсов бюджета учреждениями и организациями социальной сферы, находящимися на хозрасчете и имеющими самостоятельные доходы, является предоставление им бюджетных субсидий для возмещения ими недостающих доходов для сведения баланса доходов и расходов. Такая потребность в государственных субсидиях обычно бывает вызвана либо стремлением сохранить спрос на социальные услуги, либо централизованной политикой ценообразования на платные социально-культурные услуги (кино, театры, концертная деятельность).</w:t>
      </w:r>
    </w:p>
    <w:p w:rsidR="00F9660C" w:rsidRPr="00815FE4" w:rsidRDefault="00F9660C" w:rsidP="00815FE4">
      <w:pPr>
        <w:pStyle w:val="a4"/>
        <w:ind w:left="402" w:right="67" w:firstLine="707"/>
        <w:jc w:val="both"/>
      </w:pPr>
      <w:r w:rsidRPr="00815FE4">
        <w:t>Традиционно система финансирования социальной инфраструктуры подразделялась на два канала: отраслевой и территориальный. Развитие и функционирование отраслей социальной инфраструктуры зависят от того, насколько ее отрасли способны обеспечить себя финансовыми ресурсами на текущие цели. Отраслевой принцип функционирования имеет недостатки - некомплексное использование ведомственных объектов социальной инфраструктуры ведет к распылению финансовых средств. Подчинение объектов социальной инфраструктуры различным ведомствам затрудняет координацию в решении социальных проблем муниципального образования. Территориальный канал финансирования представлен местным бюджетом, который является основным источником финансирования социальной инфраструктуры муниципального образования. Но бюджет местной власти весьма ограничен, что препятствует этому</w:t>
      </w:r>
      <w:r w:rsidRPr="00815FE4">
        <w:rPr>
          <w:spacing w:val="-6"/>
        </w:rPr>
        <w:t xml:space="preserve"> </w:t>
      </w:r>
      <w:r w:rsidRPr="00815FE4">
        <w:t>процессу.</w:t>
      </w:r>
    </w:p>
    <w:p w:rsidR="00F9660C" w:rsidRPr="00815FE4" w:rsidRDefault="00F9660C" w:rsidP="00815FE4">
      <w:pPr>
        <w:pStyle w:val="a4"/>
        <w:ind w:left="402" w:firstLine="707"/>
        <w:jc w:val="both"/>
      </w:pPr>
      <w:r w:rsidRPr="00815FE4">
        <w:t>Исследование проблемы финансирования социальной инфраструктуры, анализ современного уровня развития ее подразделений показывают необходимость поиска научно-обоснованных путей ее дальнейшего интенсивного развития и неординарных форм</w:t>
      </w:r>
      <w:r w:rsidRPr="00815FE4">
        <w:rPr>
          <w:spacing w:val="-1"/>
        </w:rPr>
        <w:t xml:space="preserve"> </w:t>
      </w:r>
      <w:r w:rsidRPr="00815FE4">
        <w:t>финансирования.</w:t>
      </w:r>
    </w:p>
    <w:p w:rsidR="00F9660C" w:rsidRPr="00815FE4" w:rsidRDefault="00F9660C" w:rsidP="00815FE4">
      <w:pPr>
        <w:pStyle w:val="a4"/>
        <w:ind w:left="402" w:right="67" w:firstLine="707"/>
        <w:jc w:val="both"/>
      </w:pPr>
      <w:r w:rsidRPr="00815FE4">
        <w:t xml:space="preserve">На сегодняшний день бюджет не способен взять на себя полностью расходы на содержание социальной сферы. С другой стороны, государство обязано защищать интересы населения (особенно его малоимущих слоев) и обеспечивать ему получение социальных услуг, а потому полностью перейти на самофинансирование объекты социальной инфраструктуры не могут. Поэтому целесообразным представляется сосуществование нескольких форм финансирования, как государственных, так и частных фондов и на федеральном уровне, и на территориальном. Важная роль в решении этой проблемы должна быть отведена предприятиям, которые тоже могли бы взять на себя часть расходов на </w:t>
      </w:r>
      <w:r w:rsidRPr="00815FE4">
        <w:lastRenderedPageBreak/>
        <w:t>содержание объектов социальной инфраструктуры.</w:t>
      </w:r>
    </w:p>
    <w:p w:rsidR="00F9660C" w:rsidRPr="00815FE4" w:rsidRDefault="00F9660C" w:rsidP="00815FE4">
      <w:pPr>
        <w:pStyle w:val="a4"/>
        <w:ind w:left="402" w:right="67" w:firstLine="707"/>
        <w:jc w:val="both"/>
      </w:pPr>
      <w:r w:rsidRPr="00815FE4">
        <w:t>В современных условиях на содержание и развитие государственных и муниципальных объектов социальной сферы финансовые ресурсы направляются из нескольких источников: бюджета, внебюджетных фондов, средств предприятий, населения.</w:t>
      </w:r>
    </w:p>
    <w:p w:rsidR="00F9660C" w:rsidRPr="00815FE4" w:rsidRDefault="00F9660C" w:rsidP="00815FE4">
      <w:pPr>
        <w:pStyle w:val="a4"/>
        <w:ind w:left="402" w:right="67" w:firstLine="707"/>
        <w:jc w:val="both"/>
      </w:pPr>
      <w:r w:rsidRPr="00815FE4">
        <w:t>Одним из источников финансирования социальной сферы являются средства ведомств. В ведении предприятий находилась значительная часть объектов, оказывающих социально-культурные и жилищно-коммунальные услуги. Достаточно отметить, что в ведомственном подчинении находилось более 55% жилищного фонда, более 70% мест в дошкольных учреждениях. Средства, получаемые объектами социальной сферы от населения за оказанные ему услуги, пока занимают небольшой удельный вес. Это обусловлено во-первых тем, что в соответствии с Конституцией и действующим законодательством предоставление многих социальных услуг бесплатно, во-вторых развитие платных услуг ограничено низкой платежеспособностью позволяющей массы населения. В этих условиях основным источником финансирования социальной сферы стали средства, мобилизуемые и распределяемые через бюджетную систему, и внебюджетных фондов.</w:t>
      </w:r>
    </w:p>
    <w:p w:rsidR="00F9660C" w:rsidRPr="00815FE4" w:rsidRDefault="00F9660C" w:rsidP="00815FE4">
      <w:pPr>
        <w:pStyle w:val="a4"/>
        <w:spacing w:before="1"/>
        <w:ind w:left="402" w:right="67" w:firstLine="707"/>
        <w:jc w:val="both"/>
      </w:pPr>
      <w:r w:rsidRPr="00815FE4">
        <w:t>Средства бюджета и внебюджетных фондов, направляемые в социальную сферу, образуют общественные фонды потребления, главным назначением которых является социальное развитие общества и социальная защищенность населения, предоставление ему социальных услуг. Средства общественных фондов потребления позволяют предоставлять населению бесплатные или на льготных условиях услуги учреждений просвещения, здравоохранения, социального обеспечения и в значительной мере услуг предприятий жилищно-коммунального</w:t>
      </w:r>
      <w:r w:rsidRPr="00815FE4">
        <w:rPr>
          <w:spacing w:val="-1"/>
        </w:rPr>
        <w:t xml:space="preserve"> </w:t>
      </w:r>
      <w:r w:rsidRPr="00815FE4">
        <w:t>хозяйства.</w:t>
      </w:r>
    </w:p>
    <w:p w:rsidR="00F9660C" w:rsidRPr="00815FE4" w:rsidRDefault="00F9660C" w:rsidP="00815FE4">
      <w:pPr>
        <w:pStyle w:val="a4"/>
        <w:spacing w:before="2"/>
        <w:ind w:left="402" w:right="67" w:firstLine="707"/>
        <w:jc w:val="both"/>
      </w:pPr>
      <w:r w:rsidRPr="00815FE4">
        <w:t>Передача большинства социальных функций с государственного на региональный и местный уровни сопровождалась резким уменьшением федеральных средств, выделяемых на социальные цели и ослаблением контроля со стороны государства, как за выполнением</w:t>
      </w:r>
      <w:r w:rsidRPr="00815FE4">
        <w:rPr>
          <w:spacing w:val="12"/>
        </w:rPr>
        <w:t xml:space="preserve"> </w:t>
      </w:r>
      <w:r w:rsidRPr="00815FE4">
        <w:t>федеральных</w:t>
      </w:r>
      <w:r w:rsidRPr="00815FE4">
        <w:rPr>
          <w:spacing w:val="12"/>
        </w:rPr>
        <w:t xml:space="preserve"> </w:t>
      </w:r>
      <w:r w:rsidRPr="00815FE4">
        <w:t>законов</w:t>
      </w:r>
      <w:r w:rsidRPr="00815FE4">
        <w:rPr>
          <w:spacing w:val="12"/>
        </w:rPr>
        <w:t xml:space="preserve"> </w:t>
      </w:r>
      <w:r w:rsidRPr="00815FE4">
        <w:t>и</w:t>
      </w:r>
      <w:r w:rsidRPr="00815FE4">
        <w:rPr>
          <w:spacing w:val="13"/>
        </w:rPr>
        <w:t xml:space="preserve"> </w:t>
      </w:r>
      <w:r w:rsidRPr="00815FE4">
        <w:t>постановлений,</w:t>
      </w:r>
      <w:r w:rsidRPr="00815FE4">
        <w:rPr>
          <w:spacing w:val="12"/>
        </w:rPr>
        <w:t xml:space="preserve"> </w:t>
      </w:r>
      <w:r w:rsidRPr="00815FE4">
        <w:t>касающихся</w:t>
      </w:r>
      <w:r w:rsidRPr="00815FE4">
        <w:rPr>
          <w:spacing w:val="12"/>
        </w:rPr>
        <w:t xml:space="preserve"> </w:t>
      </w:r>
      <w:r w:rsidRPr="00815FE4">
        <w:t>социального</w:t>
      </w:r>
      <w:r w:rsidRPr="00815FE4">
        <w:rPr>
          <w:spacing w:val="12"/>
        </w:rPr>
        <w:t xml:space="preserve"> </w:t>
      </w:r>
      <w:r w:rsidRPr="00815FE4">
        <w:t>развития, так и за использованием федеральных средств. При этом средства местного бюджета в силу слабой налогооблагаемой базы оказались весьма ограниченными.</w:t>
      </w:r>
    </w:p>
    <w:p w:rsidR="00F9660C" w:rsidRPr="00815FE4" w:rsidRDefault="00F9660C" w:rsidP="00815FE4">
      <w:pPr>
        <w:pStyle w:val="a4"/>
        <w:spacing w:before="1"/>
        <w:ind w:left="402" w:right="67" w:firstLine="707"/>
        <w:jc w:val="both"/>
      </w:pPr>
      <w:r w:rsidRPr="00815FE4">
        <w:t>Следствием этого является факт неудовлетворительного технического состояния ряда учреждений социально-культурной и коммунально-бытовой сферы, а также крайне медленные темпы нового строительства. Отсутствие средств не позволяет провести реконструкцию и ремонт многих существующих учреждений, а также вести широкомасштабное строительство.</w:t>
      </w:r>
    </w:p>
    <w:p w:rsidR="00F9660C" w:rsidRPr="00815FE4" w:rsidRDefault="00F9660C" w:rsidP="00815FE4">
      <w:pPr>
        <w:pStyle w:val="a4"/>
        <w:spacing w:before="1"/>
        <w:ind w:left="402" w:right="67" w:firstLine="707"/>
        <w:jc w:val="both"/>
      </w:pPr>
      <w:r w:rsidRPr="00815FE4">
        <w:t>При составлении плана инвестиционной деятельности по строительству социальных объектов необходимо ориентироваться на:</w:t>
      </w:r>
    </w:p>
    <w:p w:rsidR="00F9660C" w:rsidRPr="00815FE4" w:rsidRDefault="00F9660C" w:rsidP="00815FE4">
      <w:pPr>
        <w:pStyle w:val="a6"/>
        <w:numPr>
          <w:ilvl w:val="1"/>
          <w:numId w:val="3"/>
        </w:numPr>
        <w:tabs>
          <w:tab w:val="left" w:pos="1818"/>
        </w:tabs>
        <w:ind w:right="67" w:firstLine="707"/>
        <w:jc w:val="both"/>
        <w:rPr>
          <w:sz w:val="24"/>
          <w:szCs w:val="24"/>
        </w:rPr>
      </w:pPr>
      <w:r w:rsidRPr="00815FE4">
        <w:rPr>
          <w:sz w:val="24"/>
          <w:szCs w:val="24"/>
        </w:rPr>
        <w:t>структурные изменения, происходящие в отраслях социальной сферы, включая ликвидацию избыточных площадей учреждений этой</w:t>
      </w:r>
      <w:r w:rsidRPr="00815FE4">
        <w:rPr>
          <w:spacing w:val="-2"/>
          <w:sz w:val="24"/>
          <w:szCs w:val="24"/>
        </w:rPr>
        <w:t xml:space="preserve"> </w:t>
      </w:r>
      <w:r w:rsidRPr="00815FE4">
        <w:rPr>
          <w:sz w:val="24"/>
          <w:szCs w:val="24"/>
        </w:rPr>
        <w:t>сферы;</w:t>
      </w:r>
    </w:p>
    <w:p w:rsidR="00F9660C" w:rsidRPr="00815FE4" w:rsidRDefault="00F9660C" w:rsidP="00815FE4">
      <w:pPr>
        <w:pStyle w:val="a6"/>
        <w:numPr>
          <w:ilvl w:val="1"/>
          <w:numId w:val="3"/>
        </w:numPr>
        <w:tabs>
          <w:tab w:val="left" w:pos="1818"/>
        </w:tabs>
        <w:spacing w:before="5"/>
        <w:ind w:right="67" w:firstLine="707"/>
        <w:jc w:val="both"/>
        <w:rPr>
          <w:sz w:val="24"/>
          <w:szCs w:val="24"/>
        </w:rPr>
      </w:pPr>
      <w:r w:rsidRPr="00815FE4">
        <w:rPr>
          <w:sz w:val="24"/>
          <w:szCs w:val="24"/>
        </w:rPr>
        <w:t>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w:t>
      </w:r>
      <w:r w:rsidRPr="00815FE4">
        <w:rPr>
          <w:spacing w:val="1"/>
          <w:sz w:val="24"/>
          <w:szCs w:val="24"/>
        </w:rPr>
        <w:t xml:space="preserve"> </w:t>
      </w:r>
      <w:r w:rsidRPr="00815FE4">
        <w:rPr>
          <w:sz w:val="24"/>
          <w:szCs w:val="24"/>
        </w:rPr>
        <w:t>учреждений;</w:t>
      </w:r>
    </w:p>
    <w:p w:rsidR="00F9660C" w:rsidRPr="00815FE4" w:rsidRDefault="00F9660C" w:rsidP="00815FE4">
      <w:pPr>
        <w:pStyle w:val="a6"/>
        <w:numPr>
          <w:ilvl w:val="1"/>
          <w:numId w:val="3"/>
        </w:numPr>
        <w:tabs>
          <w:tab w:val="left" w:pos="1818"/>
        </w:tabs>
        <w:spacing w:before="3"/>
        <w:ind w:right="235" w:firstLine="707"/>
        <w:jc w:val="both"/>
        <w:rPr>
          <w:sz w:val="24"/>
          <w:szCs w:val="24"/>
        </w:rPr>
      </w:pPr>
      <w:r w:rsidRPr="00815FE4">
        <w:rPr>
          <w:sz w:val="24"/>
          <w:szCs w:val="24"/>
        </w:rPr>
        <w:t>расширение, реконструкцию, техническое перевооружение действующих учреждений, работающих с</w:t>
      </w:r>
      <w:r w:rsidRPr="00815FE4">
        <w:rPr>
          <w:spacing w:val="-3"/>
          <w:sz w:val="24"/>
          <w:szCs w:val="24"/>
        </w:rPr>
        <w:t xml:space="preserve"> </w:t>
      </w:r>
      <w:r w:rsidRPr="00815FE4">
        <w:rPr>
          <w:sz w:val="24"/>
          <w:szCs w:val="24"/>
        </w:rPr>
        <w:t>перегрузкой;</w:t>
      </w:r>
    </w:p>
    <w:p w:rsidR="00F9660C" w:rsidRPr="00815FE4" w:rsidRDefault="00F9660C" w:rsidP="00815FE4">
      <w:pPr>
        <w:pStyle w:val="a6"/>
        <w:numPr>
          <w:ilvl w:val="1"/>
          <w:numId w:val="3"/>
        </w:numPr>
        <w:tabs>
          <w:tab w:val="left" w:pos="1818"/>
        </w:tabs>
        <w:spacing w:before="11"/>
        <w:ind w:right="67" w:firstLine="707"/>
        <w:jc w:val="both"/>
        <w:rPr>
          <w:sz w:val="24"/>
          <w:szCs w:val="24"/>
        </w:rPr>
      </w:pPr>
      <w:r w:rsidRPr="00815FE4">
        <w:rPr>
          <w:sz w:val="24"/>
          <w:szCs w:val="24"/>
        </w:rPr>
        <w:t>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w:t>
      </w:r>
      <w:r w:rsidRPr="00815FE4">
        <w:rPr>
          <w:spacing w:val="-8"/>
          <w:sz w:val="24"/>
          <w:szCs w:val="24"/>
        </w:rPr>
        <w:t xml:space="preserve"> </w:t>
      </w:r>
      <w:r w:rsidRPr="00815FE4">
        <w:rPr>
          <w:sz w:val="24"/>
          <w:szCs w:val="24"/>
        </w:rPr>
        <w:t>ликвидации.</w:t>
      </w:r>
    </w:p>
    <w:p w:rsidR="00F9660C" w:rsidRPr="00815FE4" w:rsidRDefault="00F9660C" w:rsidP="00815FE4">
      <w:pPr>
        <w:pStyle w:val="a4"/>
        <w:spacing w:before="1"/>
        <w:ind w:left="402" w:right="67" w:firstLine="707"/>
        <w:jc w:val="both"/>
      </w:pPr>
      <w:r w:rsidRPr="00815FE4">
        <w:t>Таким образом, при разработке модельного комплекса необходимо обязательно учитывать различные источники финансирования социальной инфраструктуры, в том числе финансирование из бюджетов различных уровней и внебюджетных источников финансирования.</w:t>
      </w:r>
    </w:p>
    <w:p w:rsidR="00F9660C" w:rsidRPr="00815FE4" w:rsidRDefault="00F9660C" w:rsidP="00815FE4">
      <w:pPr>
        <w:pStyle w:val="a4"/>
        <w:spacing w:before="1"/>
        <w:ind w:left="402" w:right="67" w:firstLine="707"/>
        <w:jc w:val="both"/>
      </w:pPr>
      <w:r w:rsidRPr="00815FE4">
        <w:t xml:space="preserve">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w:t>
      </w:r>
      <w:r w:rsidRPr="00815FE4">
        <w:lastRenderedPageBreak/>
        <w:t>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F9660C" w:rsidRPr="00815FE4" w:rsidRDefault="00F9660C" w:rsidP="00815FE4">
      <w:pPr>
        <w:pStyle w:val="a4"/>
        <w:ind w:left="402" w:right="67" w:firstLine="707"/>
        <w:jc w:val="both"/>
      </w:pPr>
      <w:r w:rsidRPr="00815FE4">
        <w:t xml:space="preserve">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Базовая цена проектных работ (на 01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Минстроя РФ №45082-ХМ/09 от 05.12.2017 года </w:t>
      </w:r>
      <w:r w:rsidRPr="00815FE4">
        <w:rPr>
          <w:color w:val="0F0F0F"/>
        </w:rPr>
        <w:t>«О рекомендуемой величине прогнозных индексов изменения сметной стоимости строительства во IV квартале 2017 года, в том числе величине прогнозных индексов изменения сметной стоимости строительно-монтажных работ, величине прогнозных индексов изменения сметной стоимости пусконаладочных работ, а также величине прогнозных индексов изменения сметной стоимости проектных и изыскательских работ».</w:t>
      </w:r>
    </w:p>
    <w:p w:rsidR="00F9660C" w:rsidRPr="00815FE4" w:rsidRDefault="00F9660C" w:rsidP="00815FE4">
      <w:pPr>
        <w:pStyle w:val="a4"/>
        <w:spacing w:before="2"/>
        <w:ind w:left="402" w:right="67" w:firstLine="707"/>
        <w:jc w:val="both"/>
      </w:pPr>
      <w:r w:rsidRPr="00815FE4">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2012,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2021 года с коэффициентами согласно:</w:t>
      </w:r>
    </w:p>
    <w:p w:rsidR="00F9660C" w:rsidRPr="00815FE4" w:rsidRDefault="00F9660C" w:rsidP="00815FE4">
      <w:pPr>
        <w:pStyle w:val="a6"/>
        <w:numPr>
          <w:ilvl w:val="0"/>
          <w:numId w:val="2"/>
        </w:numPr>
        <w:tabs>
          <w:tab w:val="left" w:pos="1262"/>
        </w:tabs>
        <w:spacing w:before="2"/>
        <w:ind w:right="228" w:firstLine="707"/>
        <w:jc w:val="both"/>
        <w:rPr>
          <w:sz w:val="24"/>
          <w:szCs w:val="24"/>
        </w:rPr>
      </w:pPr>
      <w:r w:rsidRPr="00815FE4">
        <w:rPr>
          <w:sz w:val="24"/>
          <w:szCs w:val="24"/>
        </w:rPr>
        <w:t>Постановлению № 94 от 11.05.1983г. Государственного комитета СССР по делам строительства;</w:t>
      </w:r>
    </w:p>
    <w:p w:rsidR="00F9660C" w:rsidRPr="00815FE4" w:rsidRDefault="00F9660C" w:rsidP="00815FE4">
      <w:pPr>
        <w:pStyle w:val="a6"/>
        <w:numPr>
          <w:ilvl w:val="0"/>
          <w:numId w:val="2"/>
        </w:numPr>
        <w:tabs>
          <w:tab w:val="left" w:pos="1322"/>
        </w:tabs>
        <w:ind w:right="67" w:firstLine="707"/>
        <w:jc w:val="both"/>
        <w:rPr>
          <w:sz w:val="24"/>
          <w:szCs w:val="24"/>
        </w:rPr>
      </w:pPr>
      <w:r w:rsidRPr="00815FE4">
        <w:rPr>
          <w:sz w:val="24"/>
          <w:szCs w:val="24"/>
        </w:rPr>
        <w:t>Письму № 14-Д от 06.09.1990г. Государственного комитета СССР по делам строительства;</w:t>
      </w:r>
    </w:p>
    <w:p w:rsidR="00F9660C" w:rsidRPr="00815FE4" w:rsidRDefault="00F9660C" w:rsidP="00815FE4">
      <w:pPr>
        <w:pStyle w:val="a6"/>
        <w:numPr>
          <w:ilvl w:val="0"/>
          <w:numId w:val="2"/>
        </w:numPr>
        <w:tabs>
          <w:tab w:val="left" w:pos="1269"/>
        </w:tabs>
        <w:ind w:right="67" w:firstLine="707"/>
        <w:jc w:val="both"/>
        <w:rPr>
          <w:sz w:val="24"/>
          <w:szCs w:val="24"/>
        </w:rPr>
      </w:pPr>
      <w:r w:rsidRPr="00815FE4">
        <w:rPr>
          <w:sz w:val="24"/>
          <w:szCs w:val="24"/>
        </w:rPr>
        <w:t>Письму № 15-149/6 от 24.09.1990г. Государственного комитета РСФСР по делам строительства;</w:t>
      </w:r>
    </w:p>
    <w:p w:rsidR="00F9660C" w:rsidRPr="00815FE4" w:rsidRDefault="00F9660C" w:rsidP="00815FE4">
      <w:pPr>
        <w:pStyle w:val="a6"/>
        <w:numPr>
          <w:ilvl w:val="0"/>
          <w:numId w:val="2"/>
        </w:numPr>
        <w:tabs>
          <w:tab w:val="left" w:pos="1269"/>
        </w:tabs>
        <w:ind w:right="67" w:firstLine="707"/>
        <w:jc w:val="both"/>
        <w:rPr>
          <w:sz w:val="24"/>
          <w:szCs w:val="24"/>
        </w:rPr>
      </w:pPr>
      <w:r w:rsidRPr="00815FE4">
        <w:rPr>
          <w:sz w:val="24"/>
          <w:szCs w:val="24"/>
        </w:rPr>
        <w:t>Письму № 2836-ИП/12/ГС от 03.12.2012г. Министерства регионального развития Российской</w:t>
      </w:r>
      <w:r w:rsidRPr="00815FE4">
        <w:rPr>
          <w:spacing w:val="-1"/>
          <w:sz w:val="24"/>
          <w:szCs w:val="24"/>
        </w:rPr>
        <w:t xml:space="preserve"> </w:t>
      </w:r>
      <w:r w:rsidRPr="00815FE4">
        <w:rPr>
          <w:sz w:val="24"/>
          <w:szCs w:val="24"/>
        </w:rPr>
        <w:t>Федерации;</w:t>
      </w:r>
    </w:p>
    <w:p w:rsidR="00F9660C" w:rsidRPr="00815FE4" w:rsidRDefault="00F9660C" w:rsidP="00815FE4">
      <w:pPr>
        <w:pStyle w:val="a6"/>
        <w:numPr>
          <w:ilvl w:val="0"/>
          <w:numId w:val="2"/>
        </w:numPr>
        <w:tabs>
          <w:tab w:val="left" w:pos="1283"/>
        </w:tabs>
        <w:ind w:right="67" w:firstLine="707"/>
        <w:jc w:val="both"/>
        <w:rPr>
          <w:sz w:val="24"/>
          <w:szCs w:val="24"/>
        </w:rPr>
      </w:pPr>
      <w:r w:rsidRPr="00815FE4">
        <w:rPr>
          <w:sz w:val="24"/>
          <w:szCs w:val="24"/>
        </w:rPr>
        <w:t>Письму № 21790-АК/Д03 от 05.10.2011г. Министерства регионального развития Российской</w:t>
      </w:r>
      <w:r w:rsidRPr="00815FE4">
        <w:rPr>
          <w:spacing w:val="-1"/>
          <w:sz w:val="24"/>
          <w:szCs w:val="24"/>
        </w:rPr>
        <w:t xml:space="preserve"> </w:t>
      </w:r>
      <w:r w:rsidRPr="00815FE4">
        <w:rPr>
          <w:sz w:val="24"/>
          <w:szCs w:val="24"/>
        </w:rPr>
        <w:t>Федерации.</w:t>
      </w:r>
    </w:p>
    <w:p w:rsidR="00F9660C" w:rsidRPr="00815FE4" w:rsidRDefault="00F9660C" w:rsidP="00815FE4">
      <w:pPr>
        <w:pStyle w:val="a4"/>
        <w:spacing w:before="1"/>
        <w:ind w:left="402" w:right="67" w:firstLine="707"/>
        <w:jc w:val="both"/>
      </w:pPr>
      <w:r w:rsidRPr="00815FE4">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 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F9660C" w:rsidRPr="00815FE4" w:rsidRDefault="00F9660C" w:rsidP="00815FE4">
      <w:pPr>
        <w:pStyle w:val="a4"/>
        <w:ind w:left="402" w:firstLine="707"/>
      </w:pPr>
      <w:r w:rsidRPr="00815FE4">
        <w:t>Результаты расчетов приведены в таблице 9.</w:t>
      </w:r>
    </w:p>
    <w:p w:rsidR="00F9660C" w:rsidRDefault="00F9660C" w:rsidP="00F9660C">
      <w:pPr>
        <w:spacing w:line="276" w:lineRule="exact"/>
        <w:sectPr w:rsidR="00F9660C">
          <w:pgSz w:w="11910" w:h="16840"/>
          <w:pgMar w:top="1040" w:right="620" w:bottom="1160" w:left="1300" w:header="0" w:footer="884" w:gutter="0"/>
          <w:cols w:space="720"/>
        </w:sectPr>
      </w:pPr>
    </w:p>
    <w:p w:rsidR="00F9660C" w:rsidRPr="008D6924" w:rsidRDefault="00F9660C" w:rsidP="00F9660C">
      <w:pPr>
        <w:pStyle w:val="a4"/>
        <w:ind w:left="224"/>
        <w:jc w:val="center"/>
        <w:rPr>
          <w:b/>
          <w:bCs/>
        </w:rPr>
      </w:pPr>
      <w:r w:rsidRPr="008D6924">
        <w:rPr>
          <w:b/>
          <w:bCs/>
        </w:rPr>
        <w:t xml:space="preserve">Таблица </w:t>
      </w:r>
      <w:r>
        <w:rPr>
          <w:b/>
          <w:bCs/>
        </w:rPr>
        <w:t>8</w:t>
      </w:r>
      <w:r w:rsidRPr="008D6924">
        <w:rPr>
          <w:b/>
          <w:bCs/>
        </w:rPr>
        <w:t>. Объем средств на реализацию программы</w:t>
      </w:r>
    </w:p>
    <w:tbl>
      <w:tblPr>
        <w:tblStyle w:val="TableNormal"/>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86"/>
        <w:gridCol w:w="28"/>
        <w:gridCol w:w="828"/>
        <w:gridCol w:w="22"/>
        <w:gridCol w:w="688"/>
        <w:gridCol w:w="28"/>
        <w:gridCol w:w="809"/>
        <w:gridCol w:w="35"/>
        <w:gridCol w:w="776"/>
        <w:gridCol w:w="71"/>
        <w:gridCol w:w="9"/>
        <w:gridCol w:w="842"/>
        <w:gridCol w:w="850"/>
        <w:gridCol w:w="851"/>
      </w:tblGrid>
      <w:tr w:rsidR="00F9660C" w:rsidTr="00731A32">
        <w:trPr>
          <w:trHeight w:val="314"/>
        </w:trPr>
        <w:tc>
          <w:tcPr>
            <w:tcW w:w="4086" w:type="dxa"/>
            <w:vMerge w:val="restart"/>
          </w:tcPr>
          <w:p w:rsidR="00F9660C" w:rsidRPr="00731A32" w:rsidRDefault="00F9660C" w:rsidP="00731A32">
            <w:pPr>
              <w:pStyle w:val="TableParagraph"/>
              <w:rPr>
                <w:sz w:val="26"/>
                <w:lang w:val="ru-RU"/>
              </w:rPr>
            </w:pPr>
          </w:p>
          <w:p w:rsidR="00F9660C" w:rsidRDefault="00F9660C" w:rsidP="00731A32">
            <w:pPr>
              <w:pStyle w:val="TableParagraph"/>
              <w:ind w:left="609"/>
              <w:rPr>
                <w:sz w:val="24"/>
              </w:rPr>
            </w:pPr>
            <w:r>
              <w:rPr>
                <w:sz w:val="24"/>
              </w:rPr>
              <w:t>Наименование мероприятия</w:t>
            </w:r>
          </w:p>
        </w:tc>
        <w:tc>
          <w:tcPr>
            <w:tcW w:w="5837" w:type="dxa"/>
            <w:gridSpan w:val="13"/>
          </w:tcPr>
          <w:p w:rsidR="00F9660C" w:rsidRDefault="00F9660C" w:rsidP="00731A32">
            <w:pPr>
              <w:pStyle w:val="TableParagraph"/>
              <w:ind w:left="1005"/>
              <w:rPr>
                <w:sz w:val="24"/>
              </w:rPr>
            </w:pPr>
            <w:r>
              <w:rPr>
                <w:sz w:val="24"/>
              </w:rPr>
              <w:t>Финансовые потребности, тыс.руб.</w:t>
            </w:r>
          </w:p>
        </w:tc>
      </w:tr>
      <w:tr w:rsidR="00F9660C" w:rsidTr="00731A32">
        <w:trPr>
          <w:trHeight w:val="945"/>
        </w:trPr>
        <w:tc>
          <w:tcPr>
            <w:tcW w:w="4086" w:type="dxa"/>
            <w:vMerge/>
            <w:tcBorders>
              <w:top w:val="nil"/>
            </w:tcBorders>
          </w:tcPr>
          <w:p w:rsidR="00F9660C" w:rsidRDefault="00F9660C" w:rsidP="00731A32">
            <w:pPr>
              <w:rPr>
                <w:sz w:val="2"/>
                <w:szCs w:val="2"/>
              </w:rPr>
            </w:pPr>
          </w:p>
        </w:tc>
        <w:tc>
          <w:tcPr>
            <w:tcW w:w="856" w:type="dxa"/>
            <w:gridSpan w:val="2"/>
          </w:tcPr>
          <w:p w:rsidR="00F9660C" w:rsidRDefault="00F9660C" w:rsidP="00731A32">
            <w:pPr>
              <w:pStyle w:val="TableParagraph"/>
              <w:rPr>
                <w:sz w:val="28"/>
              </w:rPr>
            </w:pPr>
          </w:p>
          <w:p w:rsidR="00F9660C" w:rsidRDefault="00F9660C" w:rsidP="00731A32">
            <w:pPr>
              <w:pStyle w:val="TableParagraph"/>
              <w:ind w:left="129" w:right="122"/>
              <w:jc w:val="center"/>
              <w:rPr>
                <w:sz w:val="24"/>
              </w:rPr>
            </w:pPr>
            <w:r>
              <w:rPr>
                <w:sz w:val="24"/>
              </w:rPr>
              <w:t>всего</w:t>
            </w:r>
          </w:p>
        </w:tc>
        <w:tc>
          <w:tcPr>
            <w:tcW w:w="710" w:type="dxa"/>
            <w:gridSpan w:val="2"/>
          </w:tcPr>
          <w:p w:rsidR="00F9660C" w:rsidRDefault="00F9660C" w:rsidP="00731A32">
            <w:pPr>
              <w:pStyle w:val="TableParagraph"/>
              <w:ind w:left="115"/>
              <w:rPr>
                <w:sz w:val="24"/>
              </w:rPr>
            </w:pPr>
            <w:r>
              <w:rPr>
                <w:sz w:val="24"/>
              </w:rPr>
              <w:t>2021</w:t>
            </w:r>
          </w:p>
          <w:p w:rsidR="00F9660C" w:rsidRDefault="00F9660C" w:rsidP="00731A32">
            <w:pPr>
              <w:pStyle w:val="TableParagraph"/>
              <w:ind w:left="185"/>
              <w:rPr>
                <w:sz w:val="24"/>
              </w:rPr>
            </w:pPr>
            <w:r>
              <w:rPr>
                <w:sz w:val="24"/>
              </w:rPr>
              <w:t>год</w:t>
            </w:r>
          </w:p>
        </w:tc>
        <w:tc>
          <w:tcPr>
            <w:tcW w:w="837" w:type="dxa"/>
            <w:gridSpan w:val="2"/>
          </w:tcPr>
          <w:p w:rsidR="00F9660C" w:rsidRDefault="00F9660C" w:rsidP="00731A32">
            <w:pPr>
              <w:pStyle w:val="TableParagraph"/>
              <w:ind w:left="168"/>
              <w:rPr>
                <w:sz w:val="24"/>
              </w:rPr>
            </w:pPr>
            <w:r>
              <w:rPr>
                <w:sz w:val="24"/>
              </w:rPr>
              <w:t>2022</w:t>
            </w:r>
          </w:p>
          <w:p w:rsidR="00F9660C" w:rsidRDefault="00F9660C" w:rsidP="00731A32">
            <w:pPr>
              <w:pStyle w:val="TableParagraph"/>
              <w:ind w:left="238"/>
              <w:rPr>
                <w:sz w:val="24"/>
              </w:rPr>
            </w:pPr>
            <w:r>
              <w:rPr>
                <w:sz w:val="24"/>
              </w:rPr>
              <w:t>год</w:t>
            </w:r>
          </w:p>
        </w:tc>
        <w:tc>
          <w:tcPr>
            <w:tcW w:w="882" w:type="dxa"/>
            <w:gridSpan w:val="3"/>
          </w:tcPr>
          <w:p w:rsidR="00F9660C" w:rsidRDefault="00F9660C" w:rsidP="00731A32">
            <w:pPr>
              <w:pStyle w:val="TableParagraph"/>
              <w:ind w:left="164"/>
              <w:rPr>
                <w:sz w:val="24"/>
              </w:rPr>
            </w:pPr>
            <w:r>
              <w:rPr>
                <w:sz w:val="24"/>
              </w:rPr>
              <w:t>2023</w:t>
            </w:r>
          </w:p>
          <w:p w:rsidR="00F9660C" w:rsidRDefault="00F9660C" w:rsidP="00731A32">
            <w:pPr>
              <w:pStyle w:val="TableParagraph"/>
              <w:ind w:left="233"/>
              <w:rPr>
                <w:sz w:val="24"/>
              </w:rPr>
            </w:pPr>
            <w:r>
              <w:rPr>
                <w:sz w:val="24"/>
              </w:rPr>
              <w:t>год</w:t>
            </w:r>
          </w:p>
        </w:tc>
        <w:tc>
          <w:tcPr>
            <w:tcW w:w="851" w:type="dxa"/>
            <w:gridSpan w:val="2"/>
          </w:tcPr>
          <w:p w:rsidR="00F9660C" w:rsidRDefault="00F9660C" w:rsidP="00731A32">
            <w:pPr>
              <w:pStyle w:val="TableParagraph"/>
              <w:ind w:left="167"/>
              <w:rPr>
                <w:sz w:val="24"/>
              </w:rPr>
            </w:pPr>
            <w:r>
              <w:rPr>
                <w:sz w:val="24"/>
              </w:rPr>
              <w:t>2024</w:t>
            </w:r>
          </w:p>
          <w:p w:rsidR="00F9660C" w:rsidRDefault="00F9660C" w:rsidP="00731A32">
            <w:pPr>
              <w:pStyle w:val="TableParagraph"/>
              <w:ind w:left="237"/>
              <w:rPr>
                <w:sz w:val="24"/>
              </w:rPr>
            </w:pPr>
            <w:r>
              <w:rPr>
                <w:sz w:val="24"/>
              </w:rPr>
              <w:t>год</w:t>
            </w:r>
          </w:p>
        </w:tc>
        <w:tc>
          <w:tcPr>
            <w:tcW w:w="850" w:type="dxa"/>
          </w:tcPr>
          <w:p w:rsidR="00F9660C" w:rsidRDefault="00F9660C" w:rsidP="00731A32">
            <w:pPr>
              <w:pStyle w:val="TableParagraph"/>
              <w:ind w:left="167"/>
              <w:rPr>
                <w:sz w:val="24"/>
              </w:rPr>
            </w:pPr>
            <w:r>
              <w:rPr>
                <w:sz w:val="24"/>
              </w:rPr>
              <w:t>2025</w:t>
            </w:r>
          </w:p>
          <w:p w:rsidR="00F9660C" w:rsidRDefault="00F9660C" w:rsidP="00731A32">
            <w:pPr>
              <w:pStyle w:val="TableParagraph"/>
              <w:ind w:left="236"/>
              <w:rPr>
                <w:sz w:val="24"/>
              </w:rPr>
            </w:pPr>
            <w:r>
              <w:rPr>
                <w:sz w:val="24"/>
              </w:rPr>
              <w:t>год</w:t>
            </w:r>
          </w:p>
        </w:tc>
        <w:tc>
          <w:tcPr>
            <w:tcW w:w="851" w:type="dxa"/>
          </w:tcPr>
          <w:p w:rsidR="00F9660C" w:rsidRDefault="00F9660C" w:rsidP="00731A32">
            <w:pPr>
              <w:pStyle w:val="TableParagraph"/>
              <w:ind w:left="126"/>
              <w:rPr>
                <w:sz w:val="24"/>
              </w:rPr>
            </w:pPr>
            <w:r>
              <w:rPr>
                <w:sz w:val="24"/>
              </w:rPr>
              <w:t>2026-</w:t>
            </w:r>
          </w:p>
          <w:p w:rsidR="00F9660C" w:rsidRDefault="00F9660C" w:rsidP="00731A32">
            <w:pPr>
              <w:pStyle w:val="TableParagraph"/>
              <w:ind w:left="165"/>
              <w:rPr>
                <w:sz w:val="24"/>
              </w:rPr>
            </w:pPr>
            <w:r>
              <w:rPr>
                <w:sz w:val="24"/>
              </w:rPr>
              <w:t>2032</w:t>
            </w:r>
          </w:p>
          <w:p w:rsidR="00F9660C" w:rsidRDefault="00F9660C" w:rsidP="00731A32">
            <w:pPr>
              <w:pStyle w:val="TableParagraph"/>
              <w:ind w:left="155"/>
              <w:rPr>
                <w:sz w:val="24"/>
              </w:rPr>
            </w:pPr>
            <w:r>
              <w:rPr>
                <w:sz w:val="24"/>
              </w:rPr>
              <w:t>годы</w:t>
            </w:r>
          </w:p>
        </w:tc>
      </w:tr>
      <w:tr w:rsidR="00F9660C" w:rsidTr="00731A32">
        <w:trPr>
          <w:trHeight w:val="316"/>
        </w:trPr>
        <w:tc>
          <w:tcPr>
            <w:tcW w:w="9923" w:type="dxa"/>
            <w:gridSpan w:val="14"/>
          </w:tcPr>
          <w:p w:rsidR="00F9660C" w:rsidRPr="00DF63DF" w:rsidRDefault="00F9660C" w:rsidP="00731A32">
            <w:pPr>
              <w:pStyle w:val="TableParagraph"/>
              <w:ind w:left="4147" w:right="4137"/>
              <w:jc w:val="center"/>
              <w:rPr>
                <w:sz w:val="24"/>
              </w:rPr>
            </w:pPr>
            <w:r w:rsidRPr="00DF63DF">
              <w:rPr>
                <w:sz w:val="24"/>
              </w:rPr>
              <w:t>Образование</w:t>
            </w:r>
          </w:p>
        </w:tc>
      </w:tr>
      <w:tr w:rsidR="00F9660C" w:rsidTr="00731A32">
        <w:trPr>
          <w:trHeight w:val="2587"/>
        </w:trPr>
        <w:tc>
          <w:tcPr>
            <w:tcW w:w="4114" w:type="dxa"/>
            <w:gridSpan w:val="2"/>
          </w:tcPr>
          <w:p w:rsidR="00F9660C" w:rsidRPr="00731A32" w:rsidRDefault="00F9660C" w:rsidP="00731A32">
            <w:pPr>
              <w:pStyle w:val="TableParagraph"/>
              <w:ind w:right="153"/>
              <w:rPr>
                <w:sz w:val="24"/>
                <w:lang w:val="ru-RU"/>
              </w:rPr>
            </w:pPr>
            <w:r w:rsidRPr="00731A32">
              <w:rPr>
                <w:sz w:val="24"/>
                <w:lang w:val="ru-RU"/>
              </w:rPr>
              <w:t>Проведение модернизации учебного, учебно-производственного</w:t>
            </w:r>
          </w:p>
          <w:p w:rsidR="00F9660C" w:rsidRPr="00731A32" w:rsidRDefault="00F9660C" w:rsidP="00731A32">
            <w:pPr>
              <w:pStyle w:val="TableParagraph"/>
              <w:ind w:right="248"/>
              <w:rPr>
                <w:sz w:val="24"/>
                <w:lang w:val="ru-RU"/>
              </w:rPr>
            </w:pPr>
            <w:r w:rsidRPr="00731A32">
              <w:rPr>
                <w:sz w:val="24"/>
                <w:lang w:val="ru-RU"/>
              </w:rPr>
              <w:t>оборудования и материально- технической базы образовательных учреждений, включая закупки компьютерной техники, спортивного инвентаря и оборудования, учебного и лабораторного оборудования,</w:t>
            </w:r>
          </w:p>
          <w:p w:rsidR="00F9660C" w:rsidRPr="00731A32" w:rsidRDefault="00F9660C" w:rsidP="00731A32">
            <w:pPr>
              <w:pStyle w:val="TableParagraph"/>
              <w:ind w:right="176"/>
              <w:rPr>
                <w:sz w:val="24"/>
                <w:lang w:val="ru-RU"/>
              </w:rPr>
            </w:pPr>
            <w:r w:rsidRPr="00731A32">
              <w:rPr>
                <w:sz w:val="24"/>
                <w:lang w:val="ru-RU"/>
              </w:rPr>
              <w:t>мебели, медицинского оборудования и др.</w:t>
            </w:r>
          </w:p>
        </w:tc>
        <w:tc>
          <w:tcPr>
            <w:tcW w:w="850" w:type="dxa"/>
            <w:gridSpan w:val="2"/>
          </w:tcPr>
          <w:p w:rsidR="00F9660C" w:rsidRPr="00731A32" w:rsidRDefault="00F9660C" w:rsidP="00731A32">
            <w:pPr>
              <w:pStyle w:val="TableParagraph"/>
              <w:rPr>
                <w:lang w:val="ru-RU"/>
              </w:rPr>
            </w:pPr>
          </w:p>
          <w:p w:rsidR="00F9660C" w:rsidRPr="00731A32" w:rsidRDefault="00F9660C" w:rsidP="00731A32">
            <w:pPr>
              <w:pStyle w:val="TableParagraph"/>
              <w:rPr>
                <w:lang w:val="ru-RU"/>
              </w:rPr>
            </w:pPr>
          </w:p>
          <w:p w:rsidR="00F9660C" w:rsidRPr="00731A32" w:rsidRDefault="00F9660C" w:rsidP="00731A32">
            <w:pPr>
              <w:pStyle w:val="TableParagraph"/>
              <w:rPr>
                <w:lang w:val="ru-RU"/>
              </w:rPr>
            </w:pPr>
          </w:p>
          <w:p w:rsidR="00F9660C" w:rsidRPr="00731A32" w:rsidRDefault="00F9660C" w:rsidP="00731A32">
            <w:pPr>
              <w:pStyle w:val="TableParagraph"/>
              <w:rPr>
                <w:lang w:val="ru-RU"/>
              </w:rPr>
            </w:pPr>
          </w:p>
          <w:p w:rsidR="00F9660C" w:rsidRPr="00731A32" w:rsidRDefault="00F9660C" w:rsidP="00731A32">
            <w:pPr>
              <w:pStyle w:val="TableParagraph"/>
              <w:rPr>
                <w:lang w:val="ru-RU"/>
              </w:rPr>
            </w:pPr>
          </w:p>
          <w:p w:rsidR="00F9660C" w:rsidRPr="00BF4C7D" w:rsidRDefault="00F9660C" w:rsidP="00731A32">
            <w:pPr>
              <w:pStyle w:val="TableParagraph"/>
              <w:ind w:left="129" w:right="122"/>
              <w:jc w:val="center"/>
            </w:pPr>
            <w:r w:rsidRPr="00BF4C7D">
              <w:t>840</w:t>
            </w:r>
          </w:p>
        </w:tc>
        <w:tc>
          <w:tcPr>
            <w:tcW w:w="716" w:type="dxa"/>
            <w:gridSpan w:val="2"/>
          </w:tcPr>
          <w:p w:rsidR="00F9660C" w:rsidRPr="00BF4C7D" w:rsidRDefault="00F9660C" w:rsidP="00731A32">
            <w:pPr>
              <w:pStyle w:val="TableParagraph"/>
            </w:pPr>
          </w:p>
          <w:p w:rsidR="00F9660C" w:rsidRPr="00BF4C7D" w:rsidRDefault="00F9660C" w:rsidP="00731A32">
            <w:pPr>
              <w:pStyle w:val="TableParagraph"/>
            </w:pPr>
          </w:p>
          <w:p w:rsidR="00F9660C" w:rsidRPr="00BF4C7D" w:rsidRDefault="00F9660C" w:rsidP="00731A32">
            <w:pPr>
              <w:pStyle w:val="TableParagraph"/>
            </w:pPr>
          </w:p>
          <w:p w:rsidR="00F9660C" w:rsidRPr="00BF4C7D" w:rsidRDefault="00F9660C" w:rsidP="00731A32">
            <w:pPr>
              <w:pStyle w:val="TableParagraph"/>
            </w:pPr>
          </w:p>
          <w:p w:rsidR="00F9660C" w:rsidRPr="00BF4C7D" w:rsidRDefault="00F9660C" w:rsidP="00731A32">
            <w:pPr>
              <w:pStyle w:val="TableParagraph"/>
            </w:pPr>
          </w:p>
          <w:p w:rsidR="00F9660C" w:rsidRPr="00BF4C7D" w:rsidRDefault="00F9660C" w:rsidP="00731A32">
            <w:pPr>
              <w:pStyle w:val="TableParagraph"/>
              <w:ind w:left="154" w:right="143"/>
              <w:jc w:val="center"/>
            </w:pPr>
            <w:r w:rsidRPr="00BF4C7D">
              <w:t>360</w:t>
            </w:r>
          </w:p>
        </w:tc>
        <w:tc>
          <w:tcPr>
            <w:tcW w:w="844" w:type="dxa"/>
            <w:gridSpan w:val="2"/>
          </w:tcPr>
          <w:p w:rsidR="00F9660C" w:rsidRPr="00BF4C7D" w:rsidRDefault="00F9660C" w:rsidP="00731A32">
            <w:pPr>
              <w:pStyle w:val="TableParagraph"/>
            </w:pPr>
          </w:p>
          <w:p w:rsidR="00F9660C" w:rsidRPr="00BF4C7D" w:rsidRDefault="00F9660C" w:rsidP="00731A32">
            <w:pPr>
              <w:pStyle w:val="TableParagraph"/>
            </w:pPr>
          </w:p>
          <w:p w:rsidR="00F9660C" w:rsidRPr="00BF4C7D" w:rsidRDefault="00F9660C" w:rsidP="00731A32">
            <w:pPr>
              <w:pStyle w:val="TableParagraph"/>
            </w:pPr>
          </w:p>
          <w:p w:rsidR="00F9660C" w:rsidRPr="00BF4C7D" w:rsidRDefault="00F9660C" w:rsidP="00731A32">
            <w:pPr>
              <w:pStyle w:val="TableParagraph"/>
            </w:pPr>
          </w:p>
          <w:p w:rsidR="00F9660C" w:rsidRPr="00BF4C7D" w:rsidRDefault="00F9660C" w:rsidP="00731A32">
            <w:pPr>
              <w:pStyle w:val="TableParagraph"/>
            </w:pPr>
          </w:p>
          <w:p w:rsidR="00F9660C" w:rsidRPr="00BF4C7D" w:rsidRDefault="00F9660C" w:rsidP="00731A32">
            <w:pPr>
              <w:pStyle w:val="TableParagraph"/>
              <w:ind w:right="222"/>
              <w:jc w:val="right"/>
            </w:pPr>
            <w:r w:rsidRPr="00BF4C7D">
              <w:t>480</w:t>
            </w:r>
          </w:p>
        </w:tc>
        <w:tc>
          <w:tcPr>
            <w:tcW w:w="856" w:type="dxa"/>
            <w:gridSpan w:val="3"/>
          </w:tcPr>
          <w:p w:rsidR="00F9660C" w:rsidRPr="00BF4C7D" w:rsidRDefault="00F9660C" w:rsidP="00731A32">
            <w:pPr>
              <w:pStyle w:val="TableParagraph"/>
            </w:pPr>
          </w:p>
          <w:p w:rsidR="00F9660C" w:rsidRPr="00BF4C7D" w:rsidRDefault="00F9660C" w:rsidP="00731A32">
            <w:pPr>
              <w:pStyle w:val="TableParagraph"/>
            </w:pPr>
          </w:p>
          <w:p w:rsidR="00F9660C" w:rsidRPr="00BF4C7D" w:rsidRDefault="00F9660C" w:rsidP="00731A32">
            <w:pPr>
              <w:pStyle w:val="TableParagraph"/>
            </w:pPr>
          </w:p>
          <w:p w:rsidR="00F9660C" w:rsidRPr="00BF4C7D" w:rsidRDefault="00F9660C" w:rsidP="00731A32">
            <w:pPr>
              <w:pStyle w:val="TableParagraph"/>
            </w:pPr>
          </w:p>
          <w:p w:rsidR="00F9660C" w:rsidRPr="00BF4C7D" w:rsidRDefault="00F9660C" w:rsidP="00731A32">
            <w:pPr>
              <w:pStyle w:val="TableParagraph"/>
            </w:pPr>
          </w:p>
          <w:p w:rsidR="00F9660C" w:rsidRPr="00BF4C7D" w:rsidRDefault="00F9660C" w:rsidP="00731A32">
            <w:pPr>
              <w:pStyle w:val="TableParagraph"/>
              <w:ind w:left="7"/>
              <w:jc w:val="center"/>
            </w:pPr>
            <w:r w:rsidRPr="00BF4C7D">
              <w:t>0</w:t>
            </w:r>
          </w:p>
        </w:tc>
        <w:tc>
          <w:tcPr>
            <w:tcW w:w="842" w:type="dxa"/>
          </w:tcPr>
          <w:p w:rsidR="00F9660C" w:rsidRPr="00BF4C7D" w:rsidRDefault="00F9660C" w:rsidP="00731A32">
            <w:pPr>
              <w:pStyle w:val="TableParagraph"/>
            </w:pPr>
          </w:p>
          <w:p w:rsidR="00F9660C" w:rsidRPr="00BF4C7D" w:rsidRDefault="00F9660C" w:rsidP="00731A32">
            <w:pPr>
              <w:pStyle w:val="TableParagraph"/>
            </w:pPr>
          </w:p>
          <w:p w:rsidR="00F9660C" w:rsidRPr="00BF4C7D" w:rsidRDefault="00F9660C" w:rsidP="00731A32">
            <w:pPr>
              <w:pStyle w:val="TableParagraph"/>
            </w:pPr>
          </w:p>
          <w:p w:rsidR="00F9660C" w:rsidRPr="00BF4C7D" w:rsidRDefault="00F9660C" w:rsidP="00731A32">
            <w:pPr>
              <w:pStyle w:val="TableParagraph"/>
            </w:pPr>
          </w:p>
          <w:p w:rsidR="00F9660C" w:rsidRPr="00BF4C7D" w:rsidRDefault="00F9660C" w:rsidP="00731A32">
            <w:pPr>
              <w:pStyle w:val="TableParagraph"/>
            </w:pPr>
          </w:p>
          <w:p w:rsidR="00F9660C" w:rsidRPr="00BF4C7D" w:rsidRDefault="00F9660C" w:rsidP="00731A32">
            <w:pPr>
              <w:pStyle w:val="TableParagraph"/>
              <w:ind w:left="11"/>
              <w:jc w:val="center"/>
            </w:pPr>
            <w:r w:rsidRPr="00BF4C7D">
              <w:t>0</w:t>
            </w:r>
          </w:p>
        </w:tc>
        <w:tc>
          <w:tcPr>
            <w:tcW w:w="850" w:type="dxa"/>
          </w:tcPr>
          <w:p w:rsidR="00F9660C" w:rsidRPr="00BF4C7D" w:rsidRDefault="00F9660C" w:rsidP="00731A32">
            <w:pPr>
              <w:pStyle w:val="TableParagraph"/>
            </w:pPr>
          </w:p>
          <w:p w:rsidR="00F9660C" w:rsidRPr="00BF4C7D" w:rsidRDefault="00F9660C" w:rsidP="00731A32">
            <w:pPr>
              <w:pStyle w:val="TableParagraph"/>
            </w:pPr>
          </w:p>
          <w:p w:rsidR="00F9660C" w:rsidRPr="00BF4C7D" w:rsidRDefault="00F9660C" w:rsidP="00731A32">
            <w:pPr>
              <w:pStyle w:val="TableParagraph"/>
            </w:pPr>
          </w:p>
          <w:p w:rsidR="00F9660C" w:rsidRPr="00BF4C7D" w:rsidRDefault="00F9660C" w:rsidP="00731A32">
            <w:pPr>
              <w:pStyle w:val="TableParagraph"/>
            </w:pPr>
          </w:p>
          <w:p w:rsidR="00F9660C" w:rsidRPr="00BF4C7D" w:rsidRDefault="00F9660C" w:rsidP="00731A32">
            <w:pPr>
              <w:pStyle w:val="TableParagraph"/>
            </w:pPr>
          </w:p>
          <w:p w:rsidR="00F9660C" w:rsidRPr="00BF4C7D" w:rsidRDefault="00F9660C" w:rsidP="00731A32">
            <w:pPr>
              <w:pStyle w:val="TableParagraph"/>
              <w:ind w:right="333"/>
              <w:jc w:val="right"/>
            </w:pPr>
            <w:r w:rsidRPr="00BF4C7D">
              <w:t>0</w:t>
            </w:r>
          </w:p>
        </w:tc>
        <w:tc>
          <w:tcPr>
            <w:tcW w:w="851" w:type="dxa"/>
          </w:tcPr>
          <w:p w:rsidR="00F9660C" w:rsidRPr="00BF4C7D" w:rsidRDefault="00F9660C" w:rsidP="00731A32">
            <w:pPr>
              <w:pStyle w:val="TableParagraph"/>
            </w:pPr>
          </w:p>
          <w:p w:rsidR="00F9660C" w:rsidRPr="00BF4C7D" w:rsidRDefault="00F9660C" w:rsidP="00731A32">
            <w:pPr>
              <w:pStyle w:val="TableParagraph"/>
            </w:pPr>
          </w:p>
          <w:p w:rsidR="00F9660C" w:rsidRPr="00BF4C7D" w:rsidRDefault="00F9660C" w:rsidP="00731A32">
            <w:pPr>
              <w:pStyle w:val="TableParagraph"/>
            </w:pPr>
          </w:p>
          <w:p w:rsidR="00F9660C" w:rsidRPr="00BF4C7D" w:rsidRDefault="00F9660C" w:rsidP="00731A32">
            <w:pPr>
              <w:pStyle w:val="TableParagraph"/>
            </w:pPr>
          </w:p>
          <w:p w:rsidR="00F9660C" w:rsidRPr="00BF4C7D" w:rsidRDefault="00F9660C" w:rsidP="00731A32">
            <w:pPr>
              <w:pStyle w:val="TableParagraph"/>
            </w:pPr>
          </w:p>
          <w:p w:rsidR="00F9660C" w:rsidRPr="00BF4C7D" w:rsidRDefault="00F9660C" w:rsidP="00731A32">
            <w:pPr>
              <w:pStyle w:val="TableParagraph"/>
              <w:ind w:left="7"/>
              <w:jc w:val="center"/>
            </w:pPr>
            <w:r w:rsidRPr="00BF4C7D">
              <w:t>0</w:t>
            </w:r>
          </w:p>
        </w:tc>
      </w:tr>
      <w:tr w:rsidR="00F9660C" w:rsidTr="00731A32">
        <w:trPr>
          <w:trHeight w:val="681"/>
        </w:trPr>
        <w:tc>
          <w:tcPr>
            <w:tcW w:w="4114" w:type="dxa"/>
            <w:gridSpan w:val="2"/>
          </w:tcPr>
          <w:p w:rsidR="00F9660C" w:rsidRPr="00731A32" w:rsidRDefault="00F9660C" w:rsidP="00731A32">
            <w:pPr>
              <w:pStyle w:val="TableParagraph"/>
              <w:ind w:left="28" w:right="729" w:hanging="28"/>
              <w:rPr>
                <w:sz w:val="24"/>
                <w:lang w:val="ru-RU"/>
              </w:rPr>
            </w:pPr>
            <w:r w:rsidRPr="00731A32">
              <w:rPr>
                <w:sz w:val="24"/>
                <w:lang w:val="ru-RU"/>
              </w:rPr>
              <w:t>Повышение охвата детей всеми видами образования, развитие профильного обучения</w:t>
            </w:r>
          </w:p>
        </w:tc>
        <w:tc>
          <w:tcPr>
            <w:tcW w:w="850" w:type="dxa"/>
            <w:gridSpan w:val="2"/>
            <w:vAlign w:val="center"/>
          </w:tcPr>
          <w:p w:rsidR="00F9660C" w:rsidRPr="00BF4C7D" w:rsidRDefault="00F9660C" w:rsidP="00731A32">
            <w:pPr>
              <w:pStyle w:val="TableParagraph"/>
              <w:ind w:left="7"/>
              <w:jc w:val="center"/>
            </w:pPr>
            <w:r w:rsidRPr="00BF4C7D">
              <w:t>0</w:t>
            </w:r>
          </w:p>
        </w:tc>
        <w:tc>
          <w:tcPr>
            <w:tcW w:w="716" w:type="dxa"/>
            <w:gridSpan w:val="2"/>
            <w:vAlign w:val="center"/>
          </w:tcPr>
          <w:p w:rsidR="00F9660C" w:rsidRPr="00BF4C7D" w:rsidRDefault="00F9660C" w:rsidP="00731A32">
            <w:pPr>
              <w:pStyle w:val="TableParagraph"/>
              <w:ind w:left="25"/>
              <w:jc w:val="center"/>
            </w:pPr>
            <w:r w:rsidRPr="00BF4C7D">
              <w:t>без затрат</w:t>
            </w:r>
          </w:p>
        </w:tc>
        <w:tc>
          <w:tcPr>
            <w:tcW w:w="844" w:type="dxa"/>
            <w:gridSpan w:val="2"/>
            <w:vAlign w:val="center"/>
          </w:tcPr>
          <w:p w:rsidR="00F9660C" w:rsidRPr="00BF4C7D" w:rsidRDefault="00F9660C" w:rsidP="00731A32">
            <w:pPr>
              <w:pStyle w:val="TableParagraph"/>
              <w:ind w:left="24"/>
              <w:jc w:val="center"/>
            </w:pPr>
            <w:r w:rsidRPr="00BF4C7D">
              <w:t>без затрат</w:t>
            </w:r>
          </w:p>
        </w:tc>
        <w:tc>
          <w:tcPr>
            <w:tcW w:w="856" w:type="dxa"/>
            <w:gridSpan w:val="3"/>
            <w:vAlign w:val="center"/>
          </w:tcPr>
          <w:p w:rsidR="00F9660C" w:rsidRPr="00BF4C7D" w:rsidRDefault="00F9660C" w:rsidP="00731A32">
            <w:pPr>
              <w:pStyle w:val="TableParagraph"/>
              <w:ind w:left="52" w:right="51"/>
              <w:jc w:val="center"/>
            </w:pPr>
            <w:r w:rsidRPr="00BF4C7D">
              <w:t>без затрат</w:t>
            </w:r>
          </w:p>
        </w:tc>
        <w:tc>
          <w:tcPr>
            <w:tcW w:w="842" w:type="dxa"/>
            <w:vAlign w:val="center"/>
          </w:tcPr>
          <w:p w:rsidR="00F9660C" w:rsidRPr="00BF4C7D" w:rsidRDefault="00F9660C" w:rsidP="00731A32">
            <w:pPr>
              <w:pStyle w:val="TableParagraph"/>
              <w:ind w:left="91" w:right="14"/>
              <w:jc w:val="center"/>
            </w:pPr>
            <w:r w:rsidRPr="00BF4C7D">
              <w:t>без затрат</w:t>
            </w:r>
          </w:p>
        </w:tc>
        <w:tc>
          <w:tcPr>
            <w:tcW w:w="850" w:type="dxa"/>
            <w:vAlign w:val="center"/>
          </w:tcPr>
          <w:p w:rsidR="00F9660C" w:rsidRPr="00BF4C7D" w:rsidRDefault="00F9660C" w:rsidP="00731A32">
            <w:pPr>
              <w:pStyle w:val="TableParagraph"/>
              <w:jc w:val="center"/>
            </w:pPr>
            <w:r w:rsidRPr="00BF4C7D">
              <w:t>без затрат</w:t>
            </w:r>
          </w:p>
        </w:tc>
        <w:tc>
          <w:tcPr>
            <w:tcW w:w="851" w:type="dxa"/>
            <w:vAlign w:val="center"/>
          </w:tcPr>
          <w:p w:rsidR="00F9660C" w:rsidRPr="00BF4C7D" w:rsidRDefault="00F9660C" w:rsidP="00731A32">
            <w:pPr>
              <w:pStyle w:val="TableParagraph"/>
              <w:ind w:left="23"/>
              <w:jc w:val="center"/>
            </w:pPr>
            <w:r w:rsidRPr="00BF4C7D">
              <w:t>без затрат</w:t>
            </w:r>
          </w:p>
        </w:tc>
      </w:tr>
      <w:tr w:rsidR="00F9660C" w:rsidTr="00731A32">
        <w:trPr>
          <w:trHeight w:val="1042"/>
        </w:trPr>
        <w:tc>
          <w:tcPr>
            <w:tcW w:w="4114" w:type="dxa"/>
            <w:gridSpan w:val="2"/>
          </w:tcPr>
          <w:p w:rsidR="00F9660C" w:rsidRPr="00731A32" w:rsidRDefault="00F9660C" w:rsidP="00731A32">
            <w:pPr>
              <w:pStyle w:val="TableParagraph"/>
              <w:ind w:left="28" w:right="315"/>
              <w:rPr>
                <w:sz w:val="24"/>
                <w:lang w:val="ru-RU"/>
              </w:rPr>
            </w:pPr>
            <w:r w:rsidRPr="00731A32">
              <w:rPr>
                <w:sz w:val="24"/>
                <w:lang w:val="ru-RU"/>
              </w:rPr>
              <w:t>Приведение системы образования в соответствие с запросами современной и перспективной системы хозяйства.</w:t>
            </w:r>
          </w:p>
        </w:tc>
        <w:tc>
          <w:tcPr>
            <w:tcW w:w="850" w:type="dxa"/>
            <w:gridSpan w:val="2"/>
            <w:vAlign w:val="center"/>
          </w:tcPr>
          <w:p w:rsidR="00F9660C" w:rsidRPr="006558AF" w:rsidRDefault="00F9660C" w:rsidP="00731A32">
            <w:pPr>
              <w:pStyle w:val="TableParagraph"/>
              <w:ind w:left="7"/>
              <w:jc w:val="center"/>
            </w:pPr>
            <w:r w:rsidRPr="006558AF">
              <w:t>0</w:t>
            </w:r>
          </w:p>
        </w:tc>
        <w:tc>
          <w:tcPr>
            <w:tcW w:w="716" w:type="dxa"/>
            <w:gridSpan w:val="2"/>
            <w:vAlign w:val="center"/>
          </w:tcPr>
          <w:p w:rsidR="00F9660C" w:rsidRPr="006558AF" w:rsidRDefault="00F9660C" w:rsidP="00731A32">
            <w:pPr>
              <w:pStyle w:val="TableParagraph"/>
              <w:ind w:left="25"/>
              <w:jc w:val="center"/>
            </w:pPr>
            <w:r w:rsidRPr="006558AF">
              <w:t>без затрат</w:t>
            </w:r>
          </w:p>
        </w:tc>
        <w:tc>
          <w:tcPr>
            <w:tcW w:w="844" w:type="dxa"/>
            <w:gridSpan w:val="2"/>
            <w:vAlign w:val="center"/>
          </w:tcPr>
          <w:p w:rsidR="00F9660C" w:rsidRPr="006558AF" w:rsidRDefault="00F9660C" w:rsidP="00731A32">
            <w:pPr>
              <w:pStyle w:val="TableParagraph"/>
              <w:ind w:left="24"/>
              <w:jc w:val="center"/>
            </w:pPr>
            <w:r w:rsidRPr="006558AF">
              <w:t>без затрат</w:t>
            </w:r>
          </w:p>
        </w:tc>
        <w:tc>
          <w:tcPr>
            <w:tcW w:w="856" w:type="dxa"/>
            <w:gridSpan w:val="3"/>
            <w:vAlign w:val="center"/>
          </w:tcPr>
          <w:p w:rsidR="00F9660C" w:rsidRPr="006558AF" w:rsidRDefault="00F9660C" w:rsidP="00731A32">
            <w:pPr>
              <w:pStyle w:val="TableParagraph"/>
              <w:ind w:left="52" w:right="51"/>
              <w:jc w:val="center"/>
            </w:pPr>
            <w:r w:rsidRPr="006558AF">
              <w:t>без затрат</w:t>
            </w:r>
          </w:p>
        </w:tc>
        <w:tc>
          <w:tcPr>
            <w:tcW w:w="842" w:type="dxa"/>
            <w:vAlign w:val="center"/>
          </w:tcPr>
          <w:p w:rsidR="00F9660C" w:rsidRPr="006558AF" w:rsidRDefault="00F9660C" w:rsidP="00731A32">
            <w:pPr>
              <w:pStyle w:val="TableParagraph"/>
              <w:ind w:left="91" w:right="14"/>
              <w:jc w:val="center"/>
            </w:pPr>
            <w:r w:rsidRPr="006558AF">
              <w:t>без затрат</w:t>
            </w:r>
          </w:p>
        </w:tc>
        <w:tc>
          <w:tcPr>
            <w:tcW w:w="850" w:type="dxa"/>
            <w:vAlign w:val="center"/>
          </w:tcPr>
          <w:p w:rsidR="00F9660C" w:rsidRPr="006558AF" w:rsidRDefault="00F9660C" w:rsidP="00731A32">
            <w:pPr>
              <w:pStyle w:val="TableParagraph"/>
              <w:jc w:val="center"/>
            </w:pPr>
            <w:r w:rsidRPr="006558AF">
              <w:t>без затрат</w:t>
            </w:r>
          </w:p>
        </w:tc>
        <w:tc>
          <w:tcPr>
            <w:tcW w:w="851" w:type="dxa"/>
            <w:vAlign w:val="center"/>
          </w:tcPr>
          <w:p w:rsidR="00F9660C" w:rsidRPr="006558AF" w:rsidRDefault="00F9660C" w:rsidP="00731A32">
            <w:pPr>
              <w:pStyle w:val="TableParagraph"/>
              <w:ind w:left="23"/>
              <w:jc w:val="center"/>
            </w:pPr>
            <w:r w:rsidRPr="006558AF">
              <w:t>без затрат</w:t>
            </w:r>
          </w:p>
        </w:tc>
      </w:tr>
      <w:tr w:rsidR="00F9660C" w:rsidTr="00731A32">
        <w:trPr>
          <w:trHeight w:val="578"/>
        </w:trPr>
        <w:tc>
          <w:tcPr>
            <w:tcW w:w="4114" w:type="dxa"/>
            <w:gridSpan w:val="2"/>
          </w:tcPr>
          <w:p w:rsidR="00F9660C" w:rsidRPr="00731A32" w:rsidRDefault="00F9660C" w:rsidP="00731A32">
            <w:pPr>
              <w:tabs>
                <w:tab w:val="left" w:pos="3660"/>
              </w:tabs>
              <w:rPr>
                <w:sz w:val="24"/>
                <w:szCs w:val="24"/>
                <w:lang w:val="ru-RU"/>
              </w:rPr>
            </w:pPr>
            <w:r w:rsidRPr="00731A32">
              <w:rPr>
                <w:sz w:val="24"/>
                <w:szCs w:val="24"/>
                <w:lang w:val="ru-RU"/>
              </w:rPr>
              <w:t>Установка систем видеонаблюдения в детских садах сельского поселения</w:t>
            </w:r>
          </w:p>
        </w:tc>
        <w:tc>
          <w:tcPr>
            <w:tcW w:w="850" w:type="dxa"/>
            <w:gridSpan w:val="2"/>
            <w:vAlign w:val="center"/>
          </w:tcPr>
          <w:p w:rsidR="00F9660C" w:rsidRPr="009C2FC9" w:rsidRDefault="00F9660C" w:rsidP="00731A32">
            <w:pPr>
              <w:pStyle w:val="TableParagraph"/>
              <w:jc w:val="center"/>
            </w:pPr>
            <w:r w:rsidRPr="009C2FC9">
              <w:t>99,75</w:t>
            </w:r>
          </w:p>
        </w:tc>
        <w:tc>
          <w:tcPr>
            <w:tcW w:w="716" w:type="dxa"/>
            <w:gridSpan w:val="2"/>
            <w:vAlign w:val="center"/>
          </w:tcPr>
          <w:p w:rsidR="00F9660C" w:rsidRPr="009C2FC9" w:rsidRDefault="00F9660C" w:rsidP="00731A32">
            <w:pPr>
              <w:pStyle w:val="TableParagraph"/>
              <w:jc w:val="center"/>
            </w:pPr>
            <w:r w:rsidRPr="009C2FC9">
              <w:t>0</w:t>
            </w:r>
          </w:p>
        </w:tc>
        <w:tc>
          <w:tcPr>
            <w:tcW w:w="844" w:type="dxa"/>
            <w:gridSpan w:val="2"/>
            <w:vAlign w:val="center"/>
          </w:tcPr>
          <w:p w:rsidR="00F9660C" w:rsidRPr="009C2FC9" w:rsidRDefault="00F9660C" w:rsidP="00731A32">
            <w:pPr>
              <w:pStyle w:val="TableParagraph"/>
              <w:jc w:val="center"/>
            </w:pPr>
            <w:r w:rsidRPr="009C2FC9">
              <w:t>39,9</w:t>
            </w:r>
          </w:p>
        </w:tc>
        <w:tc>
          <w:tcPr>
            <w:tcW w:w="856" w:type="dxa"/>
            <w:gridSpan w:val="3"/>
            <w:vAlign w:val="center"/>
          </w:tcPr>
          <w:p w:rsidR="00F9660C" w:rsidRPr="009C2FC9" w:rsidRDefault="00F9660C" w:rsidP="00731A32">
            <w:pPr>
              <w:pStyle w:val="TableParagraph"/>
              <w:jc w:val="center"/>
            </w:pPr>
            <w:r w:rsidRPr="009C2FC9">
              <w:t>39,9</w:t>
            </w:r>
          </w:p>
        </w:tc>
        <w:tc>
          <w:tcPr>
            <w:tcW w:w="842" w:type="dxa"/>
            <w:vAlign w:val="center"/>
          </w:tcPr>
          <w:p w:rsidR="00F9660C" w:rsidRPr="009C2FC9" w:rsidRDefault="00F9660C" w:rsidP="00731A32">
            <w:pPr>
              <w:pStyle w:val="TableParagraph"/>
              <w:jc w:val="center"/>
            </w:pPr>
            <w:r w:rsidRPr="009C2FC9">
              <w:t>19,95</w:t>
            </w:r>
          </w:p>
        </w:tc>
        <w:tc>
          <w:tcPr>
            <w:tcW w:w="850" w:type="dxa"/>
            <w:vAlign w:val="center"/>
          </w:tcPr>
          <w:p w:rsidR="00F9660C" w:rsidRPr="009C2FC9" w:rsidRDefault="00F9660C" w:rsidP="00731A32">
            <w:pPr>
              <w:pStyle w:val="TableParagraph"/>
              <w:jc w:val="center"/>
            </w:pPr>
            <w:r w:rsidRPr="009C2FC9">
              <w:t>0</w:t>
            </w:r>
          </w:p>
        </w:tc>
        <w:tc>
          <w:tcPr>
            <w:tcW w:w="851" w:type="dxa"/>
            <w:vAlign w:val="center"/>
          </w:tcPr>
          <w:p w:rsidR="00F9660C" w:rsidRPr="009C2FC9" w:rsidRDefault="00F9660C" w:rsidP="00731A32">
            <w:pPr>
              <w:pStyle w:val="TableParagraph"/>
              <w:ind w:left="129" w:right="121"/>
              <w:jc w:val="center"/>
            </w:pPr>
            <w:r w:rsidRPr="009C2FC9">
              <w:t>0</w:t>
            </w:r>
          </w:p>
        </w:tc>
      </w:tr>
      <w:tr w:rsidR="00F9660C" w:rsidTr="00731A32">
        <w:trPr>
          <w:trHeight w:val="699"/>
        </w:trPr>
        <w:tc>
          <w:tcPr>
            <w:tcW w:w="4114" w:type="dxa"/>
            <w:gridSpan w:val="2"/>
          </w:tcPr>
          <w:p w:rsidR="00F9660C" w:rsidRPr="00731A32" w:rsidRDefault="00F9660C" w:rsidP="00731A32">
            <w:pPr>
              <w:tabs>
                <w:tab w:val="left" w:pos="3660"/>
              </w:tabs>
              <w:rPr>
                <w:sz w:val="24"/>
                <w:szCs w:val="24"/>
                <w:lang w:val="ru-RU"/>
              </w:rPr>
            </w:pPr>
            <w:r w:rsidRPr="00731A32">
              <w:rPr>
                <w:sz w:val="24"/>
                <w:szCs w:val="24"/>
                <w:shd w:val="clear" w:color="auto" w:fill="FFFFFF"/>
                <w:lang w:val="ru-RU"/>
              </w:rPr>
              <w:t>Установка систем контроля управления доступом (СКУД)</w:t>
            </w:r>
            <w:r w:rsidRPr="000441D6">
              <w:rPr>
                <w:sz w:val="24"/>
                <w:szCs w:val="24"/>
                <w:shd w:val="clear" w:color="auto" w:fill="FFFFFF"/>
              </w:rPr>
              <w:t> </w:t>
            </w:r>
            <w:r w:rsidRPr="00731A32">
              <w:rPr>
                <w:sz w:val="24"/>
                <w:szCs w:val="24"/>
                <w:shd w:val="clear" w:color="auto" w:fill="FFFFFF"/>
                <w:lang w:val="ru-RU"/>
              </w:rPr>
              <w:t>в школах сельского поселения</w:t>
            </w:r>
          </w:p>
        </w:tc>
        <w:tc>
          <w:tcPr>
            <w:tcW w:w="850" w:type="dxa"/>
            <w:gridSpan w:val="2"/>
            <w:vAlign w:val="center"/>
          </w:tcPr>
          <w:p w:rsidR="00F9660C" w:rsidRPr="009C2FC9" w:rsidRDefault="00F9660C" w:rsidP="00731A32">
            <w:pPr>
              <w:pStyle w:val="TableParagraph"/>
              <w:jc w:val="center"/>
            </w:pPr>
            <w:r w:rsidRPr="009C2FC9">
              <w:t>307</w:t>
            </w:r>
          </w:p>
        </w:tc>
        <w:tc>
          <w:tcPr>
            <w:tcW w:w="716" w:type="dxa"/>
            <w:gridSpan w:val="2"/>
            <w:vAlign w:val="center"/>
          </w:tcPr>
          <w:p w:rsidR="00F9660C" w:rsidRPr="009C2FC9" w:rsidRDefault="00F9660C" w:rsidP="00731A32">
            <w:pPr>
              <w:pStyle w:val="TableParagraph"/>
              <w:jc w:val="center"/>
            </w:pPr>
            <w:r w:rsidRPr="009C2FC9">
              <w:t>0</w:t>
            </w:r>
          </w:p>
        </w:tc>
        <w:tc>
          <w:tcPr>
            <w:tcW w:w="844" w:type="dxa"/>
            <w:gridSpan w:val="2"/>
            <w:vAlign w:val="center"/>
          </w:tcPr>
          <w:p w:rsidR="00F9660C" w:rsidRPr="009C2FC9" w:rsidRDefault="00F9660C" w:rsidP="00731A32">
            <w:pPr>
              <w:pStyle w:val="TableParagraph"/>
              <w:jc w:val="center"/>
            </w:pPr>
            <w:r w:rsidRPr="009C2FC9">
              <w:t>153,5</w:t>
            </w:r>
          </w:p>
        </w:tc>
        <w:tc>
          <w:tcPr>
            <w:tcW w:w="856" w:type="dxa"/>
            <w:gridSpan w:val="3"/>
            <w:vAlign w:val="center"/>
          </w:tcPr>
          <w:p w:rsidR="00F9660C" w:rsidRPr="009C2FC9" w:rsidRDefault="00F9660C" w:rsidP="00731A32">
            <w:pPr>
              <w:pStyle w:val="TableParagraph"/>
              <w:jc w:val="center"/>
            </w:pPr>
            <w:r w:rsidRPr="009C2FC9">
              <w:t>153,5</w:t>
            </w:r>
          </w:p>
        </w:tc>
        <w:tc>
          <w:tcPr>
            <w:tcW w:w="842" w:type="dxa"/>
            <w:vAlign w:val="center"/>
          </w:tcPr>
          <w:p w:rsidR="00F9660C" w:rsidRPr="009C2FC9" w:rsidRDefault="00F9660C" w:rsidP="00731A32">
            <w:pPr>
              <w:pStyle w:val="TableParagraph"/>
              <w:jc w:val="center"/>
            </w:pPr>
            <w:r w:rsidRPr="009C2FC9">
              <w:t>0</w:t>
            </w:r>
          </w:p>
        </w:tc>
        <w:tc>
          <w:tcPr>
            <w:tcW w:w="850" w:type="dxa"/>
            <w:vAlign w:val="center"/>
          </w:tcPr>
          <w:p w:rsidR="00F9660C" w:rsidRPr="009C2FC9" w:rsidRDefault="00F9660C" w:rsidP="00731A32">
            <w:pPr>
              <w:pStyle w:val="TableParagraph"/>
              <w:jc w:val="center"/>
            </w:pPr>
            <w:r w:rsidRPr="009C2FC9">
              <w:t>0</w:t>
            </w:r>
          </w:p>
        </w:tc>
        <w:tc>
          <w:tcPr>
            <w:tcW w:w="851" w:type="dxa"/>
            <w:vAlign w:val="center"/>
          </w:tcPr>
          <w:p w:rsidR="00F9660C" w:rsidRPr="009C2FC9" w:rsidRDefault="00F9660C" w:rsidP="00731A32">
            <w:pPr>
              <w:pStyle w:val="TableParagraph"/>
              <w:ind w:left="129" w:right="121"/>
              <w:jc w:val="center"/>
            </w:pPr>
            <w:r w:rsidRPr="009C2FC9">
              <w:t>0</w:t>
            </w:r>
          </w:p>
        </w:tc>
      </w:tr>
      <w:tr w:rsidR="00F9660C" w:rsidTr="00731A32">
        <w:trPr>
          <w:trHeight w:val="316"/>
        </w:trPr>
        <w:tc>
          <w:tcPr>
            <w:tcW w:w="9923" w:type="dxa"/>
            <w:gridSpan w:val="14"/>
            <w:tcBorders>
              <w:top w:val="single" w:sz="4" w:space="0" w:color="auto"/>
            </w:tcBorders>
          </w:tcPr>
          <w:p w:rsidR="00F9660C" w:rsidRDefault="00F9660C" w:rsidP="00731A32">
            <w:pPr>
              <w:pStyle w:val="TableParagraph"/>
              <w:ind w:left="3914" w:right="3909"/>
              <w:jc w:val="center"/>
              <w:rPr>
                <w:b/>
                <w:sz w:val="24"/>
              </w:rPr>
            </w:pPr>
            <w:r>
              <w:rPr>
                <w:b/>
                <w:sz w:val="24"/>
              </w:rPr>
              <w:t>Здравоохранение</w:t>
            </w:r>
          </w:p>
        </w:tc>
      </w:tr>
      <w:tr w:rsidR="00F9660C" w:rsidTr="00731A32">
        <w:trPr>
          <w:trHeight w:val="517"/>
        </w:trPr>
        <w:tc>
          <w:tcPr>
            <w:tcW w:w="4086" w:type="dxa"/>
          </w:tcPr>
          <w:p w:rsidR="00F9660C" w:rsidRPr="00731A32" w:rsidRDefault="00F9660C" w:rsidP="00731A32">
            <w:pPr>
              <w:pStyle w:val="TableParagraph"/>
              <w:ind w:right="-25"/>
              <w:rPr>
                <w:sz w:val="24"/>
                <w:lang w:val="ru-RU"/>
              </w:rPr>
            </w:pPr>
            <w:r w:rsidRPr="00731A32">
              <w:rPr>
                <w:sz w:val="24"/>
                <w:lang w:val="ru-RU"/>
              </w:rPr>
              <w:t>Совершенствование методов диагнос-тики, лечения и реабилитации больных.</w:t>
            </w:r>
          </w:p>
        </w:tc>
        <w:tc>
          <w:tcPr>
            <w:tcW w:w="856" w:type="dxa"/>
            <w:gridSpan w:val="2"/>
            <w:vAlign w:val="center"/>
          </w:tcPr>
          <w:p w:rsidR="00F9660C" w:rsidRPr="00186E46" w:rsidRDefault="00F9660C" w:rsidP="00731A32">
            <w:pPr>
              <w:pStyle w:val="TableParagraph"/>
              <w:ind w:left="8"/>
              <w:jc w:val="center"/>
            </w:pPr>
            <w:r w:rsidRPr="00186E46">
              <w:t>0</w:t>
            </w:r>
          </w:p>
        </w:tc>
        <w:tc>
          <w:tcPr>
            <w:tcW w:w="710" w:type="dxa"/>
            <w:gridSpan w:val="2"/>
            <w:vAlign w:val="center"/>
          </w:tcPr>
          <w:p w:rsidR="00F9660C" w:rsidRPr="008479A8" w:rsidRDefault="00F9660C" w:rsidP="00731A32">
            <w:pPr>
              <w:pStyle w:val="TableParagraph"/>
              <w:ind w:left="25"/>
              <w:jc w:val="center"/>
            </w:pPr>
            <w:r>
              <w:t>без затр</w:t>
            </w:r>
            <w:r w:rsidRPr="008479A8">
              <w:t>ат</w:t>
            </w:r>
          </w:p>
        </w:tc>
        <w:tc>
          <w:tcPr>
            <w:tcW w:w="837" w:type="dxa"/>
            <w:gridSpan w:val="2"/>
            <w:vAlign w:val="center"/>
          </w:tcPr>
          <w:p w:rsidR="00F9660C" w:rsidRPr="008479A8" w:rsidRDefault="00F9660C" w:rsidP="00731A32">
            <w:pPr>
              <w:pStyle w:val="TableParagraph"/>
              <w:ind w:left="24"/>
              <w:jc w:val="center"/>
            </w:pPr>
            <w:r>
              <w:t>без затра</w:t>
            </w:r>
            <w:r w:rsidRPr="008479A8">
              <w:t>т</w:t>
            </w:r>
          </w:p>
        </w:tc>
        <w:tc>
          <w:tcPr>
            <w:tcW w:w="811" w:type="dxa"/>
            <w:gridSpan w:val="2"/>
            <w:vAlign w:val="center"/>
          </w:tcPr>
          <w:p w:rsidR="00F9660C" w:rsidRPr="008479A8" w:rsidRDefault="00F9660C" w:rsidP="00731A32">
            <w:pPr>
              <w:pStyle w:val="TableParagraph"/>
              <w:ind w:left="52" w:right="51"/>
              <w:jc w:val="center"/>
            </w:pPr>
            <w:r>
              <w:t>без затра</w:t>
            </w:r>
            <w:r w:rsidRPr="008479A8">
              <w:t>т</w:t>
            </w:r>
          </w:p>
        </w:tc>
        <w:tc>
          <w:tcPr>
            <w:tcW w:w="922" w:type="dxa"/>
            <w:gridSpan w:val="3"/>
            <w:vAlign w:val="center"/>
          </w:tcPr>
          <w:p w:rsidR="00F9660C" w:rsidRPr="008479A8" w:rsidRDefault="00F9660C" w:rsidP="00731A32">
            <w:pPr>
              <w:pStyle w:val="TableParagraph"/>
              <w:ind w:left="91" w:right="14"/>
              <w:jc w:val="center"/>
            </w:pPr>
            <w:r>
              <w:t>без затра</w:t>
            </w:r>
            <w:r w:rsidRPr="008479A8">
              <w:t>т</w:t>
            </w:r>
          </w:p>
        </w:tc>
        <w:tc>
          <w:tcPr>
            <w:tcW w:w="850" w:type="dxa"/>
            <w:vAlign w:val="center"/>
          </w:tcPr>
          <w:p w:rsidR="00F9660C" w:rsidRPr="008479A8" w:rsidRDefault="00F9660C" w:rsidP="00731A32">
            <w:pPr>
              <w:pStyle w:val="TableParagraph"/>
              <w:jc w:val="center"/>
            </w:pPr>
            <w:r>
              <w:t>без затра</w:t>
            </w:r>
            <w:r w:rsidRPr="008479A8">
              <w:t>т</w:t>
            </w:r>
          </w:p>
        </w:tc>
        <w:tc>
          <w:tcPr>
            <w:tcW w:w="851" w:type="dxa"/>
            <w:vAlign w:val="center"/>
          </w:tcPr>
          <w:p w:rsidR="00F9660C" w:rsidRPr="008479A8" w:rsidRDefault="00F9660C" w:rsidP="00731A32">
            <w:pPr>
              <w:pStyle w:val="TableParagraph"/>
              <w:ind w:left="23"/>
              <w:jc w:val="center"/>
            </w:pPr>
            <w:r>
              <w:t>без затра</w:t>
            </w:r>
            <w:r w:rsidRPr="008479A8">
              <w:t>т</w:t>
            </w:r>
          </w:p>
        </w:tc>
      </w:tr>
      <w:tr w:rsidR="00F9660C" w:rsidTr="00731A32">
        <w:trPr>
          <w:trHeight w:val="517"/>
        </w:trPr>
        <w:tc>
          <w:tcPr>
            <w:tcW w:w="4086" w:type="dxa"/>
          </w:tcPr>
          <w:p w:rsidR="00F9660C" w:rsidRPr="00731A32" w:rsidRDefault="00F9660C" w:rsidP="00731A32">
            <w:pPr>
              <w:pStyle w:val="TableParagraph"/>
              <w:ind w:right="-25"/>
              <w:rPr>
                <w:sz w:val="24"/>
                <w:lang w:val="ru-RU"/>
              </w:rPr>
            </w:pPr>
            <w:r w:rsidRPr="00731A32">
              <w:rPr>
                <w:sz w:val="24"/>
                <w:lang w:val="ru-RU"/>
              </w:rPr>
              <w:t xml:space="preserve">Капитальный ремонт всех </w:t>
            </w:r>
          </w:p>
          <w:p w:rsidR="00F9660C" w:rsidRPr="00731A32" w:rsidRDefault="00F9660C" w:rsidP="00731A32">
            <w:pPr>
              <w:pStyle w:val="TableParagraph"/>
              <w:ind w:right="-25"/>
              <w:rPr>
                <w:sz w:val="24"/>
                <w:lang w:val="ru-RU"/>
              </w:rPr>
            </w:pPr>
            <w:r w:rsidRPr="00731A32">
              <w:rPr>
                <w:sz w:val="24"/>
                <w:lang w:val="ru-RU"/>
              </w:rPr>
              <w:t>ФАПов Н</w:t>
            </w:r>
            <w:r w:rsidR="00E22FD5">
              <w:rPr>
                <w:sz w:val="24"/>
                <w:lang w:val="ru-RU"/>
              </w:rPr>
              <w:t>арымского</w:t>
            </w:r>
            <w:r w:rsidRPr="00731A32">
              <w:rPr>
                <w:sz w:val="24"/>
                <w:lang w:val="ru-RU"/>
              </w:rPr>
              <w:t xml:space="preserve"> </w:t>
            </w:r>
          </w:p>
          <w:p w:rsidR="00F9660C" w:rsidRPr="00731A32" w:rsidRDefault="00F9660C" w:rsidP="00731A32">
            <w:pPr>
              <w:pStyle w:val="TableParagraph"/>
              <w:ind w:right="-25"/>
              <w:rPr>
                <w:sz w:val="24"/>
                <w:lang w:val="ru-RU"/>
              </w:rPr>
            </w:pPr>
            <w:r w:rsidRPr="00731A32">
              <w:rPr>
                <w:sz w:val="24"/>
                <w:lang w:val="ru-RU"/>
              </w:rPr>
              <w:t>СП</w:t>
            </w:r>
          </w:p>
        </w:tc>
        <w:tc>
          <w:tcPr>
            <w:tcW w:w="856" w:type="dxa"/>
            <w:gridSpan w:val="2"/>
            <w:vAlign w:val="center"/>
          </w:tcPr>
          <w:p w:rsidR="00F9660C" w:rsidRPr="009C2FC9" w:rsidRDefault="00F9660C" w:rsidP="00731A32">
            <w:pPr>
              <w:pStyle w:val="TableParagraph"/>
              <w:ind w:left="8"/>
              <w:jc w:val="center"/>
            </w:pPr>
            <w:r w:rsidRPr="009C2FC9">
              <w:t>3000</w:t>
            </w:r>
          </w:p>
        </w:tc>
        <w:tc>
          <w:tcPr>
            <w:tcW w:w="710" w:type="dxa"/>
            <w:gridSpan w:val="2"/>
            <w:vAlign w:val="center"/>
          </w:tcPr>
          <w:p w:rsidR="00F9660C" w:rsidRPr="009C2FC9" w:rsidRDefault="00F9660C" w:rsidP="00731A32">
            <w:pPr>
              <w:pStyle w:val="TableParagraph"/>
              <w:ind w:left="25"/>
              <w:jc w:val="center"/>
            </w:pPr>
            <w:r w:rsidRPr="009C2FC9">
              <w:t>0</w:t>
            </w:r>
          </w:p>
        </w:tc>
        <w:tc>
          <w:tcPr>
            <w:tcW w:w="837" w:type="dxa"/>
            <w:gridSpan w:val="2"/>
            <w:vAlign w:val="center"/>
          </w:tcPr>
          <w:p w:rsidR="00F9660C" w:rsidRPr="009C2FC9" w:rsidRDefault="00F9660C" w:rsidP="00731A32">
            <w:pPr>
              <w:pStyle w:val="TableParagraph"/>
              <w:ind w:left="24"/>
              <w:jc w:val="center"/>
            </w:pPr>
            <w:r w:rsidRPr="009C2FC9">
              <w:t>3000</w:t>
            </w:r>
          </w:p>
        </w:tc>
        <w:tc>
          <w:tcPr>
            <w:tcW w:w="811" w:type="dxa"/>
            <w:gridSpan w:val="2"/>
            <w:vAlign w:val="center"/>
          </w:tcPr>
          <w:p w:rsidR="00F9660C" w:rsidRPr="009C2FC9" w:rsidRDefault="00F9660C" w:rsidP="00731A32">
            <w:pPr>
              <w:pStyle w:val="TableParagraph"/>
              <w:ind w:left="52" w:right="51"/>
              <w:jc w:val="center"/>
            </w:pPr>
            <w:r w:rsidRPr="009C2FC9">
              <w:t>0</w:t>
            </w:r>
          </w:p>
        </w:tc>
        <w:tc>
          <w:tcPr>
            <w:tcW w:w="922" w:type="dxa"/>
            <w:gridSpan w:val="3"/>
            <w:vAlign w:val="center"/>
          </w:tcPr>
          <w:p w:rsidR="00F9660C" w:rsidRPr="009C2FC9" w:rsidRDefault="00F9660C" w:rsidP="00731A32">
            <w:pPr>
              <w:pStyle w:val="TableParagraph"/>
              <w:ind w:left="91" w:right="14"/>
              <w:jc w:val="center"/>
            </w:pPr>
            <w:r w:rsidRPr="009C2FC9">
              <w:t>0</w:t>
            </w:r>
          </w:p>
        </w:tc>
        <w:tc>
          <w:tcPr>
            <w:tcW w:w="850" w:type="dxa"/>
            <w:vAlign w:val="center"/>
          </w:tcPr>
          <w:p w:rsidR="00F9660C" w:rsidRPr="009C2FC9" w:rsidRDefault="00F9660C" w:rsidP="00731A32">
            <w:pPr>
              <w:pStyle w:val="TableParagraph"/>
              <w:jc w:val="center"/>
            </w:pPr>
            <w:r w:rsidRPr="009C2FC9">
              <w:t>0</w:t>
            </w:r>
          </w:p>
        </w:tc>
        <w:tc>
          <w:tcPr>
            <w:tcW w:w="851" w:type="dxa"/>
            <w:vAlign w:val="center"/>
          </w:tcPr>
          <w:p w:rsidR="00F9660C" w:rsidRPr="009C2FC9" w:rsidRDefault="00F9660C" w:rsidP="00731A32">
            <w:pPr>
              <w:pStyle w:val="TableParagraph"/>
              <w:ind w:left="23"/>
              <w:jc w:val="center"/>
            </w:pPr>
            <w:r w:rsidRPr="009C2FC9">
              <w:t>0</w:t>
            </w:r>
          </w:p>
        </w:tc>
      </w:tr>
      <w:tr w:rsidR="00F9660C" w:rsidTr="00731A32">
        <w:trPr>
          <w:trHeight w:val="316"/>
        </w:trPr>
        <w:tc>
          <w:tcPr>
            <w:tcW w:w="9923" w:type="dxa"/>
            <w:gridSpan w:val="14"/>
          </w:tcPr>
          <w:p w:rsidR="00F9660C" w:rsidRDefault="00F9660C" w:rsidP="00731A32">
            <w:pPr>
              <w:pStyle w:val="TableParagraph"/>
              <w:ind w:left="3914" w:right="3909"/>
              <w:jc w:val="center"/>
              <w:rPr>
                <w:b/>
                <w:sz w:val="24"/>
              </w:rPr>
            </w:pPr>
            <w:r>
              <w:rPr>
                <w:b/>
                <w:sz w:val="24"/>
              </w:rPr>
              <w:t>Культура</w:t>
            </w:r>
          </w:p>
        </w:tc>
      </w:tr>
      <w:tr w:rsidR="00F9660C" w:rsidTr="00731A32">
        <w:trPr>
          <w:trHeight w:val="567"/>
        </w:trPr>
        <w:tc>
          <w:tcPr>
            <w:tcW w:w="4086" w:type="dxa"/>
          </w:tcPr>
          <w:p w:rsidR="00F9660C" w:rsidRPr="00731A32" w:rsidRDefault="00F9660C" w:rsidP="00731A32">
            <w:pPr>
              <w:pStyle w:val="TableParagraph"/>
              <w:ind w:left="28" w:right="171"/>
              <w:rPr>
                <w:sz w:val="24"/>
                <w:lang w:val="ru-RU"/>
              </w:rPr>
            </w:pPr>
            <w:r w:rsidRPr="00731A32">
              <w:rPr>
                <w:sz w:val="24"/>
                <w:lang w:val="ru-RU"/>
              </w:rPr>
              <w:t>Развитие материально – технической базы учреждений культуры.</w:t>
            </w:r>
          </w:p>
        </w:tc>
        <w:tc>
          <w:tcPr>
            <w:tcW w:w="856" w:type="dxa"/>
            <w:gridSpan w:val="2"/>
            <w:vAlign w:val="center"/>
          </w:tcPr>
          <w:p w:rsidR="00F9660C" w:rsidRPr="006558AF" w:rsidRDefault="00F9660C" w:rsidP="00731A32">
            <w:pPr>
              <w:pStyle w:val="TableParagraph"/>
              <w:ind w:left="104" w:right="96"/>
              <w:jc w:val="center"/>
            </w:pPr>
            <w:r w:rsidRPr="006558AF">
              <w:t>1900</w:t>
            </w:r>
          </w:p>
        </w:tc>
        <w:tc>
          <w:tcPr>
            <w:tcW w:w="710" w:type="dxa"/>
            <w:gridSpan w:val="2"/>
            <w:vAlign w:val="center"/>
          </w:tcPr>
          <w:p w:rsidR="00F9660C" w:rsidRPr="006558AF" w:rsidRDefault="00F9660C" w:rsidP="00731A32">
            <w:pPr>
              <w:pStyle w:val="TableParagraph"/>
              <w:ind w:left="9"/>
              <w:jc w:val="center"/>
            </w:pPr>
            <w:r w:rsidRPr="006558AF">
              <w:t>0</w:t>
            </w:r>
          </w:p>
        </w:tc>
        <w:tc>
          <w:tcPr>
            <w:tcW w:w="837" w:type="dxa"/>
            <w:gridSpan w:val="2"/>
            <w:vAlign w:val="center"/>
          </w:tcPr>
          <w:p w:rsidR="00F9660C" w:rsidRPr="006558AF" w:rsidRDefault="00F9660C" w:rsidP="00731A32">
            <w:pPr>
              <w:pStyle w:val="TableParagraph"/>
              <w:ind w:left="147" w:right="145"/>
              <w:jc w:val="center"/>
            </w:pPr>
            <w:r w:rsidRPr="006558AF">
              <w:t>1200</w:t>
            </w:r>
          </w:p>
        </w:tc>
        <w:tc>
          <w:tcPr>
            <w:tcW w:w="811" w:type="dxa"/>
            <w:gridSpan w:val="2"/>
            <w:vAlign w:val="center"/>
          </w:tcPr>
          <w:p w:rsidR="00F9660C" w:rsidRPr="006558AF" w:rsidRDefault="00F9660C" w:rsidP="00731A32">
            <w:pPr>
              <w:pStyle w:val="TableParagraph"/>
              <w:jc w:val="center"/>
            </w:pPr>
            <w:r w:rsidRPr="006558AF">
              <w:t>700</w:t>
            </w:r>
          </w:p>
        </w:tc>
        <w:tc>
          <w:tcPr>
            <w:tcW w:w="922" w:type="dxa"/>
            <w:gridSpan w:val="3"/>
            <w:vAlign w:val="center"/>
          </w:tcPr>
          <w:p w:rsidR="00F9660C" w:rsidRPr="006558AF" w:rsidRDefault="00F9660C" w:rsidP="00731A32">
            <w:pPr>
              <w:pStyle w:val="TableParagraph"/>
              <w:ind w:left="9"/>
              <w:jc w:val="center"/>
            </w:pPr>
            <w:r w:rsidRPr="006558AF">
              <w:t>0</w:t>
            </w:r>
          </w:p>
        </w:tc>
        <w:tc>
          <w:tcPr>
            <w:tcW w:w="850" w:type="dxa"/>
            <w:vAlign w:val="center"/>
          </w:tcPr>
          <w:p w:rsidR="00F9660C" w:rsidRPr="006558AF" w:rsidRDefault="00F9660C" w:rsidP="00731A32">
            <w:pPr>
              <w:pStyle w:val="TableParagraph"/>
              <w:ind w:left="9"/>
              <w:jc w:val="center"/>
            </w:pPr>
            <w:r w:rsidRPr="006558AF">
              <w:t>0</w:t>
            </w:r>
          </w:p>
        </w:tc>
        <w:tc>
          <w:tcPr>
            <w:tcW w:w="851" w:type="dxa"/>
            <w:vAlign w:val="center"/>
          </w:tcPr>
          <w:p w:rsidR="00F9660C" w:rsidRPr="006558AF" w:rsidRDefault="00F9660C" w:rsidP="00731A32">
            <w:pPr>
              <w:pStyle w:val="TableParagraph"/>
              <w:ind w:left="5"/>
              <w:jc w:val="center"/>
            </w:pPr>
            <w:r w:rsidRPr="006558AF">
              <w:t>0</w:t>
            </w:r>
          </w:p>
        </w:tc>
      </w:tr>
      <w:tr w:rsidR="00F9660C" w:rsidTr="00731A32">
        <w:trPr>
          <w:trHeight w:val="567"/>
        </w:trPr>
        <w:tc>
          <w:tcPr>
            <w:tcW w:w="4086" w:type="dxa"/>
          </w:tcPr>
          <w:p w:rsidR="00F9660C" w:rsidRPr="00E22FD5" w:rsidRDefault="00F9660C" w:rsidP="00E22FD5">
            <w:pPr>
              <w:pStyle w:val="TableParagraph"/>
              <w:ind w:left="28"/>
              <w:rPr>
                <w:sz w:val="24"/>
                <w:lang w:val="ru-RU"/>
              </w:rPr>
            </w:pPr>
            <w:r w:rsidRPr="00731A32">
              <w:rPr>
                <w:sz w:val="24"/>
                <w:szCs w:val="24"/>
                <w:lang w:val="ru-RU"/>
              </w:rPr>
              <w:t>Реконструкция ДК с</w:t>
            </w:r>
            <w:r w:rsidR="00E22FD5">
              <w:rPr>
                <w:sz w:val="24"/>
                <w:szCs w:val="24"/>
                <w:lang w:val="ru-RU"/>
              </w:rPr>
              <w:t>.Нарым</w:t>
            </w:r>
          </w:p>
        </w:tc>
        <w:tc>
          <w:tcPr>
            <w:tcW w:w="856" w:type="dxa"/>
            <w:gridSpan w:val="2"/>
            <w:vAlign w:val="center"/>
          </w:tcPr>
          <w:p w:rsidR="00F9660C" w:rsidRPr="00E22FD5" w:rsidRDefault="00F9660C" w:rsidP="00731A32">
            <w:pPr>
              <w:pStyle w:val="TableParagraph"/>
              <w:jc w:val="center"/>
              <w:rPr>
                <w:lang w:val="ru-RU"/>
              </w:rPr>
            </w:pPr>
            <w:r w:rsidRPr="00E22FD5">
              <w:rPr>
                <w:lang w:val="ru-RU"/>
              </w:rPr>
              <w:t>3000</w:t>
            </w:r>
          </w:p>
        </w:tc>
        <w:tc>
          <w:tcPr>
            <w:tcW w:w="710" w:type="dxa"/>
            <w:gridSpan w:val="2"/>
            <w:vAlign w:val="center"/>
          </w:tcPr>
          <w:p w:rsidR="00F9660C" w:rsidRPr="00E22FD5" w:rsidRDefault="00F9660C" w:rsidP="00731A32">
            <w:pPr>
              <w:pStyle w:val="TableParagraph"/>
              <w:jc w:val="center"/>
              <w:rPr>
                <w:lang w:val="ru-RU"/>
              </w:rPr>
            </w:pPr>
            <w:r w:rsidRPr="00E22FD5">
              <w:rPr>
                <w:lang w:val="ru-RU"/>
              </w:rPr>
              <w:t>0</w:t>
            </w:r>
          </w:p>
        </w:tc>
        <w:tc>
          <w:tcPr>
            <w:tcW w:w="837" w:type="dxa"/>
            <w:gridSpan w:val="2"/>
            <w:vAlign w:val="center"/>
          </w:tcPr>
          <w:p w:rsidR="00F9660C" w:rsidRPr="00E22FD5" w:rsidRDefault="00F9660C" w:rsidP="00731A32">
            <w:pPr>
              <w:pStyle w:val="TableParagraph"/>
              <w:jc w:val="center"/>
              <w:rPr>
                <w:lang w:val="ru-RU"/>
              </w:rPr>
            </w:pPr>
            <w:r w:rsidRPr="00E22FD5">
              <w:rPr>
                <w:lang w:val="ru-RU"/>
              </w:rPr>
              <w:t>3000</w:t>
            </w:r>
          </w:p>
        </w:tc>
        <w:tc>
          <w:tcPr>
            <w:tcW w:w="811" w:type="dxa"/>
            <w:gridSpan w:val="2"/>
            <w:vAlign w:val="center"/>
          </w:tcPr>
          <w:p w:rsidR="00F9660C" w:rsidRPr="00E22FD5" w:rsidRDefault="00F9660C" w:rsidP="00731A32">
            <w:pPr>
              <w:pStyle w:val="TableParagraph"/>
              <w:jc w:val="center"/>
              <w:rPr>
                <w:lang w:val="ru-RU"/>
              </w:rPr>
            </w:pPr>
            <w:r w:rsidRPr="00E22FD5">
              <w:rPr>
                <w:lang w:val="ru-RU"/>
              </w:rPr>
              <w:t>0</w:t>
            </w:r>
          </w:p>
        </w:tc>
        <w:tc>
          <w:tcPr>
            <w:tcW w:w="922" w:type="dxa"/>
            <w:gridSpan w:val="3"/>
            <w:vAlign w:val="center"/>
          </w:tcPr>
          <w:p w:rsidR="00F9660C" w:rsidRPr="00E22FD5" w:rsidRDefault="00F9660C" w:rsidP="00731A32">
            <w:pPr>
              <w:pStyle w:val="TableParagraph"/>
              <w:jc w:val="center"/>
              <w:rPr>
                <w:lang w:val="ru-RU"/>
              </w:rPr>
            </w:pPr>
            <w:r w:rsidRPr="00E22FD5">
              <w:rPr>
                <w:lang w:val="ru-RU"/>
              </w:rPr>
              <w:t>0</w:t>
            </w:r>
          </w:p>
        </w:tc>
        <w:tc>
          <w:tcPr>
            <w:tcW w:w="850" w:type="dxa"/>
            <w:vAlign w:val="center"/>
          </w:tcPr>
          <w:p w:rsidR="00F9660C" w:rsidRPr="00E22FD5" w:rsidRDefault="00F9660C" w:rsidP="00731A32">
            <w:pPr>
              <w:pStyle w:val="TableParagraph"/>
              <w:jc w:val="center"/>
              <w:rPr>
                <w:lang w:val="ru-RU"/>
              </w:rPr>
            </w:pPr>
            <w:r w:rsidRPr="00E22FD5">
              <w:rPr>
                <w:lang w:val="ru-RU"/>
              </w:rPr>
              <w:t>0</w:t>
            </w:r>
          </w:p>
        </w:tc>
        <w:tc>
          <w:tcPr>
            <w:tcW w:w="851" w:type="dxa"/>
            <w:vAlign w:val="center"/>
          </w:tcPr>
          <w:p w:rsidR="00F9660C" w:rsidRPr="00E22FD5" w:rsidRDefault="00F9660C" w:rsidP="00731A32">
            <w:pPr>
              <w:pStyle w:val="TableParagraph"/>
              <w:jc w:val="center"/>
              <w:rPr>
                <w:lang w:val="ru-RU"/>
              </w:rPr>
            </w:pPr>
            <w:r w:rsidRPr="00E22FD5">
              <w:rPr>
                <w:lang w:val="ru-RU"/>
              </w:rPr>
              <w:t>0</w:t>
            </w:r>
          </w:p>
        </w:tc>
      </w:tr>
      <w:tr w:rsidR="00F9660C" w:rsidTr="00731A32">
        <w:trPr>
          <w:trHeight w:val="567"/>
        </w:trPr>
        <w:tc>
          <w:tcPr>
            <w:tcW w:w="4086" w:type="dxa"/>
          </w:tcPr>
          <w:p w:rsidR="00F9660C" w:rsidRPr="00E22FD5" w:rsidRDefault="00F9660C" w:rsidP="00E22FD5">
            <w:pPr>
              <w:pStyle w:val="TableParagraph"/>
              <w:ind w:left="28" w:right="171"/>
              <w:rPr>
                <w:sz w:val="24"/>
                <w:lang w:val="ru-RU"/>
              </w:rPr>
            </w:pPr>
            <w:r w:rsidRPr="00731A32">
              <w:rPr>
                <w:sz w:val="24"/>
                <w:szCs w:val="24"/>
                <w:lang w:val="ru-RU"/>
              </w:rPr>
              <w:t xml:space="preserve">Реконструкция ДК </w:t>
            </w:r>
            <w:r w:rsidR="00E22FD5">
              <w:rPr>
                <w:sz w:val="24"/>
                <w:szCs w:val="24"/>
                <w:lang w:val="ru-RU"/>
              </w:rPr>
              <w:t>п.Шпалозавод</w:t>
            </w:r>
          </w:p>
        </w:tc>
        <w:tc>
          <w:tcPr>
            <w:tcW w:w="856" w:type="dxa"/>
            <w:gridSpan w:val="2"/>
            <w:vAlign w:val="center"/>
          </w:tcPr>
          <w:p w:rsidR="00F9660C" w:rsidRPr="00E22FD5" w:rsidRDefault="00F9660C" w:rsidP="00731A32">
            <w:pPr>
              <w:pStyle w:val="TableParagraph"/>
              <w:jc w:val="center"/>
              <w:rPr>
                <w:highlight w:val="yellow"/>
                <w:lang w:val="ru-RU"/>
              </w:rPr>
            </w:pPr>
            <w:r w:rsidRPr="00E22FD5">
              <w:rPr>
                <w:lang w:val="ru-RU"/>
              </w:rPr>
              <w:t>3000</w:t>
            </w:r>
          </w:p>
        </w:tc>
        <w:tc>
          <w:tcPr>
            <w:tcW w:w="710" w:type="dxa"/>
            <w:gridSpan w:val="2"/>
            <w:vAlign w:val="center"/>
          </w:tcPr>
          <w:p w:rsidR="00F9660C" w:rsidRPr="00E22FD5" w:rsidRDefault="00F9660C" w:rsidP="00731A32">
            <w:pPr>
              <w:pStyle w:val="TableParagraph"/>
              <w:jc w:val="center"/>
              <w:rPr>
                <w:lang w:val="ru-RU"/>
              </w:rPr>
            </w:pPr>
            <w:r w:rsidRPr="00E22FD5">
              <w:rPr>
                <w:lang w:val="ru-RU"/>
              </w:rPr>
              <w:t>0</w:t>
            </w:r>
          </w:p>
        </w:tc>
        <w:tc>
          <w:tcPr>
            <w:tcW w:w="837" w:type="dxa"/>
            <w:gridSpan w:val="2"/>
            <w:vAlign w:val="center"/>
          </w:tcPr>
          <w:p w:rsidR="00F9660C" w:rsidRPr="00E22FD5" w:rsidRDefault="00F9660C" w:rsidP="00731A32">
            <w:pPr>
              <w:pStyle w:val="TableParagraph"/>
              <w:jc w:val="center"/>
              <w:rPr>
                <w:lang w:val="ru-RU"/>
              </w:rPr>
            </w:pPr>
            <w:r w:rsidRPr="00E22FD5">
              <w:rPr>
                <w:lang w:val="ru-RU"/>
              </w:rPr>
              <w:t>3000</w:t>
            </w:r>
          </w:p>
        </w:tc>
        <w:tc>
          <w:tcPr>
            <w:tcW w:w="811" w:type="dxa"/>
            <w:gridSpan w:val="2"/>
            <w:vAlign w:val="center"/>
          </w:tcPr>
          <w:p w:rsidR="00F9660C" w:rsidRPr="00E22FD5" w:rsidRDefault="00F9660C" w:rsidP="00731A32">
            <w:pPr>
              <w:pStyle w:val="TableParagraph"/>
              <w:jc w:val="center"/>
              <w:rPr>
                <w:lang w:val="ru-RU"/>
              </w:rPr>
            </w:pPr>
            <w:r w:rsidRPr="00E22FD5">
              <w:rPr>
                <w:lang w:val="ru-RU"/>
              </w:rPr>
              <w:t>0</w:t>
            </w:r>
          </w:p>
        </w:tc>
        <w:tc>
          <w:tcPr>
            <w:tcW w:w="922" w:type="dxa"/>
            <w:gridSpan w:val="3"/>
            <w:vAlign w:val="center"/>
          </w:tcPr>
          <w:p w:rsidR="00F9660C" w:rsidRPr="00E22FD5" w:rsidRDefault="00F9660C" w:rsidP="00731A32">
            <w:pPr>
              <w:pStyle w:val="TableParagraph"/>
              <w:jc w:val="center"/>
              <w:rPr>
                <w:lang w:val="ru-RU"/>
              </w:rPr>
            </w:pPr>
            <w:r w:rsidRPr="00E22FD5">
              <w:rPr>
                <w:lang w:val="ru-RU"/>
              </w:rPr>
              <w:t>0</w:t>
            </w:r>
          </w:p>
        </w:tc>
        <w:tc>
          <w:tcPr>
            <w:tcW w:w="850" w:type="dxa"/>
            <w:vAlign w:val="center"/>
          </w:tcPr>
          <w:p w:rsidR="00F9660C" w:rsidRPr="00E22FD5" w:rsidRDefault="00F9660C" w:rsidP="00731A32">
            <w:pPr>
              <w:pStyle w:val="TableParagraph"/>
              <w:jc w:val="center"/>
              <w:rPr>
                <w:lang w:val="ru-RU"/>
              </w:rPr>
            </w:pPr>
            <w:r w:rsidRPr="00E22FD5">
              <w:rPr>
                <w:lang w:val="ru-RU"/>
              </w:rPr>
              <w:t>0</w:t>
            </w:r>
          </w:p>
        </w:tc>
        <w:tc>
          <w:tcPr>
            <w:tcW w:w="851" w:type="dxa"/>
            <w:vAlign w:val="center"/>
          </w:tcPr>
          <w:p w:rsidR="00F9660C" w:rsidRPr="00E22FD5" w:rsidRDefault="00F9660C" w:rsidP="00731A32">
            <w:pPr>
              <w:pStyle w:val="TableParagraph"/>
              <w:jc w:val="center"/>
              <w:rPr>
                <w:lang w:val="ru-RU"/>
              </w:rPr>
            </w:pPr>
            <w:r w:rsidRPr="00E22FD5">
              <w:rPr>
                <w:lang w:val="ru-RU"/>
              </w:rPr>
              <w:t>0</w:t>
            </w:r>
          </w:p>
        </w:tc>
      </w:tr>
      <w:tr w:rsidR="00F9660C" w:rsidTr="00731A32">
        <w:trPr>
          <w:trHeight w:val="1913"/>
        </w:trPr>
        <w:tc>
          <w:tcPr>
            <w:tcW w:w="4086" w:type="dxa"/>
          </w:tcPr>
          <w:p w:rsidR="00F9660C" w:rsidRPr="00731A32" w:rsidRDefault="00F9660C" w:rsidP="00731A32">
            <w:pPr>
              <w:jc w:val="both"/>
              <w:rPr>
                <w:sz w:val="24"/>
                <w:szCs w:val="24"/>
                <w:lang w:val="ru-RU"/>
              </w:rPr>
            </w:pPr>
            <w:r w:rsidRPr="00731A32">
              <w:rPr>
                <w:sz w:val="24"/>
                <w:szCs w:val="24"/>
                <w:lang w:val="ru-RU"/>
              </w:rPr>
              <w:t>Утверждение границ территорий объектов историко-культурного насле-дия регионального значения и особо охраняемых природных территорий, разработка и утверждение границ охранной зоны объектов, а также режимов их использования.</w:t>
            </w:r>
          </w:p>
        </w:tc>
        <w:tc>
          <w:tcPr>
            <w:tcW w:w="856" w:type="dxa"/>
            <w:gridSpan w:val="2"/>
            <w:vAlign w:val="center"/>
          </w:tcPr>
          <w:p w:rsidR="00F9660C" w:rsidRPr="008479A8" w:rsidRDefault="00F9660C" w:rsidP="00731A32">
            <w:pPr>
              <w:pStyle w:val="TableParagraph"/>
              <w:jc w:val="center"/>
            </w:pPr>
            <w:r w:rsidRPr="008479A8">
              <w:t>0</w:t>
            </w:r>
          </w:p>
        </w:tc>
        <w:tc>
          <w:tcPr>
            <w:tcW w:w="710" w:type="dxa"/>
            <w:gridSpan w:val="2"/>
            <w:vAlign w:val="center"/>
          </w:tcPr>
          <w:p w:rsidR="00F9660C" w:rsidRPr="008479A8" w:rsidRDefault="00F9660C" w:rsidP="00731A32">
            <w:pPr>
              <w:pStyle w:val="TableParagraph"/>
              <w:ind w:left="25"/>
              <w:jc w:val="center"/>
            </w:pPr>
            <w:r>
              <w:t>без затр</w:t>
            </w:r>
            <w:r w:rsidRPr="008479A8">
              <w:t>ат</w:t>
            </w:r>
          </w:p>
        </w:tc>
        <w:tc>
          <w:tcPr>
            <w:tcW w:w="837" w:type="dxa"/>
            <w:gridSpan w:val="2"/>
            <w:vAlign w:val="center"/>
          </w:tcPr>
          <w:p w:rsidR="00F9660C" w:rsidRPr="008479A8" w:rsidRDefault="00F9660C" w:rsidP="00731A32">
            <w:pPr>
              <w:pStyle w:val="TableParagraph"/>
              <w:ind w:left="24"/>
              <w:jc w:val="center"/>
            </w:pPr>
            <w:r>
              <w:t>без затра</w:t>
            </w:r>
            <w:r w:rsidRPr="008479A8">
              <w:t>т</w:t>
            </w:r>
          </w:p>
        </w:tc>
        <w:tc>
          <w:tcPr>
            <w:tcW w:w="811" w:type="dxa"/>
            <w:gridSpan w:val="2"/>
            <w:vAlign w:val="center"/>
          </w:tcPr>
          <w:p w:rsidR="00F9660C" w:rsidRPr="008479A8" w:rsidRDefault="00F9660C" w:rsidP="00731A32">
            <w:pPr>
              <w:pStyle w:val="TableParagraph"/>
              <w:ind w:left="52" w:right="51"/>
              <w:jc w:val="center"/>
            </w:pPr>
            <w:r>
              <w:t>без затра</w:t>
            </w:r>
            <w:r w:rsidRPr="008479A8">
              <w:t>т</w:t>
            </w:r>
          </w:p>
        </w:tc>
        <w:tc>
          <w:tcPr>
            <w:tcW w:w="922" w:type="dxa"/>
            <w:gridSpan w:val="3"/>
            <w:vAlign w:val="center"/>
          </w:tcPr>
          <w:p w:rsidR="00F9660C" w:rsidRPr="008479A8" w:rsidRDefault="00F9660C" w:rsidP="00731A32">
            <w:pPr>
              <w:pStyle w:val="TableParagraph"/>
              <w:ind w:left="91" w:right="14"/>
              <w:jc w:val="center"/>
            </w:pPr>
            <w:r>
              <w:t>без затра</w:t>
            </w:r>
            <w:r w:rsidRPr="008479A8">
              <w:t>т</w:t>
            </w:r>
          </w:p>
        </w:tc>
        <w:tc>
          <w:tcPr>
            <w:tcW w:w="850" w:type="dxa"/>
            <w:vAlign w:val="center"/>
          </w:tcPr>
          <w:p w:rsidR="00F9660C" w:rsidRPr="008479A8" w:rsidRDefault="00F9660C" w:rsidP="00731A32">
            <w:pPr>
              <w:pStyle w:val="TableParagraph"/>
              <w:jc w:val="center"/>
            </w:pPr>
            <w:r>
              <w:t>без затра</w:t>
            </w:r>
            <w:r w:rsidRPr="008479A8">
              <w:t>т</w:t>
            </w:r>
          </w:p>
        </w:tc>
        <w:tc>
          <w:tcPr>
            <w:tcW w:w="851" w:type="dxa"/>
            <w:vAlign w:val="center"/>
          </w:tcPr>
          <w:p w:rsidR="00F9660C" w:rsidRPr="008479A8" w:rsidRDefault="00F9660C" w:rsidP="00731A32">
            <w:pPr>
              <w:pStyle w:val="TableParagraph"/>
              <w:ind w:left="23"/>
              <w:jc w:val="center"/>
            </w:pPr>
            <w:r>
              <w:t>без затра</w:t>
            </w:r>
            <w:r w:rsidRPr="008479A8">
              <w:t>т</w:t>
            </w:r>
          </w:p>
        </w:tc>
      </w:tr>
      <w:tr w:rsidR="00F9660C" w:rsidTr="00731A32">
        <w:trPr>
          <w:trHeight w:val="316"/>
        </w:trPr>
        <w:tc>
          <w:tcPr>
            <w:tcW w:w="9923" w:type="dxa"/>
            <w:gridSpan w:val="14"/>
          </w:tcPr>
          <w:p w:rsidR="00F9660C" w:rsidRDefault="00F9660C" w:rsidP="00731A32">
            <w:pPr>
              <w:pStyle w:val="TableParagraph"/>
              <w:ind w:left="3914" w:right="3908"/>
              <w:jc w:val="center"/>
              <w:rPr>
                <w:b/>
                <w:sz w:val="24"/>
              </w:rPr>
            </w:pPr>
            <w:r>
              <w:rPr>
                <w:b/>
                <w:sz w:val="24"/>
              </w:rPr>
              <w:t>Спорт</w:t>
            </w:r>
          </w:p>
        </w:tc>
      </w:tr>
      <w:tr w:rsidR="00F9660C" w:rsidTr="00731A32">
        <w:trPr>
          <w:trHeight w:val="760"/>
        </w:trPr>
        <w:tc>
          <w:tcPr>
            <w:tcW w:w="4086" w:type="dxa"/>
          </w:tcPr>
          <w:p w:rsidR="00F9660C" w:rsidRPr="00731A32" w:rsidRDefault="00F9660C" w:rsidP="00731A32">
            <w:pPr>
              <w:pStyle w:val="TableParagraph"/>
              <w:ind w:left="28"/>
              <w:rPr>
                <w:sz w:val="24"/>
                <w:szCs w:val="24"/>
                <w:lang w:val="ru-RU"/>
              </w:rPr>
            </w:pPr>
            <w:r w:rsidRPr="00731A32">
              <w:rPr>
                <w:sz w:val="24"/>
                <w:szCs w:val="24"/>
                <w:lang w:val="ru-RU"/>
              </w:rPr>
              <w:t xml:space="preserve">Строительство </w:t>
            </w:r>
          </w:p>
          <w:p w:rsidR="00F9660C" w:rsidRPr="00731A32" w:rsidRDefault="00F9660C" w:rsidP="00731A32">
            <w:pPr>
              <w:pStyle w:val="TableParagraph"/>
              <w:ind w:left="28"/>
              <w:rPr>
                <w:sz w:val="24"/>
                <w:szCs w:val="24"/>
                <w:lang w:val="ru-RU"/>
              </w:rPr>
            </w:pPr>
            <w:r w:rsidRPr="00731A32">
              <w:rPr>
                <w:sz w:val="24"/>
                <w:szCs w:val="24"/>
                <w:lang w:val="ru-RU"/>
              </w:rPr>
              <w:t xml:space="preserve">хоккейной коробки в </w:t>
            </w:r>
          </w:p>
          <w:p w:rsidR="00F9660C" w:rsidRPr="00731A32" w:rsidRDefault="00F9660C" w:rsidP="00E22FD5">
            <w:pPr>
              <w:pStyle w:val="TableParagraph"/>
              <w:ind w:left="28"/>
              <w:rPr>
                <w:sz w:val="24"/>
                <w:highlight w:val="yellow"/>
                <w:lang w:val="ru-RU"/>
              </w:rPr>
            </w:pPr>
            <w:r w:rsidRPr="00731A32">
              <w:rPr>
                <w:sz w:val="24"/>
                <w:szCs w:val="24"/>
                <w:lang w:val="ru-RU"/>
              </w:rPr>
              <w:t>с. Н</w:t>
            </w:r>
            <w:r w:rsidR="00E22FD5">
              <w:rPr>
                <w:sz w:val="24"/>
                <w:szCs w:val="24"/>
                <w:lang w:val="ru-RU"/>
              </w:rPr>
              <w:t>арым</w:t>
            </w:r>
          </w:p>
        </w:tc>
        <w:tc>
          <w:tcPr>
            <w:tcW w:w="856" w:type="dxa"/>
            <w:gridSpan w:val="2"/>
            <w:vAlign w:val="center"/>
          </w:tcPr>
          <w:p w:rsidR="00F9660C" w:rsidRPr="009C2FC9" w:rsidRDefault="00F9660C" w:rsidP="00731A32">
            <w:pPr>
              <w:pStyle w:val="TableParagraph"/>
              <w:jc w:val="center"/>
            </w:pPr>
            <w:r w:rsidRPr="009C2FC9">
              <w:t>150</w:t>
            </w:r>
          </w:p>
        </w:tc>
        <w:tc>
          <w:tcPr>
            <w:tcW w:w="710" w:type="dxa"/>
            <w:gridSpan w:val="2"/>
            <w:vAlign w:val="center"/>
          </w:tcPr>
          <w:p w:rsidR="00F9660C" w:rsidRPr="009C2FC9" w:rsidRDefault="00F9660C" w:rsidP="00731A32">
            <w:pPr>
              <w:pStyle w:val="TableParagraph"/>
              <w:jc w:val="center"/>
            </w:pPr>
            <w:r w:rsidRPr="009C2FC9">
              <w:t>0</w:t>
            </w:r>
          </w:p>
        </w:tc>
        <w:tc>
          <w:tcPr>
            <w:tcW w:w="837" w:type="dxa"/>
            <w:gridSpan w:val="2"/>
            <w:vAlign w:val="center"/>
          </w:tcPr>
          <w:p w:rsidR="00F9660C" w:rsidRPr="009C2FC9" w:rsidRDefault="00F9660C" w:rsidP="00731A32">
            <w:pPr>
              <w:pStyle w:val="TableParagraph"/>
              <w:jc w:val="center"/>
            </w:pPr>
            <w:r w:rsidRPr="009C2FC9">
              <w:t>150</w:t>
            </w:r>
          </w:p>
        </w:tc>
        <w:tc>
          <w:tcPr>
            <w:tcW w:w="811" w:type="dxa"/>
            <w:gridSpan w:val="2"/>
            <w:vAlign w:val="center"/>
          </w:tcPr>
          <w:p w:rsidR="00F9660C" w:rsidRPr="009C2FC9" w:rsidRDefault="00F9660C" w:rsidP="00731A32">
            <w:pPr>
              <w:pStyle w:val="TableParagraph"/>
              <w:jc w:val="center"/>
            </w:pPr>
            <w:r w:rsidRPr="009C2FC9">
              <w:t>0</w:t>
            </w:r>
          </w:p>
        </w:tc>
        <w:tc>
          <w:tcPr>
            <w:tcW w:w="922" w:type="dxa"/>
            <w:gridSpan w:val="3"/>
            <w:vAlign w:val="center"/>
          </w:tcPr>
          <w:p w:rsidR="00F9660C" w:rsidRPr="009C2FC9" w:rsidRDefault="00F9660C" w:rsidP="00731A32">
            <w:pPr>
              <w:pStyle w:val="TableParagraph"/>
              <w:ind w:left="139" w:right="129" w:firstLine="2"/>
              <w:jc w:val="center"/>
            </w:pPr>
            <w:r w:rsidRPr="009C2FC9">
              <w:t>0</w:t>
            </w:r>
          </w:p>
        </w:tc>
        <w:tc>
          <w:tcPr>
            <w:tcW w:w="850" w:type="dxa"/>
            <w:vAlign w:val="center"/>
          </w:tcPr>
          <w:p w:rsidR="00F9660C" w:rsidRPr="009C2FC9" w:rsidRDefault="00F9660C" w:rsidP="00731A32">
            <w:pPr>
              <w:pStyle w:val="TableParagraph"/>
              <w:jc w:val="center"/>
            </w:pPr>
            <w:r w:rsidRPr="009C2FC9">
              <w:t>0</w:t>
            </w:r>
          </w:p>
        </w:tc>
        <w:tc>
          <w:tcPr>
            <w:tcW w:w="851" w:type="dxa"/>
            <w:vAlign w:val="center"/>
          </w:tcPr>
          <w:p w:rsidR="00F9660C" w:rsidRPr="002C38AF" w:rsidRDefault="00F9660C" w:rsidP="00731A32">
            <w:pPr>
              <w:pStyle w:val="TableParagraph"/>
              <w:jc w:val="center"/>
            </w:pPr>
            <w:r w:rsidRPr="002C38AF">
              <w:t>0</w:t>
            </w:r>
          </w:p>
        </w:tc>
      </w:tr>
      <w:tr w:rsidR="00F9660C" w:rsidTr="00731A32">
        <w:trPr>
          <w:trHeight w:val="773"/>
        </w:trPr>
        <w:tc>
          <w:tcPr>
            <w:tcW w:w="4086" w:type="dxa"/>
          </w:tcPr>
          <w:p w:rsidR="00F9660C" w:rsidRPr="00731A32" w:rsidRDefault="00F9660C" w:rsidP="00731A32">
            <w:pPr>
              <w:pStyle w:val="TableParagraph"/>
              <w:ind w:left="28"/>
              <w:rPr>
                <w:sz w:val="24"/>
                <w:szCs w:val="24"/>
                <w:lang w:val="ru-RU"/>
              </w:rPr>
            </w:pPr>
            <w:r w:rsidRPr="00731A32">
              <w:rPr>
                <w:sz w:val="24"/>
                <w:szCs w:val="24"/>
                <w:lang w:val="ru-RU"/>
              </w:rPr>
              <w:t xml:space="preserve">Строительство </w:t>
            </w:r>
          </w:p>
          <w:p w:rsidR="00F9660C" w:rsidRPr="00731A32" w:rsidRDefault="00F9660C" w:rsidP="00731A32">
            <w:pPr>
              <w:pStyle w:val="TableParagraph"/>
              <w:ind w:left="28"/>
              <w:rPr>
                <w:sz w:val="24"/>
                <w:szCs w:val="24"/>
                <w:lang w:val="ru-RU"/>
              </w:rPr>
            </w:pPr>
            <w:r w:rsidRPr="00731A32">
              <w:rPr>
                <w:sz w:val="24"/>
                <w:szCs w:val="24"/>
                <w:lang w:val="ru-RU"/>
              </w:rPr>
              <w:t xml:space="preserve">спортивного комплекса в </w:t>
            </w:r>
          </w:p>
          <w:p w:rsidR="00F9660C" w:rsidRPr="00731A32" w:rsidRDefault="00E22FD5" w:rsidP="00731A32">
            <w:pPr>
              <w:pStyle w:val="TableParagraph"/>
              <w:ind w:left="28"/>
              <w:rPr>
                <w:sz w:val="24"/>
                <w:szCs w:val="24"/>
                <w:lang w:val="ru-RU"/>
              </w:rPr>
            </w:pPr>
            <w:r>
              <w:rPr>
                <w:sz w:val="24"/>
                <w:szCs w:val="24"/>
                <w:lang w:val="ru-RU"/>
              </w:rPr>
              <w:t>п.Шпалозавод</w:t>
            </w:r>
          </w:p>
        </w:tc>
        <w:tc>
          <w:tcPr>
            <w:tcW w:w="856" w:type="dxa"/>
            <w:gridSpan w:val="2"/>
            <w:vAlign w:val="center"/>
          </w:tcPr>
          <w:p w:rsidR="00F9660C" w:rsidRPr="002C38AF" w:rsidRDefault="00F9660C" w:rsidP="00731A32">
            <w:pPr>
              <w:pStyle w:val="TableParagraph"/>
              <w:jc w:val="center"/>
            </w:pPr>
            <w:r>
              <w:t>10</w:t>
            </w:r>
            <w:r w:rsidRPr="002C38AF">
              <w:t>00</w:t>
            </w:r>
            <w:r>
              <w:t>0</w:t>
            </w:r>
          </w:p>
        </w:tc>
        <w:tc>
          <w:tcPr>
            <w:tcW w:w="710" w:type="dxa"/>
            <w:gridSpan w:val="2"/>
            <w:vAlign w:val="center"/>
          </w:tcPr>
          <w:p w:rsidR="00F9660C" w:rsidRPr="002C38AF" w:rsidRDefault="00F9660C" w:rsidP="00731A32">
            <w:pPr>
              <w:pStyle w:val="TableParagraph"/>
              <w:jc w:val="center"/>
            </w:pPr>
            <w:r w:rsidRPr="002C38AF">
              <w:t>0</w:t>
            </w:r>
          </w:p>
        </w:tc>
        <w:tc>
          <w:tcPr>
            <w:tcW w:w="837" w:type="dxa"/>
            <w:gridSpan w:val="2"/>
            <w:vAlign w:val="center"/>
          </w:tcPr>
          <w:p w:rsidR="00F9660C" w:rsidRPr="002C38AF" w:rsidRDefault="00F9660C" w:rsidP="00731A32">
            <w:pPr>
              <w:pStyle w:val="TableParagraph"/>
              <w:jc w:val="center"/>
            </w:pPr>
            <w:r>
              <w:t>100</w:t>
            </w:r>
            <w:r w:rsidRPr="002C38AF">
              <w:t>00</w:t>
            </w:r>
          </w:p>
        </w:tc>
        <w:tc>
          <w:tcPr>
            <w:tcW w:w="811" w:type="dxa"/>
            <w:gridSpan w:val="2"/>
            <w:vAlign w:val="center"/>
          </w:tcPr>
          <w:p w:rsidR="00F9660C" w:rsidRPr="002C38AF" w:rsidRDefault="00F9660C" w:rsidP="00731A32">
            <w:pPr>
              <w:pStyle w:val="TableParagraph"/>
              <w:jc w:val="center"/>
            </w:pPr>
            <w:r>
              <w:t>0</w:t>
            </w:r>
          </w:p>
        </w:tc>
        <w:tc>
          <w:tcPr>
            <w:tcW w:w="922" w:type="dxa"/>
            <w:gridSpan w:val="3"/>
            <w:vAlign w:val="center"/>
          </w:tcPr>
          <w:p w:rsidR="00F9660C" w:rsidRPr="002C38AF" w:rsidRDefault="00F9660C" w:rsidP="00731A32">
            <w:pPr>
              <w:pStyle w:val="TableParagraph"/>
              <w:ind w:left="139" w:right="129" w:firstLine="2"/>
              <w:jc w:val="center"/>
            </w:pPr>
            <w:r w:rsidRPr="002C38AF">
              <w:t>0</w:t>
            </w:r>
          </w:p>
        </w:tc>
        <w:tc>
          <w:tcPr>
            <w:tcW w:w="850" w:type="dxa"/>
            <w:vAlign w:val="center"/>
          </w:tcPr>
          <w:p w:rsidR="00F9660C" w:rsidRPr="002C38AF" w:rsidRDefault="00F9660C" w:rsidP="00731A32">
            <w:pPr>
              <w:pStyle w:val="TableParagraph"/>
              <w:jc w:val="center"/>
            </w:pPr>
            <w:r w:rsidRPr="002C38AF">
              <w:t>0</w:t>
            </w:r>
          </w:p>
        </w:tc>
        <w:tc>
          <w:tcPr>
            <w:tcW w:w="851" w:type="dxa"/>
            <w:vAlign w:val="center"/>
          </w:tcPr>
          <w:p w:rsidR="00F9660C" w:rsidRPr="002C38AF" w:rsidRDefault="00F9660C" w:rsidP="00731A32">
            <w:pPr>
              <w:pStyle w:val="TableParagraph"/>
              <w:jc w:val="center"/>
            </w:pPr>
            <w:r w:rsidRPr="002C38AF">
              <w:t>0</w:t>
            </w:r>
          </w:p>
        </w:tc>
      </w:tr>
      <w:tr w:rsidR="00F9660C" w:rsidTr="00731A32">
        <w:trPr>
          <w:trHeight w:val="316"/>
        </w:trPr>
        <w:tc>
          <w:tcPr>
            <w:tcW w:w="4086" w:type="dxa"/>
          </w:tcPr>
          <w:p w:rsidR="00F9660C" w:rsidRDefault="00F9660C" w:rsidP="00731A32">
            <w:pPr>
              <w:pStyle w:val="TableParagraph"/>
              <w:ind w:right="117"/>
              <w:jc w:val="both"/>
              <w:rPr>
                <w:b/>
                <w:sz w:val="24"/>
              </w:rPr>
            </w:pPr>
            <w:r>
              <w:rPr>
                <w:b/>
                <w:sz w:val="24"/>
              </w:rPr>
              <w:t>Всего</w:t>
            </w:r>
          </w:p>
        </w:tc>
        <w:tc>
          <w:tcPr>
            <w:tcW w:w="856" w:type="dxa"/>
            <w:gridSpan w:val="2"/>
            <w:vAlign w:val="center"/>
          </w:tcPr>
          <w:p w:rsidR="00F9660C" w:rsidRPr="00E22FD5" w:rsidRDefault="00E22FD5" w:rsidP="00731A32">
            <w:pPr>
              <w:pStyle w:val="TableParagraph"/>
              <w:ind w:left="25"/>
              <w:jc w:val="center"/>
              <w:rPr>
                <w:b/>
                <w:sz w:val="20"/>
                <w:szCs w:val="20"/>
                <w:lang w:val="ru-RU"/>
              </w:rPr>
            </w:pPr>
            <w:r>
              <w:rPr>
                <w:b/>
                <w:sz w:val="20"/>
                <w:szCs w:val="20"/>
                <w:lang w:val="ru-RU"/>
              </w:rPr>
              <w:t>22296,75</w:t>
            </w:r>
          </w:p>
        </w:tc>
        <w:tc>
          <w:tcPr>
            <w:tcW w:w="710" w:type="dxa"/>
            <w:gridSpan w:val="2"/>
            <w:vAlign w:val="center"/>
          </w:tcPr>
          <w:p w:rsidR="00F9660C" w:rsidRPr="00815FE4" w:rsidRDefault="00815FE4" w:rsidP="00731A32">
            <w:pPr>
              <w:pStyle w:val="TableParagraph"/>
              <w:ind w:left="153" w:right="144"/>
              <w:jc w:val="center"/>
              <w:rPr>
                <w:b/>
                <w:sz w:val="20"/>
                <w:szCs w:val="20"/>
                <w:lang w:val="ru-RU"/>
              </w:rPr>
            </w:pPr>
            <w:r>
              <w:rPr>
                <w:b/>
                <w:sz w:val="20"/>
                <w:szCs w:val="20"/>
                <w:lang w:val="ru-RU"/>
              </w:rPr>
              <w:t>360</w:t>
            </w:r>
          </w:p>
        </w:tc>
        <w:tc>
          <w:tcPr>
            <w:tcW w:w="837" w:type="dxa"/>
            <w:gridSpan w:val="2"/>
            <w:vAlign w:val="center"/>
          </w:tcPr>
          <w:p w:rsidR="00F9660C" w:rsidRPr="00815FE4" w:rsidRDefault="00815FE4" w:rsidP="00731A32">
            <w:pPr>
              <w:pStyle w:val="TableParagraph"/>
              <w:tabs>
                <w:tab w:val="left" w:pos="837"/>
              </w:tabs>
              <w:ind w:left="18"/>
              <w:jc w:val="center"/>
              <w:rPr>
                <w:b/>
                <w:sz w:val="20"/>
                <w:szCs w:val="20"/>
                <w:highlight w:val="yellow"/>
                <w:lang w:val="ru-RU"/>
              </w:rPr>
            </w:pPr>
            <w:r>
              <w:rPr>
                <w:b/>
                <w:sz w:val="20"/>
                <w:szCs w:val="20"/>
                <w:lang w:val="ru-RU"/>
              </w:rPr>
              <w:t>21023,4</w:t>
            </w:r>
          </w:p>
        </w:tc>
        <w:tc>
          <w:tcPr>
            <w:tcW w:w="811" w:type="dxa"/>
            <w:gridSpan w:val="2"/>
            <w:vAlign w:val="center"/>
          </w:tcPr>
          <w:p w:rsidR="00F9660C" w:rsidRPr="00815FE4" w:rsidRDefault="00815FE4" w:rsidP="00731A32">
            <w:pPr>
              <w:pStyle w:val="TableParagraph"/>
              <w:rPr>
                <w:b/>
                <w:sz w:val="20"/>
                <w:szCs w:val="20"/>
                <w:lang w:val="ru-RU"/>
              </w:rPr>
            </w:pPr>
            <w:r>
              <w:rPr>
                <w:b/>
                <w:sz w:val="20"/>
                <w:szCs w:val="20"/>
                <w:lang w:val="ru-RU"/>
              </w:rPr>
              <w:t>893,4</w:t>
            </w:r>
          </w:p>
        </w:tc>
        <w:tc>
          <w:tcPr>
            <w:tcW w:w="922" w:type="dxa"/>
            <w:gridSpan w:val="3"/>
            <w:vAlign w:val="center"/>
          </w:tcPr>
          <w:p w:rsidR="00F9660C" w:rsidRPr="00815FE4" w:rsidRDefault="00815FE4" w:rsidP="00731A32">
            <w:pPr>
              <w:pStyle w:val="TableParagraph"/>
              <w:ind w:left="146" w:right="137"/>
              <w:jc w:val="center"/>
              <w:rPr>
                <w:b/>
                <w:sz w:val="20"/>
                <w:szCs w:val="20"/>
                <w:lang w:val="ru-RU"/>
              </w:rPr>
            </w:pPr>
            <w:r>
              <w:rPr>
                <w:b/>
                <w:sz w:val="20"/>
                <w:szCs w:val="20"/>
                <w:lang w:val="ru-RU"/>
              </w:rPr>
              <w:t>19,95</w:t>
            </w:r>
          </w:p>
        </w:tc>
        <w:tc>
          <w:tcPr>
            <w:tcW w:w="850" w:type="dxa"/>
            <w:vAlign w:val="center"/>
          </w:tcPr>
          <w:p w:rsidR="00F9660C" w:rsidRPr="00815FE4" w:rsidRDefault="00815FE4" w:rsidP="00731A32">
            <w:pPr>
              <w:pStyle w:val="TableParagraph"/>
              <w:ind w:left="129" w:right="120"/>
              <w:jc w:val="center"/>
              <w:rPr>
                <w:b/>
                <w:sz w:val="20"/>
                <w:szCs w:val="20"/>
                <w:lang w:val="ru-RU"/>
              </w:rPr>
            </w:pPr>
            <w:r>
              <w:rPr>
                <w:b/>
                <w:sz w:val="20"/>
                <w:szCs w:val="20"/>
                <w:lang w:val="ru-RU"/>
              </w:rPr>
              <w:t>0</w:t>
            </w:r>
          </w:p>
        </w:tc>
        <w:tc>
          <w:tcPr>
            <w:tcW w:w="851" w:type="dxa"/>
            <w:vAlign w:val="center"/>
          </w:tcPr>
          <w:p w:rsidR="00F9660C" w:rsidRPr="00815FE4" w:rsidRDefault="00815FE4" w:rsidP="00731A32">
            <w:pPr>
              <w:pStyle w:val="TableParagraph"/>
              <w:ind w:left="126" w:right="121"/>
              <w:jc w:val="center"/>
              <w:rPr>
                <w:b/>
                <w:sz w:val="20"/>
                <w:szCs w:val="20"/>
                <w:lang w:val="ru-RU"/>
              </w:rPr>
            </w:pPr>
            <w:r>
              <w:rPr>
                <w:b/>
                <w:sz w:val="20"/>
                <w:szCs w:val="20"/>
                <w:lang w:val="ru-RU"/>
              </w:rPr>
              <w:t>0</w:t>
            </w:r>
          </w:p>
        </w:tc>
      </w:tr>
    </w:tbl>
    <w:p w:rsidR="00F9660C" w:rsidRDefault="00F9660C" w:rsidP="00F9660C">
      <w:pPr>
        <w:jc w:val="center"/>
      </w:pPr>
    </w:p>
    <w:p w:rsidR="00F9660C" w:rsidRPr="00EB23D1" w:rsidRDefault="00F9660C" w:rsidP="00F9660C"/>
    <w:p w:rsidR="00F9660C" w:rsidRPr="00815FE4" w:rsidRDefault="00F9660C" w:rsidP="00815FE4">
      <w:pPr>
        <w:pStyle w:val="a4"/>
        <w:ind w:left="403" w:right="236" w:firstLine="709"/>
        <w:jc w:val="both"/>
      </w:pPr>
      <w:r w:rsidRPr="00815FE4">
        <w:t xml:space="preserve">Общая потребность в капитальных вложениях по Новосельцевскому сельскому поселению составляет </w:t>
      </w:r>
      <w:r w:rsidR="00815FE4" w:rsidRPr="00815FE4">
        <w:t>22296,75</w:t>
      </w:r>
      <w:r w:rsidRPr="00815FE4">
        <w:t xml:space="preserve"> тыс.рублей.</w:t>
      </w:r>
    </w:p>
    <w:p w:rsidR="00F9660C" w:rsidRPr="005E4C12" w:rsidRDefault="00F9660C" w:rsidP="005E4C12">
      <w:pPr>
        <w:pStyle w:val="a4"/>
        <w:ind w:left="403" w:right="229" w:firstLine="709"/>
        <w:jc w:val="both"/>
      </w:pPr>
      <w:r w:rsidRPr="00815FE4">
        <w:t xml:space="preserve">Конкретные мероприятия Программы и объемы ее финансирования могут уточняться ежегодно при формировании проекта местного бюджета на соответствующий </w:t>
      </w:r>
      <w:r w:rsidRPr="005E4C12">
        <w:t>финансовый год.</w:t>
      </w:r>
    </w:p>
    <w:p w:rsidR="00F9660C" w:rsidRPr="005E4C12" w:rsidRDefault="00F9660C" w:rsidP="005E4C12">
      <w:pPr>
        <w:jc w:val="both"/>
        <w:sectPr w:rsidR="00F9660C" w:rsidRPr="005E4C12">
          <w:pgSz w:w="11910" w:h="16840"/>
          <w:pgMar w:top="1040" w:right="620" w:bottom="1080" w:left="1300" w:header="0" w:footer="884" w:gutter="0"/>
          <w:cols w:space="720"/>
        </w:sectPr>
      </w:pPr>
    </w:p>
    <w:p w:rsidR="00F9660C" w:rsidRPr="005E4C12" w:rsidRDefault="00F9660C" w:rsidP="005E4C12">
      <w:pPr>
        <w:tabs>
          <w:tab w:val="left" w:pos="1511"/>
        </w:tabs>
        <w:spacing w:before="78"/>
        <w:ind w:left="426" w:firstLine="708"/>
        <w:jc w:val="both"/>
        <w:rPr>
          <w:b/>
        </w:rPr>
      </w:pPr>
      <w:r w:rsidRPr="005E4C12">
        <w:rPr>
          <w:b/>
        </w:rPr>
        <w:t>4.Оценка эффективности</w:t>
      </w:r>
      <w:r w:rsidRPr="005E4C12">
        <w:rPr>
          <w:b/>
          <w:spacing w:val="-12"/>
        </w:rPr>
        <w:t xml:space="preserve"> </w:t>
      </w:r>
      <w:r w:rsidRPr="005E4C12">
        <w:rPr>
          <w:b/>
        </w:rPr>
        <w:t>мероприятий (инвестиционных проектов) по проектированию, строительству, реконструкции объектов социальной инфраструктуры</w:t>
      </w:r>
      <w:r w:rsidRPr="005E4C12">
        <w:t xml:space="preserve"> </w:t>
      </w:r>
      <w:r w:rsidRPr="005E4C12">
        <w:rPr>
          <w:b/>
        </w:rPr>
        <w:t>Н</w:t>
      </w:r>
      <w:r w:rsidR="00815FE4" w:rsidRPr="005E4C12">
        <w:rPr>
          <w:b/>
        </w:rPr>
        <w:t>арым</w:t>
      </w:r>
      <w:r w:rsidRPr="005E4C12">
        <w:rPr>
          <w:b/>
        </w:rPr>
        <w:t xml:space="preserve">ского сельского поселения </w:t>
      </w:r>
    </w:p>
    <w:p w:rsidR="00F9660C" w:rsidRPr="005E4C12" w:rsidRDefault="00F9660C" w:rsidP="005E4C12">
      <w:pPr>
        <w:pStyle w:val="a4"/>
        <w:spacing w:before="7"/>
        <w:rPr>
          <w:b/>
        </w:rPr>
      </w:pPr>
    </w:p>
    <w:p w:rsidR="00F9660C" w:rsidRPr="005E4C12" w:rsidRDefault="00F9660C" w:rsidP="005E4C12">
      <w:pPr>
        <w:pStyle w:val="a4"/>
        <w:ind w:left="402" w:right="226" w:firstLine="707"/>
        <w:jc w:val="both"/>
      </w:pPr>
      <w:r w:rsidRPr="005E4C12">
        <w:t>Основными факторами, определяющими направления разработки Программы комплексного развития системы социальной инфраструктуры  Н</w:t>
      </w:r>
      <w:r w:rsidR="00815FE4" w:rsidRPr="005E4C12">
        <w:t>арым</w:t>
      </w:r>
      <w:r w:rsidRPr="005E4C12">
        <w:t>ского сельского поселения на 2021-2032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F9660C" w:rsidRPr="005E4C12" w:rsidRDefault="00F9660C" w:rsidP="005E4C12">
      <w:pPr>
        <w:pStyle w:val="a4"/>
        <w:ind w:left="402" w:right="225" w:firstLine="707"/>
        <w:jc w:val="both"/>
      </w:pPr>
      <w:r w:rsidRPr="005E4C12">
        <w:t>Реализация Программы должна создать предпосылки для устойчивого развития Н</w:t>
      </w:r>
      <w:r w:rsidR="00815FE4" w:rsidRPr="005E4C12">
        <w:t>арымского</w:t>
      </w:r>
      <w:r w:rsidRPr="005E4C12">
        <w:t xml:space="preserve"> сельского поселения. 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w:t>
      </w:r>
    </w:p>
    <w:p w:rsidR="00F9660C" w:rsidRPr="005E4C12" w:rsidRDefault="00F9660C" w:rsidP="005E4C12">
      <w:pPr>
        <w:pStyle w:val="a4"/>
        <w:spacing w:before="1"/>
        <w:ind w:left="402" w:right="234" w:firstLine="707"/>
        <w:jc w:val="both"/>
      </w:pPr>
      <w:r w:rsidRPr="005E4C12">
        <w:t>Основными целевыми индикаторами реализации мероприятий программы комплексного развития социальной инфраструктуры поселения являются:</w:t>
      </w:r>
    </w:p>
    <w:p w:rsidR="00F9660C" w:rsidRPr="005E4C12" w:rsidRDefault="00F9660C" w:rsidP="005E4C12">
      <w:pPr>
        <w:pStyle w:val="a4"/>
        <w:ind w:left="402" w:right="232" w:firstLine="707"/>
        <w:jc w:val="both"/>
      </w:pPr>
      <w:r w:rsidRPr="005E4C12">
        <w:t>-рост ожидаемой продолжительности жизни населения сельского поселения;</w:t>
      </w:r>
    </w:p>
    <w:p w:rsidR="00F9660C" w:rsidRPr="005E4C12" w:rsidRDefault="00F9660C" w:rsidP="005E4C12">
      <w:pPr>
        <w:pStyle w:val="a4"/>
        <w:ind w:left="1110"/>
      </w:pPr>
      <w:r w:rsidRPr="005E4C12">
        <w:t>-увеличение показателя рождаемости;</w:t>
      </w:r>
    </w:p>
    <w:p w:rsidR="00F9660C" w:rsidRPr="005E4C12" w:rsidRDefault="00F9660C" w:rsidP="005E4C12">
      <w:pPr>
        <w:pStyle w:val="a4"/>
        <w:spacing w:before="82"/>
        <w:ind w:left="1110"/>
      </w:pPr>
      <w:r w:rsidRPr="005E4C12">
        <w:t>-сокращение уровня безработицы;</w:t>
      </w:r>
    </w:p>
    <w:p w:rsidR="00F9660C" w:rsidRPr="005E4C12" w:rsidRDefault="00F9660C" w:rsidP="005E4C12">
      <w:pPr>
        <w:pStyle w:val="a4"/>
        <w:spacing w:before="84"/>
        <w:ind w:left="1110"/>
      </w:pPr>
      <w:r w:rsidRPr="005E4C12">
        <w:t>-увеличение доли детей в возрасте от 3 до 7 лет, охваченных дошкольным;</w:t>
      </w:r>
    </w:p>
    <w:p w:rsidR="00F9660C" w:rsidRPr="005E4C12" w:rsidRDefault="00F9660C" w:rsidP="005E4C12">
      <w:pPr>
        <w:pStyle w:val="a4"/>
        <w:spacing w:before="81"/>
        <w:ind w:left="1110"/>
      </w:pPr>
      <w:r w:rsidRPr="005E4C12">
        <w:t>-увеличение доли детей охваченных школьным образованием;</w:t>
      </w:r>
    </w:p>
    <w:p w:rsidR="00F9660C" w:rsidRPr="005E4C12" w:rsidRDefault="00F9660C" w:rsidP="005E4C12">
      <w:pPr>
        <w:pStyle w:val="a4"/>
        <w:spacing w:before="84"/>
        <w:ind w:left="1110"/>
      </w:pPr>
      <w:r w:rsidRPr="005E4C12">
        <w:t>-увеличение уровня обеспеченности населения объектами здравоохранения;</w:t>
      </w:r>
    </w:p>
    <w:p w:rsidR="00F9660C" w:rsidRPr="005E4C12" w:rsidRDefault="00F9660C" w:rsidP="005E4C12">
      <w:pPr>
        <w:pStyle w:val="a4"/>
        <w:spacing w:before="82"/>
        <w:ind w:left="402" w:right="233" w:firstLine="707"/>
        <w:jc w:val="both"/>
      </w:pPr>
      <w:r w:rsidRPr="005E4C12">
        <w:t>-увеличение доли населения обеспеченной объектами культуры в соответствии с нормативными значениями;</w:t>
      </w:r>
    </w:p>
    <w:p w:rsidR="00F9660C" w:rsidRPr="005E4C12" w:rsidRDefault="00F9660C" w:rsidP="005E4C12">
      <w:pPr>
        <w:pStyle w:val="a4"/>
        <w:ind w:left="402" w:right="236" w:firstLine="707"/>
        <w:jc w:val="both"/>
      </w:pPr>
      <w:r w:rsidRPr="005E4C12">
        <w:t>-увеличение доли населения обеспеченной спортивными объектами в соответствии с нормативными значениями;</w:t>
      </w:r>
    </w:p>
    <w:p w:rsidR="00F9660C" w:rsidRPr="005E4C12" w:rsidRDefault="00F9660C" w:rsidP="005E4C12">
      <w:pPr>
        <w:pStyle w:val="a4"/>
        <w:ind w:left="402" w:right="235" w:firstLine="707"/>
        <w:jc w:val="both"/>
      </w:pPr>
      <w:r w:rsidRPr="005E4C12">
        <w:t>-увеличение количества населения, систематически занимающегося физической культурой и спортом.</w:t>
      </w:r>
    </w:p>
    <w:p w:rsidR="00F9660C" w:rsidRPr="005E4C12" w:rsidRDefault="00F9660C" w:rsidP="005E4C12">
      <w:pPr>
        <w:pStyle w:val="a4"/>
        <w:ind w:left="402" w:right="227" w:firstLine="707"/>
        <w:jc w:val="both"/>
      </w:pPr>
      <w:r w:rsidRPr="005E4C12">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сельского поселения 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w:t>
      </w:r>
    </w:p>
    <w:p w:rsidR="00F9660C" w:rsidRPr="005E4C12" w:rsidRDefault="00F9660C" w:rsidP="005E4C12">
      <w:pPr>
        <w:pStyle w:val="a4"/>
        <w:ind w:left="1110"/>
      </w:pPr>
      <w:r w:rsidRPr="005E4C12">
        <w:t>Целевые индикаторы и показатели программы  представлены в таблице 9.</w:t>
      </w:r>
    </w:p>
    <w:p w:rsidR="00F9660C" w:rsidRPr="005E4C12" w:rsidRDefault="00F9660C" w:rsidP="005E4C12">
      <w:pPr>
        <w:sectPr w:rsidR="00F9660C" w:rsidRPr="005E4C12">
          <w:pgSz w:w="11910" w:h="16840"/>
          <w:pgMar w:top="1100" w:right="620" w:bottom="1160" w:left="1300" w:header="0" w:footer="884" w:gutter="0"/>
          <w:cols w:space="720"/>
        </w:sectPr>
      </w:pPr>
    </w:p>
    <w:p w:rsidR="00F9660C" w:rsidRPr="005E4C12" w:rsidRDefault="00F9660C" w:rsidP="005E4C12">
      <w:pPr>
        <w:pStyle w:val="a4"/>
        <w:ind w:left="1110"/>
        <w:jc w:val="center"/>
        <w:rPr>
          <w:b/>
          <w:bCs/>
        </w:rPr>
      </w:pPr>
      <w:r w:rsidRPr="005E4C12">
        <w:rPr>
          <w:b/>
          <w:bCs/>
        </w:rPr>
        <w:t>Таблица 9. Целевые индикаторы и показатели Программы</w:t>
      </w:r>
    </w:p>
    <w:p w:rsidR="00F9660C" w:rsidRPr="005E4C12" w:rsidRDefault="00F9660C" w:rsidP="005E4C12">
      <w:pPr>
        <w:pStyle w:val="a4"/>
      </w:pPr>
    </w:p>
    <w:tbl>
      <w:tblPr>
        <w:tblStyle w:val="TableNormal"/>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7"/>
        <w:gridCol w:w="3351"/>
        <w:gridCol w:w="850"/>
        <w:gridCol w:w="852"/>
        <w:gridCol w:w="794"/>
        <w:gridCol w:w="780"/>
        <w:gridCol w:w="771"/>
        <w:gridCol w:w="770"/>
        <w:gridCol w:w="777"/>
      </w:tblGrid>
      <w:tr w:rsidR="00F9660C" w:rsidRPr="005E4C12" w:rsidTr="00731A32">
        <w:trPr>
          <w:trHeight w:val="359"/>
        </w:trPr>
        <w:tc>
          <w:tcPr>
            <w:tcW w:w="547" w:type="dxa"/>
            <w:vMerge w:val="restart"/>
          </w:tcPr>
          <w:p w:rsidR="00F9660C" w:rsidRPr="005E4C12" w:rsidRDefault="00F9660C" w:rsidP="005E4C12">
            <w:pPr>
              <w:pStyle w:val="TableParagraph"/>
              <w:rPr>
                <w:sz w:val="24"/>
                <w:szCs w:val="24"/>
                <w:lang w:val="ru-RU"/>
              </w:rPr>
            </w:pPr>
          </w:p>
          <w:p w:rsidR="00F9660C" w:rsidRPr="005E4C12" w:rsidRDefault="00F9660C" w:rsidP="005E4C12">
            <w:pPr>
              <w:pStyle w:val="TableParagraph"/>
              <w:ind w:left="110" w:right="83" w:firstLine="48"/>
              <w:rPr>
                <w:sz w:val="24"/>
                <w:szCs w:val="24"/>
              </w:rPr>
            </w:pPr>
            <w:r w:rsidRPr="005E4C12">
              <w:rPr>
                <w:sz w:val="24"/>
                <w:szCs w:val="24"/>
              </w:rPr>
              <w:t>№ п/п</w:t>
            </w:r>
          </w:p>
        </w:tc>
        <w:tc>
          <w:tcPr>
            <w:tcW w:w="3351" w:type="dxa"/>
            <w:vMerge w:val="restart"/>
          </w:tcPr>
          <w:p w:rsidR="00F9660C" w:rsidRPr="005E4C12" w:rsidRDefault="00F9660C" w:rsidP="005E4C12">
            <w:pPr>
              <w:pStyle w:val="TableParagraph"/>
              <w:rPr>
                <w:sz w:val="24"/>
                <w:szCs w:val="24"/>
              </w:rPr>
            </w:pPr>
          </w:p>
          <w:p w:rsidR="00F9660C" w:rsidRPr="005E4C12" w:rsidRDefault="00F9660C" w:rsidP="005E4C12">
            <w:pPr>
              <w:pStyle w:val="TableParagraph"/>
              <w:ind w:left="304"/>
              <w:rPr>
                <w:sz w:val="24"/>
                <w:szCs w:val="24"/>
              </w:rPr>
            </w:pPr>
            <w:r w:rsidRPr="005E4C12">
              <w:rPr>
                <w:sz w:val="24"/>
                <w:szCs w:val="24"/>
              </w:rPr>
              <w:t>Наименование индикатора</w:t>
            </w:r>
          </w:p>
        </w:tc>
        <w:tc>
          <w:tcPr>
            <w:tcW w:w="850" w:type="dxa"/>
            <w:vMerge w:val="restart"/>
          </w:tcPr>
          <w:p w:rsidR="00F9660C" w:rsidRPr="005E4C12" w:rsidRDefault="00F9660C" w:rsidP="005E4C12">
            <w:pPr>
              <w:pStyle w:val="TableParagraph"/>
              <w:ind w:left="122" w:right="110" w:firstLine="1"/>
              <w:jc w:val="center"/>
              <w:rPr>
                <w:sz w:val="24"/>
                <w:szCs w:val="24"/>
                <w:lang w:val="ru-RU"/>
              </w:rPr>
            </w:pPr>
            <w:r w:rsidRPr="005E4C12">
              <w:rPr>
                <w:sz w:val="24"/>
                <w:szCs w:val="24"/>
                <w:lang w:val="ru-RU"/>
              </w:rPr>
              <w:t>Еди-ница изме-ре-</w:t>
            </w:r>
          </w:p>
          <w:p w:rsidR="00F9660C" w:rsidRPr="005E4C12" w:rsidRDefault="00F9660C" w:rsidP="005E4C12">
            <w:pPr>
              <w:pStyle w:val="TableParagraph"/>
              <w:ind w:left="122" w:right="110" w:firstLine="1"/>
              <w:jc w:val="center"/>
              <w:rPr>
                <w:sz w:val="24"/>
                <w:szCs w:val="24"/>
                <w:lang w:val="ru-RU"/>
              </w:rPr>
            </w:pPr>
            <w:r w:rsidRPr="005E4C12">
              <w:rPr>
                <w:sz w:val="24"/>
                <w:szCs w:val="24"/>
                <w:lang w:val="ru-RU"/>
              </w:rPr>
              <w:t>ния</w:t>
            </w:r>
          </w:p>
        </w:tc>
        <w:tc>
          <w:tcPr>
            <w:tcW w:w="4744" w:type="dxa"/>
            <w:gridSpan w:val="6"/>
          </w:tcPr>
          <w:p w:rsidR="00F9660C" w:rsidRPr="005E4C12" w:rsidRDefault="00F9660C" w:rsidP="005E4C12">
            <w:pPr>
              <w:pStyle w:val="TableParagraph"/>
              <w:ind w:left="1298"/>
              <w:rPr>
                <w:sz w:val="24"/>
                <w:szCs w:val="24"/>
              </w:rPr>
            </w:pPr>
            <w:r w:rsidRPr="005E4C12">
              <w:rPr>
                <w:sz w:val="24"/>
                <w:szCs w:val="24"/>
              </w:rPr>
              <w:t>Показатели по годам</w:t>
            </w:r>
          </w:p>
        </w:tc>
      </w:tr>
      <w:tr w:rsidR="00F9660C" w:rsidRPr="005E4C12" w:rsidTr="00731A32">
        <w:trPr>
          <w:trHeight w:val="847"/>
        </w:trPr>
        <w:tc>
          <w:tcPr>
            <w:tcW w:w="547" w:type="dxa"/>
            <w:vMerge/>
            <w:tcBorders>
              <w:top w:val="nil"/>
            </w:tcBorders>
          </w:tcPr>
          <w:p w:rsidR="00F9660C" w:rsidRPr="005E4C12" w:rsidRDefault="00F9660C" w:rsidP="005E4C12">
            <w:pPr>
              <w:rPr>
                <w:sz w:val="24"/>
                <w:szCs w:val="24"/>
              </w:rPr>
            </w:pPr>
          </w:p>
        </w:tc>
        <w:tc>
          <w:tcPr>
            <w:tcW w:w="3351" w:type="dxa"/>
            <w:vMerge/>
            <w:tcBorders>
              <w:top w:val="nil"/>
            </w:tcBorders>
          </w:tcPr>
          <w:p w:rsidR="00F9660C" w:rsidRPr="005E4C12" w:rsidRDefault="00F9660C" w:rsidP="005E4C12">
            <w:pPr>
              <w:rPr>
                <w:sz w:val="24"/>
                <w:szCs w:val="24"/>
              </w:rPr>
            </w:pPr>
          </w:p>
        </w:tc>
        <w:tc>
          <w:tcPr>
            <w:tcW w:w="850" w:type="dxa"/>
            <w:vMerge/>
            <w:tcBorders>
              <w:top w:val="nil"/>
            </w:tcBorders>
          </w:tcPr>
          <w:p w:rsidR="00F9660C" w:rsidRPr="005E4C12" w:rsidRDefault="00F9660C" w:rsidP="005E4C12">
            <w:pPr>
              <w:rPr>
                <w:sz w:val="24"/>
                <w:szCs w:val="24"/>
              </w:rPr>
            </w:pPr>
          </w:p>
        </w:tc>
        <w:tc>
          <w:tcPr>
            <w:tcW w:w="852" w:type="dxa"/>
          </w:tcPr>
          <w:p w:rsidR="00F9660C" w:rsidRPr="005E4C12" w:rsidRDefault="00F9660C" w:rsidP="005E4C12">
            <w:pPr>
              <w:pStyle w:val="TableParagraph"/>
              <w:rPr>
                <w:sz w:val="24"/>
                <w:szCs w:val="24"/>
              </w:rPr>
            </w:pPr>
          </w:p>
          <w:p w:rsidR="00F9660C" w:rsidRPr="005E4C12" w:rsidRDefault="00F9660C" w:rsidP="005E4C12">
            <w:pPr>
              <w:pStyle w:val="TableParagraph"/>
              <w:ind w:left="123" w:right="116"/>
              <w:jc w:val="center"/>
              <w:rPr>
                <w:sz w:val="24"/>
                <w:szCs w:val="24"/>
              </w:rPr>
            </w:pPr>
            <w:r w:rsidRPr="005E4C12">
              <w:rPr>
                <w:sz w:val="24"/>
                <w:szCs w:val="24"/>
              </w:rPr>
              <w:t>2021</w:t>
            </w:r>
          </w:p>
        </w:tc>
        <w:tc>
          <w:tcPr>
            <w:tcW w:w="794" w:type="dxa"/>
          </w:tcPr>
          <w:p w:rsidR="00F9660C" w:rsidRPr="005E4C12" w:rsidRDefault="00F9660C" w:rsidP="005E4C12">
            <w:pPr>
              <w:pStyle w:val="TableParagraph"/>
              <w:rPr>
                <w:sz w:val="24"/>
                <w:szCs w:val="24"/>
              </w:rPr>
            </w:pPr>
          </w:p>
          <w:p w:rsidR="00F9660C" w:rsidRPr="005E4C12" w:rsidRDefault="00F9660C" w:rsidP="005E4C12">
            <w:pPr>
              <w:pStyle w:val="TableParagraph"/>
              <w:ind w:left="135" w:right="128"/>
              <w:jc w:val="center"/>
              <w:rPr>
                <w:sz w:val="24"/>
                <w:szCs w:val="24"/>
              </w:rPr>
            </w:pPr>
            <w:r w:rsidRPr="005E4C12">
              <w:rPr>
                <w:sz w:val="24"/>
                <w:szCs w:val="24"/>
              </w:rPr>
              <w:t>2022</w:t>
            </w:r>
          </w:p>
        </w:tc>
        <w:tc>
          <w:tcPr>
            <w:tcW w:w="780" w:type="dxa"/>
          </w:tcPr>
          <w:p w:rsidR="00F9660C" w:rsidRPr="005E4C12" w:rsidRDefault="00F9660C" w:rsidP="005E4C12">
            <w:pPr>
              <w:pStyle w:val="TableParagraph"/>
              <w:rPr>
                <w:sz w:val="24"/>
                <w:szCs w:val="24"/>
              </w:rPr>
            </w:pPr>
          </w:p>
          <w:p w:rsidR="00F9660C" w:rsidRPr="005E4C12" w:rsidRDefault="00F9660C" w:rsidP="005E4C12">
            <w:pPr>
              <w:pStyle w:val="TableParagraph"/>
              <w:ind w:left="129" w:right="121"/>
              <w:jc w:val="center"/>
              <w:rPr>
                <w:sz w:val="24"/>
                <w:szCs w:val="24"/>
              </w:rPr>
            </w:pPr>
            <w:r w:rsidRPr="005E4C12">
              <w:rPr>
                <w:sz w:val="24"/>
                <w:szCs w:val="24"/>
              </w:rPr>
              <w:t>2023</w:t>
            </w:r>
          </w:p>
        </w:tc>
        <w:tc>
          <w:tcPr>
            <w:tcW w:w="771" w:type="dxa"/>
          </w:tcPr>
          <w:p w:rsidR="00F9660C" w:rsidRPr="005E4C12" w:rsidRDefault="00F9660C" w:rsidP="005E4C12">
            <w:pPr>
              <w:pStyle w:val="TableParagraph"/>
              <w:rPr>
                <w:sz w:val="24"/>
                <w:szCs w:val="24"/>
              </w:rPr>
            </w:pPr>
          </w:p>
          <w:p w:rsidR="00F9660C" w:rsidRPr="005E4C12" w:rsidRDefault="00F9660C" w:rsidP="005E4C12">
            <w:pPr>
              <w:pStyle w:val="TableParagraph"/>
              <w:ind w:right="134"/>
              <w:jc w:val="right"/>
              <w:rPr>
                <w:sz w:val="24"/>
                <w:szCs w:val="24"/>
              </w:rPr>
            </w:pPr>
            <w:r w:rsidRPr="005E4C12">
              <w:rPr>
                <w:sz w:val="24"/>
                <w:szCs w:val="24"/>
              </w:rPr>
              <w:t>2024</w:t>
            </w:r>
          </w:p>
        </w:tc>
        <w:tc>
          <w:tcPr>
            <w:tcW w:w="770" w:type="dxa"/>
          </w:tcPr>
          <w:p w:rsidR="00F9660C" w:rsidRPr="005E4C12" w:rsidRDefault="00F9660C" w:rsidP="005E4C12">
            <w:pPr>
              <w:pStyle w:val="TableParagraph"/>
              <w:rPr>
                <w:sz w:val="24"/>
                <w:szCs w:val="24"/>
              </w:rPr>
            </w:pPr>
          </w:p>
          <w:p w:rsidR="00F9660C" w:rsidRPr="005E4C12" w:rsidRDefault="00F9660C" w:rsidP="005E4C12">
            <w:pPr>
              <w:pStyle w:val="TableParagraph"/>
              <w:ind w:left="124" w:right="116"/>
              <w:jc w:val="center"/>
              <w:rPr>
                <w:sz w:val="24"/>
                <w:szCs w:val="24"/>
              </w:rPr>
            </w:pPr>
            <w:r w:rsidRPr="005E4C12">
              <w:rPr>
                <w:sz w:val="24"/>
                <w:szCs w:val="24"/>
              </w:rPr>
              <w:t>2025</w:t>
            </w:r>
          </w:p>
        </w:tc>
        <w:tc>
          <w:tcPr>
            <w:tcW w:w="777" w:type="dxa"/>
          </w:tcPr>
          <w:p w:rsidR="00F9660C" w:rsidRPr="005E4C12" w:rsidRDefault="00F9660C" w:rsidP="005E4C12">
            <w:pPr>
              <w:pStyle w:val="TableParagraph"/>
              <w:ind w:left="108"/>
              <w:rPr>
                <w:sz w:val="24"/>
                <w:szCs w:val="24"/>
              </w:rPr>
            </w:pPr>
            <w:r w:rsidRPr="005E4C12">
              <w:rPr>
                <w:sz w:val="24"/>
                <w:szCs w:val="24"/>
              </w:rPr>
              <w:t>2025-</w:t>
            </w:r>
          </w:p>
          <w:p w:rsidR="00F9660C" w:rsidRPr="005E4C12" w:rsidRDefault="00F9660C" w:rsidP="005E4C12">
            <w:pPr>
              <w:pStyle w:val="TableParagraph"/>
              <w:ind w:left="149"/>
              <w:rPr>
                <w:sz w:val="24"/>
                <w:szCs w:val="24"/>
              </w:rPr>
            </w:pPr>
            <w:r w:rsidRPr="005E4C12">
              <w:rPr>
                <w:sz w:val="24"/>
                <w:szCs w:val="24"/>
              </w:rPr>
              <w:t>2032</w:t>
            </w:r>
          </w:p>
        </w:tc>
      </w:tr>
      <w:tr w:rsidR="00F9660C" w:rsidRPr="005E4C12" w:rsidTr="00731A32">
        <w:trPr>
          <w:trHeight w:val="537"/>
        </w:trPr>
        <w:tc>
          <w:tcPr>
            <w:tcW w:w="547" w:type="dxa"/>
          </w:tcPr>
          <w:p w:rsidR="00F9660C" w:rsidRPr="005E4C12" w:rsidRDefault="00F9660C" w:rsidP="005E4C12">
            <w:pPr>
              <w:pStyle w:val="TableParagraph"/>
              <w:ind w:right="201"/>
              <w:jc w:val="right"/>
              <w:rPr>
                <w:sz w:val="24"/>
                <w:szCs w:val="24"/>
              </w:rPr>
            </w:pPr>
            <w:r w:rsidRPr="005E4C12">
              <w:rPr>
                <w:sz w:val="24"/>
                <w:szCs w:val="24"/>
              </w:rPr>
              <w:t>1</w:t>
            </w:r>
          </w:p>
        </w:tc>
        <w:tc>
          <w:tcPr>
            <w:tcW w:w="3351" w:type="dxa"/>
          </w:tcPr>
          <w:p w:rsidR="00F9660C" w:rsidRPr="005E4C12" w:rsidRDefault="00F9660C" w:rsidP="005E4C12">
            <w:pPr>
              <w:pStyle w:val="TableParagraph"/>
              <w:ind w:left="107"/>
              <w:rPr>
                <w:sz w:val="24"/>
                <w:szCs w:val="24"/>
              </w:rPr>
            </w:pPr>
            <w:r w:rsidRPr="005E4C12">
              <w:rPr>
                <w:sz w:val="24"/>
                <w:szCs w:val="24"/>
              </w:rPr>
              <w:t>Ожидаемая продолжительность жизни</w:t>
            </w:r>
          </w:p>
        </w:tc>
        <w:tc>
          <w:tcPr>
            <w:tcW w:w="850" w:type="dxa"/>
          </w:tcPr>
          <w:p w:rsidR="00F9660C" w:rsidRPr="005E4C12" w:rsidRDefault="00F9660C" w:rsidP="005E4C12">
            <w:pPr>
              <w:pStyle w:val="TableParagraph"/>
              <w:ind w:left="104" w:right="96"/>
              <w:jc w:val="center"/>
              <w:rPr>
                <w:sz w:val="24"/>
                <w:szCs w:val="24"/>
              </w:rPr>
            </w:pPr>
            <w:r w:rsidRPr="005E4C12">
              <w:rPr>
                <w:sz w:val="24"/>
                <w:szCs w:val="24"/>
              </w:rPr>
              <w:t>лет</w:t>
            </w:r>
          </w:p>
        </w:tc>
        <w:tc>
          <w:tcPr>
            <w:tcW w:w="852" w:type="dxa"/>
          </w:tcPr>
          <w:p w:rsidR="00F9660C" w:rsidRPr="005E4C12" w:rsidRDefault="00F9660C" w:rsidP="005E4C12">
            <w:pPr>
              <w:pStyle w:val="TableParagraph"/>
              <w:ind w:left="123" w:right="116"/>
              <w:jc w:val="center"/>
              <w:rPr>
                <w:sz w:val="24"/>
                <w:szCs w:val="24"/>
              </w:rPr>
            </w:pPr>
            <w:r w:rsidRPr="005E4C12">
              <w:rPr>
                <w:sz w:val="24"/>
                <w:szCs w:val="24"/>
              </w:rPr>
              <w:t>70</w:t>
            </w:r>
          </w:p>
        </w:tc>
        <w:tc>
          <w:tcPr>
            <w:tcW w:w="794" w:type="dxa"/>
          </w:tcPr>
          <w:p w:rsidR="00F9660C" w:rsidRPr="005E4C12" w:rsidRDefault="00F9660C" w:rsidP="005E4C12">
            <w:pPr>
              <w:pStyle w:val="TableParagraph"/>
              <w:ind w:left="133" w:right="128"/>
              <w:jc w:val="center"/>
              <w:rPr>
                <w:sz w:val="24"/>
                <w:szCs w:val="24"/>
              </w:rPr>
            </w:pPr>
            <w:r w:rsidRPr="005E4C12">
              <w:rPr>
                <w:sz w:val="24"/>
                <w:szCs w:val="24"/>
              </w:rPr>
              <w:t>70,5</w:t>
            </w:r>
          </w:p>
        </w:tc>
        <w:tc>
          <w:tcPr>
            <w:tcW w:w="780" w:type="dxa"/>
          </w:tcPr>
          <w:p w:rsidR="00F9660C" w:rsidRPr="005E4C12" w:rsidRDefault="00F9660C" w:rsidP="005E4C12">
            <w:pPr>
              <w:pStyle w:val="TableParagraph"/>
              <w:ind w:left="129" w:right="121"/>
              <w:jc w:val="center"/>
              <w:rPr>
                <w:sz w:val="24"/>
                <w:szCs w:val="24"/>
              </w:rPr>
            </w:pPr>
            <w:r w:rsidRPr="005E4C12">
              <w:rPr>
                <w:sz w:val="24"/>
                <w:szCs w:val="24"/>
              </w:rPr>
              <w:t>71</w:t>
            </w:r>
          </w:p>
        </w:tc>
        <w:tc>
          <w:tcPr>
            <w:tcW w:w="771" w:type="dxa"/>
          </w:tcPr>
          <w:p w:rsidR="00F9660C" w:rsidRPr="005E4C12" w:rsidRDefault="00F9660C" w:rsidP="005E4C12">
            <w:pPr>
              <w:pStyle w:val="TableParagraph"/>
              <w:ind w:left="244" w:right="236"/>
              <w:jc w:val="center"/>
              <w:rPr>
                <w:sz w:val="24"/>
                <w:szCs w:val="24"/>
              </w:rPr>
            </w:pPr>
            <w:r w:rsidRPr="005E4C12">
              <w:rPr>
                <w:sz w:val="24"/>
                <w:szCs w:val="24"/>
              </w:rPr>
              <w:t>72</w:t>
            </w:r>
          </w:p>
        </w:tc>
        <w:tc>
          <w:tcPr>
            <w:tcW w:w="770" w:type="dxa"/>
          </w:tcPr>
          <w:p w:rsidR="00F9660C" w:rsidRPr="005E4C12" w:rsidRDefault="00F9660C" w:rsidP="005E4C12">
            <w:pPr>
              <w:pStyle w:val="TableParagraph"/>
              <w:ind w:left="124" w:right="113"/>
              <w:jc w:val="center"/>
              <w:rPr>
                <w:sz w:val="24"/>
                <w:szCs w:val="24"/>
              </w:rPr>
            </w:pPr>
            <w:r w:rsidRPr="005E4C12">
              <w:rPr>
                <w:sz w:val="24"/>
                <w:szCs w:val="24"/>
              </w:rPr>
              <w:t>72,5</w:t>
            </w:r>
          </w:p>
        </w:tc>
        <w:tc>
          <w:tcPr>
            <w:tcW w:w="777" w:type="dxa"/>
          </w:tcPr>
          <w:p w:rsidR="00F9660C" w:rsidRPr="005E4C12" w:rsidRDefault="00F9660C" w:rsidP="005E4C12">
            <w:pPr>
              <w:pStyle w:val="TableParagraph"/>
              <w:ind w:left="189" w:right="177"/>
              <w:jc w:val="center"/>
              <w:rPr>
                <w:sz w:val="24"/>
                <w:szCs w:val="24"/>
              </w:rPr>
            </w:pPr>
            <w:r w:rsidRPr="005E4C12">
              <w:rPr>
                <w:sz w:val="24"/>
                <w:szCs w:val="24"/>
              </w:rPr>
              <w:t>73</w:t>
            </w:r>
          </w:p>
        </w:tc>
      </w:tr>
      <w:tr w:rsidR="00F9660C" w:rsidRPr="005E4C12" w:rsidTr="00731A32">
        <w:trPr>
          <w:trHeight w:val="828"/>
        </w:trPr>
        <w:tc>
          <w:tcPr>
            <w:tcW w:w="547" w:type="dxa"/>
          </w:tcPr>
          <w:p w:rsidR="00F9660C" w:rsidRPr="005E4C12" w:rsidRDefault="00F9660C" w:rsidP="005E4C12">
            <w:pPr>
              <w:pStyle w:val="TableParagraph"/>
              <w:ind w:right="201"/>
              <w:jc w:val="right"/>
              <w:rPr>
                <w:sz w:val="24"/>
                <w:szCs w:val="24"/>
              </w:rPr>
            </w:pPr>
            <w:r w:rsidRPr="005E4C12">
              <w:rPr>
                <w:sz w:val="24"/>
                <w:szCs w:val="24"/>
              </w:rPr>
              <w:t>2</w:t>
            </w:r>
          </w:p>
        </w:tc>
        <w:tc>
          <w:tcPr>
            <w:tcW w:w="3351" w:type="dxa"/>
          </w:tcPr>
          <w:p w:rsidR="00F9660C" w:rsidRPr="005E4C12" w:rsidRDefault="00F9660C" w:rsidP="005E4C12">
            <w:pPr>
              <w:pStyle w:val="TableParagraph"/>
              <w:ind w:left="107"/>
              <w:rPr>
                <w:sz w:val="24"/>
                <w:szCs w:val="24"/>
                <w:lang w:val="ru-RU"/>
              </w:rPr>
            </w:pPr>
            <w:r w:rsidRPr="005E4C12">
              <w:rPr>
                <w:sz w:val="24"/>
                <w:szCs w:val="24"/>
                <w:lang w:val="ru-RU"/>
              </w:rPr>
              <w:t>Показатель рождаемости</w:t>
            </w:r>
          </w:p>
          <w:p w:rsidR="00F9660C" w:rsidRPr="005E4C12" w:rsidRDefault="00F9660C" w:rsidP="005E4C12">
            <w:pPr>
              <w:pStyle w:val="TableParagraph"/>
              <w:ind w:left="107" w:right="389"/>
              <w:rPr>
                <w:sz w:val="24"/>
                <w:szCs w:val="24"/>
                <w:lang w:val="ru-RU"/>
              </w:rPr>
            </w:pPr>
            <w:r w:rsidRPr="005E4C12">
              <w:rPr>
                <w:sz w:val="24"/>
                <w:szCs w:val="24"/>
                <w:lang w:val="ru-RU"/>
              </w:rPr>
              <w:t>(число родившихся на 1000 человек населения)</w:t>
            </w:r>
          </w:p>
        </w:tc>
        <w:tc>
          <w:tcPr>
            <w:tcW w:w="850" w:type="dxa"/>
          </w:tcPr>
          <w:p w:rsidR="00F9660C" w:rsidRPr="005E4C12" w:rsidRDefault="00F9660C" w:rsidP="005E4C12">
            <w:pPr>
              <w:pStyle w:val="TableParagraph"/>
              <w:ind w:left="7"/>
              <w:jc w:val="center"/>
              <w:rPr>
                <w:sz w:val="24"/>
                <w:szCs w:val="24"/>
              </w:rPr>
            </w:pPr>
            <w:r w:rsidRPr="005E4C12">
              <w:rPr>
                <w:w w:val="99"/>
                <w:sz w:val="24"/>
                <w:szCs w:val="24"/>
              </w:rPr>
              <w:t>%</w:t>
            </w:r>
          </w:p>
        </w:tc>
        <w:tc>
          <w:tcPr>
            <w:tcW w:w="852" w:type="dxa"/>
          </w:tcPr>
          <w:p w:rsidR="00F9660C" w:rsidRPr="005E4C12" w:rsidRDefault="00F9660C" w:rsidP="005E4C12">
            <w:pPr>
              <w:pStyle w:val="TableParagraph"/>
              <w:ind w:left="123" w:right="116"/>
              <w:jc w:val="center"/>
              <w:rPr>
                <w:sz w:val="24"/>
                <w:szCs w:val="24"/>
              </w:rPr>
            </w:pPr>
            <w:r w:rsidRPr="005E4C12">
              <w:rPr>
                <w:sz w:val="24"/>
                <w:szCs w:val="24"/>
              </w:rPr>
              <w:t>12</w:t>
            </w:r>
          </w:p>
        </w:tc>
        <w:tc>
          <w:tcPr>
            <w:tcW w:w="794" w:type="dxa"/>
          </w:tcPr>
          <w:p w:rsidR="00F9660C" w:rsidRPr="005E4C12" w:rsidRDefault="00F9660C" w:rsidP="005E4C12">
            <w:pPr>
              <w:pStyle w:val="TableParagraph"/>
              <w:ind w:left="133" w:right="128"/>
              <w:jc w:val="center"/>
              <w:rPr>
                <w:sz w:val="24"/>
                <w:szCs w:val="24"/>
              </w:rPr>
            </w:pPr>
            <w:r w:rsidRPr="005E4C12">
              <w:rPr>
                <w:sz w:val="24"/>
                <w:szCs w:val="24"/>
              </w:rPr>
              <w:t>12,5</w:t>
            </w:r>
          </w:p>
        </w:tc>
        <w:tc>
          <w:tcPr>
            <w:tcW w:w="780" w:type="dxa"/>
          </w:tcPr>
          <w:p w:rsidR="00F9660C" w:rsidRPr="005E4C12" w:rsidRDefault="00F9660C" w:rsidP="005E4C12">
            <w:pPr>
              <w:pStyle w:val="TableParagraph"/>
              <w:ind w:left="129" w:right="121"/>
              <w:jc w:val="center"/>
              <w:rPr>
                <w:sz w:val="24"/>
                <w:szCs w:val="24"/>
              </w:rPr>
            </w:pPr>
            <w:r w:rsidRPr="005E4C12">
              <w:rPr>
                <w:sz w:val="24"/>
                <w:szCs w:val="24"/>
              </w:rPr>
              <w:t>13</w:t>
            </w:r>
          </w:p>
        </w:tc>
        <w:tc>
          <w:tcPr>
            <w:tcW w:w="771" w:type="dxa"/>
          </w:tcPr>
          <w:p w:rsidR="00F9660C" w:rsidRPr="005E4C12" w:rsidRDefault="00F9660C" w:rsidP="005E4C12">
            <w:pPr>
              <w:pStyle w:val="TableParagraph"/>
              <w:ind w:right="162"/>
              <w:jc w:val="right"/>
              <w:rPr>
                <w:sz w:val="24"/>
                <w:szCs w:val="24"/>
              </w:rPr>
            </w:pPr>
            <w:r w:rsidRPr="005E4C12">
              <w:rPr>
                <w:sz w:val="24"/>
                <w:szCs w:val="24"/>
              </w:rPr>
              <w:t>13,5</w:t>
            </w:r>
          </w:p>
        </w:tc>
        <w:tc>
          <w:tcPr>
            <w:tcW w:w="770" w:type="dxa"/>
          </w:tcPr>
          <w:p w:rsidR="00F9660C" w:rsidRPr="005E4C12" w:rsidRDefault="00F9660C" w:rsidP="005E4C12">
            <w:pPr>
              <w:pStyle w:val="TableParagraph"/>
              <w:ind w:left="124" w:right="116"/>
              <w:jc w:val="center"/>
              <w:rPr>
                <w:sz w:val="24"/>
                <w:szCs w:val="24"/>
              </w:rPr>
            </w:pPr>
            <w:r w:rsidRPr="005E4C12">
              <w:rPr>
                <w:sz w:val="24"/>
                <w:szCs w:val="24"/>
              </w:rPr>
              <w:t>14</w:t>
            </w:r>
          </w:p>
        </w:tc>
        <w:tc>
          <w:tcPr>
            <w:tcW w:w="777" w:type="dxa"/>
          </w:tcPr>
          <w:p w:rsidR="00F9660C" w:rsidRPr="005E4C12" w:rsidRDefault="00F9660C" w:rsidP="005E4C12">
            <w:pPr>
              <w:pStyle w:val="TableParagraph"/>
              <w:ind w:left="189" w:right="177"/>
              <w:jc w:val="center"/>
              <w:rPr>
                <w:sz w:val="24"/>
                <w:szCs w:val="24"/>
              </w:rPr>
            </w:pPr>
            <w:r w:rsidRPr="005E4C12">
              <w:rPr>
                <w:sz w:val="24"/>
                <w:szCs w:val="24"/>
              </w:rPr>
              <w:t>16</w:t>
            </w:r>
          </w:p>
        </w:tc>
      </w:tr>
      <w:tr w:rsidR="00F9660C" w:rsidRPr="005E4C12" w:rsidTr="00731A32">
        <w:trPr>
          <w:trHeight w:val="769"/>
        </w:trPr>
        <w:tc>
          <w:tcPr>
            <w:tcW w:w="547" w:type="dxa"/>
          </w:tcPr>
          <w:p w:rsidR="00F9660C" w:rsidRPr="005E4C12" w:rsidRDefault="00F9660C" w:rsidP="005E4C12">
            <w:pPr>
              <w:pStyle w:val="TableParagraph"/>
              <w:ind w:right="201"/>
              <w:jc w:val="right"/>
              <w:rPr>
                <w:sz w:val="24"/>
                <w:szCs w:val="24"/>
              </w:rPr>
            </w:pPr>
            <w:r w:rsidRPr="005E4C12">
              <w:rPr>
                <w:sz w:val="24"/>
                <w:szCs w:val="24"/>
              </w:rPr>
              <w:t>3</w:t>
            </w:r>
          </w:p>
        </w:tc>
        <w:tc>
          <w:tcPr>
            <w:tcW w:w="3351" w:type="dxa"/>
          </w:tcPr>
          <w:p w:rsidR="00F9660C" w:rsidRPr="005E4C12" w:rsidRDefault="00F9660C" w:rsidP="005E4C12">
            <w:pPr>
              <w:pStyle w:val="TableParagraph"/>
              <w:ind w:left="107" w:right="198"/>
              <w:rPr>
                <w:sz w:val="24"/>
                <w:szCs w:val="24"/>
                <w:lang w:val="ru-RU"/>
              </w:rPr>
            </w:pPr>
            <w:r w:rsidRPr="005E4C12">
              <w:rPr>
                <w:sz w:val="24"/>
                <w:szCs w:val="24"/>
                <w:lang w:val="ru-RU"/>
              </w:rPr>
              <w:t>Доля детей в возрасте от 3 до 7 лет, охваченных</w:t>
            </w:r>
          </w:p>
          <w:p w:rsidR="00F9660C" w:rsidRPr="005E4C12" w:rsidRDefault="00F9660C" w:rsidP="005E4C12">
            <w:pPr>
              <w:pStyle w:val="TableParagraph"/>
              <w:ind w:left="107"/>
              <w:rPr>
                <w:sz w:val="24"/>
                <w:szCs w:val="24"/>
              </w:rPr>
            </w:pPr>
            <w:r w:rsidRPr="005E4C12">
              <w:rPr>
                <w:sz w:val="24"/>
                <w:szCs w:val="24"/>
              </w:rPr>
              <w:t>дошкольным образованием</w:t>
            </w:r>
          </w:p>
        </w:tc>
        <w:tc>
          <w:tcPr>
            <w:tcW w:w="850" w:type="dxa"/>
          </w:tcPr>
          <w:p w:rsidR="00F9660C" w:rsidRPr="005E4C12" w:rsidRDefault="00F9660C" w:rsidP="005E4C12">
            <w:pPr>
              <w:pStyle w:val="TableParagraph"/>
              <w:ind w:left="7"/>
              <w:jc w:val="center"/>
              <w:rPr>
                <w:sz w:val="24"/>
                <w:szCs w:val="24"/>
              </w:rPr>
            </w:pPr>
            <w:r w:rsidRPr="005E4C12">
              <w:rPr>
                <w:w w:val="99"/>
                <w:sz w:val="24"/>
                <w:szCs w:val="24"/>
              </w:rPr>
              <w:t>%</w:t>
            </w:r>
          </w:p>
        </w:tc>
        <w:tc>
          <w:tcPr>
            <w:tcW w:w="852" w:type="dxa"/>
          </w:tcPr>
          <w:p w:rsidR="00F9660C" w:rsidRPr="005E4C12" w:rsidRDefault="00F9660C" w:rsidP="005E4C12">
            <w:pPr>
              <w:pStyle w:val="TableParagraph"/>
              <w:ind w:left="123" w:right="116"/>
              <w:jc w:val="center"/>
              <w:rPr>
                <w:sz w:val="24"/>
                <w:szCs w:val="24"/>
              </w:rPr>
            </w:pPr>
            <w:r w:rsidRPr="005E4C12">
              <w:rPr>
                <w:sz w:val="24"/>
                <w:szCs w:val="24"/>
              </w:rPr>
              <w:t>100</w:t>
            </w:r>
          </w:p>
        </w:tc>
        <w:tc>
          <w:tcPr>
            <w:tcW w:w="794" w:type="dxa"/>
          </w:tcPr>
          <w:p w:rsidR="00F9660C" w:rsidRPr="005E4C12" w:rsidRDefault="00F9660C" w:rsidP="005E4C12">
            <w:pPr>
              <w:pStyle w:val="TableParagraph"/>
              <w:ind w:left="135" w:right="128"/>
              <w:jc w:val="center"/>
              <w:rPr>
                <w:sz w:val="24"/>
                <w:szCs w:val="24"/>
              </w:rPr>
            </w:pPr>
            <w:r w:rsidRPr="005E4C12">
              <w:rPr>
                <w:sz w:val="24"/>
                <w:szCs w:val="24"/>
              </w:rPr>
              <w:t>100</w:t>
            </w:r>
          </w:p>
        </w:tc>
        <w:tc>
          <w:tcPr>
            <w:tcW w:w="780" w:type="dxa"/>
          </w:tcPr>
          <w:p w:rsidR="00F9660C" w:rsidRPr="005E4C12" w:rsidRDefault="00F9660C" w:rsidP="005E4C12">
            <w:pPr>
              <w:pStyle w:val="TableParagraph"/>
              <w:ind w:left="129" w:right="121"/>
              <w:jc w:val="center"/>
              <w:rPr>
                <w:sz w:val="24"/>
                <w:szCs w:val="24"/>
              </w:rPr>
            </w:pPr>
            <w:r w:rsidRPr="005E4C12">
              <w:rPr>
                <w:sz w:val="24"/>
                <w:szCs w:val="24"/>
              </w:rPr>
              <w:t>100</w:t>
            </w:r>
          </w:p>
        </w:tc>
        <w:tc>
          <w:tcPr>
            <w:tcW w:w="771" w:type="dxa"/>
          </w:tcPr>
          <w:p w:rsidR="00F9660C" w:rsidRPr="005E4C12" w:rsidRDefault="00F9660C" w:rsidP="005E4C12">
            <w:pPr>
              <w:pStyle w:val="TableParagraph"/>
              <w:ind w:right="194"/>
              <w:jc w:val="right"/>
              <w:rPr>
                <w:sz w:val="24"/>
                <w:szCs w:val="24"/>
              </w:rPr>
            </w:pPr>
            <w:r w:rsidRPr="005E4C12">
              <w:rPr>
                <w:sz w:val="24"/>
                <w:szCs w:val="24"/>
              </w:rPr>
              <w:t>100</w:t>
            </w:r>
          </w:p>
        </w:tc>
        <w:tc>
          <w:tcPr>
            <w:tcW w:w="770" w:type="dxa"/>
          </w:tcPr>
          <w:p w:rsidR="00F9660C" w:rsidRPr="005E4C12" w:rsidRDefault="00F9660C" w:rsidP="005E4C12">
            <w:pPr>
              <w:pStyle w:val="TableParagraph"/>
              <w:ind w:left="124" w:right="116"/>
              <w:jc w:val="center"/>
              <w:rPr>
                <w:sz w:val="24"/>
                <w:szCs w:val="24"/>
              </w:rPr>
            </w:pPr>
            <w:r w:rsidRPr="005E4C12">
              <w:rPr>
                <w:sz w:val="24"/>
                <w:szCs w:val="24"/>
              </w:rPr>
              <w:t>100</w:t>
            </w:r>
          </w:p>
        </w:tc>
        <w:tc>
          <w:tcPr>
            <w:tcW w:w="777" w:type="dxa"/>
          </w:tcPr>
          <w:p w:rsidR="00F9660C" w:rsidRPr="005E4C12" w:rsidRDefault="00F9660C" w:rsidP="005E4C12">
            <w:pPr>
              <w:pStyle w:val="TableParagraph"/>
              <w:ind w:left="189" w:right="177"/>
              <w:jc w:val="center"/>
              <w:rPr>
                <w:sz w:val="24"/>
                <w:szCs w:val="24"/>
              </w:rPr>
            </w:pPr>
            <w:r w:rsidRPr="005E4C12">
              <w:rPr>
                <w:sz w:val="24"/>
                <w:szCs w:val="24"/>
              </w:rPr>
              <w:t>100</w:t>
            </w:r>
          </w:p>
        </w:tc>
      </w:tr>
      <w:tr w:rsidR="00F9660C" w:rsidRPr="005E4C12" w:rsidTr="00731A32">
        <w:trPr>
          <w:trHeight w:val="497"/>
        </w:trPr>
        <w:tc>
          <w:tcPr>
            <w:tcW w:w="547" w:type="dxa"/>
          </w:tcPr>
          <w:p w:rsidR="00F9660C" w:rsidRPr="005E4C12" w:rsidRDefault="00F9660C" w:rsidP="005E4C12">
            <w:pPr>
              <w:pStyle w:val="TableParagraph"/>
              <w:ind w:right="201"/>
              <w:jc w:val="right"/>
              <w:rPr>
                <w:sz w:val="24"/>
                <w:szCs w:val="24"/>
              </w:rPr>
            </w:pPr>
            <w:r w:rsidRPr="005E4C12">
              <w:rPr>
                <w:sz w:val="24"/>
                <w:szCs w:val="24"/>
              </w:rPr>
              <w:t>4</w:t>
            </w:r>
          </w:p>
        </w:tc>
        <w:tc>
          <w:tcPr>
            <w:tcW w:w="3351" w:type="dxa"/>
          </w:tcPr>
          <w:p w:rsidR="00F9660C" w:rsidRPr="005E4C12" w:rsidRDefault="00F9660C" w:rsidP="005E4C12">
            <w:pPr>
              <w:pStyle w:val="TableParagraph"/>
              <w:tabs>
                <w:tab w:val="left" w:pos="1033"/>
                <w:tab w:val="left" w:pos="2015"/>
              </w:tabs>
              <w:ind w:left="107"/>
              <w:rPr>
                <w:sz w:val="24"/>
                <w:szCs w:val="24"/>
                <w:lang w:val="ru-RU"/>
              </w:rPr>
            </w:pPr>
            <w:r w:rsidRPr="005E4C12">
              <w:rPr>
                <w:sz w:val="24"/>
                <w:szCs w:val="24"/>
                <w:lang w:val="ru-RU"/>
              </w:rPr>
              <w:t>Доля</w:t>
            </w:r>
            <w:r w:rsidRPr="005E4C12">
              <w:rPr>
                <w:sz w:val="24"/>
                <w:szCs w:val="24"/>
                <w:lang w:val="ru-RU"/>
              </w:rPr>
              <w:tab/>
              <w:t>детей</w:t>
            </w:r>
            <w:r w:rsidRPr="005E4C12">
              <w:rPr>
                <w:sz w:val="24"/>
                <w:szCs w:val="24"/>
                <w:lang w:val="ru-RU"/>
              </w:rPr>
              <w:tab/>
              <w:t>охваченных</w:t>
            </w:r>
          </w:p>
          <w:p w:rsidR="00F9660C" w:rsidRPr="005E4C12" w:rsidRDefault="00F9660C" w:rsidP="005E4C12">
            <w:pPr>
              <w:pStyle w:val="TableParagraph"/>
              <w:ind w:left="107"/>
              <w:rPr>
                <w:sz w:val="24"/>
                <w:szCs w:val="24"/>
                <w:lang w:val="ru-RU"/>
              </w:rPr>
            </w:pPr>
            <w:r w:rsidRPr="005E4C12">
              <w:rPr>
                <w:sz w:val="24"/>
                <w:szCs w:val="24"/>
                <w:lang w:val="ru-RU"/>
              </w:rPr>
              <w:t>школьным образованием;</w:t>
            </w:r>
          </w:p>
        </w:tc>
        <w:tc>
          <w:tcPr>
            <w:tcW w:w="850" w:type="dxa"/>
          </w:tcPr>
          <w:p w:rsidR="00F9660C" w:rsidRPr="005E4C12" w:rsidRDefault="00F9660C" w:rsidP="005E4C12">
            <w:pPr>
              <w:pStyle w:val="TableParagraph"/>
              <w:ind w:left="7"/>
              <w:jc w:val="center"/>
              <w:rPr>
                <w:sz w:val="24"/>
                <w:szCs w:val="24"/>
              </w:rPr>
            </w:pPr>
            <w:r w:rsidRPr="005E4C12">
              <w:rPr>
                <w:w w:val="99"/>
                <w:sz w:val="24"/>
                <w:szCs w:val="24"/>
              </w:rPr>
              <w:t>%</w:t>
            </w:r>
          </w:p>
        </w:tc>
        <w:tc>
          <w:tcPr>
            <w:tcW w:w="852" w:type="dxa"/>
          </w:tcPr>
          <w:p w:rsidR="00F9660C" w:rsidRPr="005E4C12" w:rsidRDefault="00F9660C" w:rsidP="005E4C12">
            <w:pPr>
              <w:pStyle w:val="TableParagraph"/>
              <w:ind w:left="123" w:right="116"/>
              <w:jc w:val="center"/>
              <w:rPr>
                <w:sz w:val="24"/>
                <w:szCs w:val="24"/>
              </w:rPr>
            </w:pPr>
            <w:r w:rsidRPr="005E4C12">
              <w:rPr>
                <w:sz w:val="24"/>
                <w:szCs w:val="24"/>
              </w:rPr>
              <w:t>100</w:t>
            </w:r>
          </w:p>
        </w:tc>
        <w:tc>
          <w:tcPr>
            <w:tcW w:w="794" w:type="dxa"/>
          </w:tcPr>
          <w:p w:rsidR="00F9660C" w:rsidRPr="005E4C12" w:rsidRDefault="00F9660C" w:rsidP="005E4C12">
            <w:pPr>
              <w:pStyle w:val="TableParagraph"/>
              <w:ind w:left="135" w:right="128"/>
              <w:jc w:val="center"/>
              <w:rPr>
                <w:sz w:val="24"/>
                <w:szCs w:val="24"/>
              </w:rPr>
            </w:pPr>
            <w:r w:rsidRPr="005E4C12">
              <w:rPr>
                <w:sz w:val="24"/>
                <w:szCs w:val="24"/>
              </w:rPr>
              <w:t>100</w:t>
            </w:r>
          </w:p>
        </w:tc>
        <w:tc>
          <w:tcPr>
            <w:tcW w:w="780" w:type="dxa"/>
          </w:tcPr>
          <w:p w:rsidR="00F9660C" w:rsidRPr="005E4C12" w:rsidRDefault="00F9660C" w:rsidP="005E4C12">
            <w:pPr>
              <w:pStyle w:val="TableParagraph"/>
              <w:ind w:left="129" w:right="121"/>
              <w:jc w:val="center"/>
              <w:rPr>
                <w:sz w:val="24"/>
                <w:szCs w:val="24"/>
              </w:rPr>
            </w:pPr>
            <w:r w:rsidRPr="005E4C12">
              <w:rPr>
                <w:sz w:val="24"/>
                <w:szCs w:val="24"/>
              </w:rPr>
              <w:t>100</w:t>
            </w:r>
          </w:p>
        </w:tc>
        <w:tc>
          <w:tcPr>
            <w:tcW w:w="771" w:type="dxa"/>
          </w:tcPr>
          <w:p w:rsidR="00F9660C" w:rsidRPr="005E4C12" w:rsidRDefault="00F9660C" w:rsidP="005E4C12">
            <w:pPr>
              <w:pStyle w:val="TableParagraph"/>
              <w:ind w:right="194"/>
              <w:jc w:val="right"/>
              <w:rPr>
                <w:sz w:val="24"/>
                <w:szCs w:val="24"/>
              </w:rPr>
            </w:pPr>
            <w:r w:rsidRPr="005E4C12">
              <w:rPr>
                <w:sz w:val="24"/>
                <w:szCs w:val="24"/>
              </w:rPr>
              <w:t>100</w:t>
            </w:r>
          </w:p>
        </w:tc>
        <w:tc>
          <w:tcPr>
            <w:tcW w:w="770" w:type="dxa"/>
          </w:tcPr>
          <w:p w:rsidR="00F9660C" w:rsidRPr="005E4C12" w:rsidRDefault="00F9660C" w:rsidP="005E4C12">
            <w:pPr>
              <w:pStyle w:val="TableParagraph"/>
              <w:ind w:left="124" w:right="116"/>
              <w:jc w:val="center"/>
              <w:rPr>
                <w:sz w:val="24"/>
                <w:szCs w:val="24"/>
              </w:rPr>
            </w:pPr>
            <w:r w:rsidRPr="005E4C12">
              <w:rPr>
                <w:sz w:val="24"/>
                <w:szCs w:val="24"/>
              </w:rPr>
              <w:t>100</w:t>
            </w:r>
          </w:p>
        </w:tc>
        <w:tc>
          <w:tcPr>
            <w:tcW w:w="777" w:type="dxa"/>
          </w:tcPr>
          <w:p w:rsidR="00F9660C" w:rsidRPr="005E4C12" w:rsidRDefault="00F9660C" w:rsidP="005E4C12">
            <w:pPr>
              <w:pStyle w:val="TableParagraph"/>
              <w:ind w:left="189" w:right="177"/>
              <w:jc w:val="center"/>
              <w:rPr>
                <w:sz w:val="24"/>
                <w:szCs w:val="24"/>
              </w:rPr>
            </w:pPr>
            <w:r w:rsidRPr="005E4C12">
              <w:rPr>
                <w:sz w:val="24"/>
                <w:szCs w:val="24"/>
              </w:rPr>
              <w:t>100</w:t>
            </w:r>
          </w:p>
        </w:tc>
      </w:tr>
      <w:tr w:rsidR="00F9660C" w:rsidRPr="005E4C12" w:rsidTr="00731A32">
        <w:trPr>
          <w:trHeight w:val="803"/>
        </w:trPr>
        <w:tc>
          <w:tcPr>
            <w:tcW w:w="547" w:type="dxa"/>
          </w:tcPr>
          <w:p w:rsidR="00F9660C" w:rsidRPr="005E4C12" w:rsidRDefault="00F9660C" w:rsidP="005E4C12">
            <w:pPr>
              <w:pStyle w:val="TableParagraph"/>
              <w:ind w:right="201"/>
              <w:jc w:val="right"/>
              <w:rPr>
                <w:sz w:val="24"/>
                <w:szCs w:val="24"/>
              </w:rPr>
            </w:pPr>
            <w:r w:rsidRPr="005E4C12">
              <w:rPr>
                <w:sz w:val="24"/>
                <w:szCs w:val="24"/>
              </w:rPr>
              <w:t>5</w:t>
            </w:r>
          </w:p>
        </w:tc>
        <w:tc>
          <w:tcPr>
            <w:tcW w:w="3351" w:type="dxa"/>
          </w:tcPr>
          <w:p w:rsidR="00F9660C" w:rsidRPr="005E4C12" w:rsidRDefault="00F9660C" w:rsidP="005E4C12">
            <w:pPr>
              <w:pStyle w:val="TableParagraph"/>
              <w:tabs>
                <w:tab w:val="left" w:pos="1607"/>
              </w:tabs>
              <w:ind w:left="107"/>
              <w:rPr>
                <w:sz w:val="24"/>
                <w:szCs w:val="24"/>
                <w:lang w:val="ru-RU"/>
              </w:rPr>
            </w:pPr>
            <w:r w:rsidRPr="005E4C12">
              <w:rPr>
                <w:sz w:val="24"/>
                <w:szCs w:val="24"/>
                <w:lang w:val="ru-RU"/>
              </w:rPr>
              <w:t>Уровень обеспеченности</w:t>
            </w:r>
          </w:p>
          <w:p w:rsidR="00F9660C" w:rsidRPr="005E4C12" w:rsidRDefault="00F9660C" w:rsidP="005E4C12">
            <w:pPr>
              <w:pStyle w:val="TableParagraph"/>
              <w:tabs>
                <w:tab w:val="left" w:pos="2158"/>
              </w:tabs>
              <w:ind w:left="107" w:right="-28"/>
              <w:rPr>
                <w:sz w:val="24"/>
                <w:szCs w:val="24"/>
                <w:lang w:val="ru-RU"/>
              </w:rPr>
            </w:pPr>
            <w:r w:rsidRPr="005E4C12">
              <w:rPr>
                <w:sz w:val="24"/>
                <w:szCs w:val="24"/>
                <w:lang w:val="ru-RU"/>
              </w:rPr>
              <w:t>населения объектами здравоохранения</w:t>
            </w:r>
          </w:p>
        </w:tc>
        <w:tc>
          <w:tcPr>
            <w:tcW w:w="850" w:type="dxa"/>
          </w:tcPr>
          <w:p w:rsidR="00F9660C" w:rsidRPr="005E4C12" w:rsidRDefault="00F9660C" w:rsidP="005E4C12">
            <w:pPr>
              <w:pStyle w:val="TableParagraph"/>
              <w:ind w:left="7"/>
              <w:jc w:val="center"/>
              <w:rPr>
                <w:sz w:val="24"/>
                <w:szCs w:val="24"/>
              </w:rPr>
            </w:pPr>
            <w:r w:rsidRPr="005E4C12">
              <w:rPr>
                <w:w w:val="99"/>
                <w:sz w:val="24"/>
                <w:szCs w:val="24"/>
              </w:rPr>
              <w:t>%</w:t>
            </w:r>
          </w:p>
        </w:tc>
        <w:tc>
          <w:tcPr>
            <w:tcW w:w="852" w:type="dxa"/>
          </w:tcPr>
          <w:p w:rsidR="00F9660C" w:rsidRPr="005E4C12" w:rsidRDefault="00F9660C" w:rsidP="005E4C12">
            <w:pPr>
              <w:pStyle w:val="TableParagraph"/>
              <w:ind w:left="123" w:right="116"/>
              <w:jc w:val="center"/>
              <w:rPr>
                <w:sz w:val="24"/>
                <w:szCs w:val="24"/>
              </w:rPr>
            </w:pPr>
            <w:r w:rsidRPr="005E4C12">
              <w:rPr>
                <w:sz w:val="24"/>
                <w:szCs w:val="24"/>
              </w:rPr>
              <w:t>100</w:t>
            </w:r>
          </w:p>
        </w:tc>
        <w:tc>
          <w:tcPr>
            <w:tcW w:w="794" w:type="dxa"/>
          </w:tcPr>
          <w:p w:rsidR="00F9660C" w:rsidRPr="005E4C12" w:rsidRDefault="00F9660C" w:rsidP="005E4C12">
            <w:pPr>
              <w:pStyle w:val="TableParagraph"/>
              <w:ind w:left="135" w:right="128"/>
              <w:jc w:val="center"/>
              <w:rPr>
                <w:sz w:val="24"/>
                <w:szCs w:val="24"/>
              </w:rPr>
            </w:pPr>
            <w:r w:rsidRPr="005E4C12">
              <w:rPr>
                <w:sz w:val="24"/>
                <w:szCs w:val="24"/>
              </w:rPr>
              <w:t>100</w:t>
            </w:r>
          </w:p>
        </w:tc>
        <w:tc>
          <w:tcPr>
            <w:tcW w:w="780" w:type="dxa"/>
          </w:tcPr>
          <w:p w:rsidR="00F9660C" w:rsidRPr="005E4C12" w:rsidRDefault="00F9660C" w:rsidP="005E4C12">
            <w:pPr>
              <w:pStyle w:val="TableParagraph"/>
              <w:ind w:left="129" w:right="121"/>
              <w:jc w:val="center"/>
              <w:rPr>
                <w:sz w:val="24"/>
                <w:szCs w:val="24"/>
              </w:rPr>
            </w:pPr>
            <w:r w:rsidRPr="005E4C12">
              <w:rPr>
                <w:sz w:val="24"/>
                <w:szCs w:val="24"/>
              </w:rPr>
              <w:t>100</w:t>
            </w:r>
          </w:p>
        </w:tc>
        <w:tc>
          <w:tcPr>
            <w:tcW w:w="771" w:type="dxa"/>
          </w:tcPr>
          <w:p w:rsidR="00F9660C" w:rsidRPr="005E4C12" w:rsidRDefault="00F9660C" w:rsidP="005E4C12">
            <w:pPr>
              <w:pStyle w:val="TableParagraph"/>
              <w:ind w:right="194"/>
              <w:jc w:val="right"/>
              <w:rPr>
                <w:sz w:val="24"/>
                <w:szCs w:val="24"/>
              </w:rPr>
            </w:pPr>
            <w:r w:rsidRPr="005E4C12">
              <w:rPr>
                <w:sz w:val="24"/>
                <w:szCs w:val="24"/>
              </w:rPr>
              <w:t>100</w:t>
            </w:r>
          </w:p>
        </w:tc>
        <w:tc>
          <w:tcPr>
            <w:tcW w:w="770" w:type="dxa"/>
          </w:tcPr>
          <w:p w:rsidR="00F9660C" w:rsidRPr="005E4C12" w:rsidRDefault="00F9660C" w:rsidP="005E4C12">
            <w:pPr>
              <w:pStyle w:val="TableParagraph"/>
              <w:ind w:left="124" w:right="116"/>
              <w:jc w:val="center"/>
              <w:rPr>
                <w:sz w:val="24"/>
                <w:szCs w:val="24"/>
              </w:rPr>
            </w:pPr>
            <w:r w:rsidRPr="005E4C12">
              <w:rPr>
                <w:sz w:val="24"/>
                <w:szCs w:val="24"/>
              </w:rPr>
              <w:t>100</w:t>
            </w:r>
          </w:p>
        </w:tc>
        <w:tc>
          <w:tcPr>
            <w:tcW w:w="777" w:type="dxa"/>
          </w:tcPr>
          <w:p w:rsidR="00F9660C" w:rsidRPr="005E4C12" w:rsidRDefault="00F9660C" w:rsidP="005E4C12">
            <w:pPr>
              <w:pStyle w:val="TableParagraph"/>
              <w:ind w:left="189" w:right="177"/>
              <w:jc w:val="center"/>
              <w:rPr>
                <w:sz w:val="24"/>
                <w:szCs w:val="24"/>
              </w:rPr>
            </w:pPr>
            <w:r w:rsidRPr="005E4C12">
              <w:rPr>
                <w:sz w:val="24"/>
                <w:szCs w:val="24"/>
              </w:rPr>
              <w:t>100</w:t>
            </w:r>
          </w:p>
        </w:tc>
      </w:tr>
      <w:tr w:rsidR="00F9660C" w:rsidRPr="005E4C12" w:rsidTr="00731A32">
        <w:trPr>
          <w:trHeight w:val="1140"/>
        </w:trPr>
        <w:tc>
          <w:tcPr>
            <w:tcW w:w="547" w:type="dxa"/>
          </w:tcPr>
          <w:p w:rsidR="00F9660C" w:rsidRPr="005E4C12" w:rsidRDefault="00F9660C" w:rsidP="005E4C12">
            <w:pPr>
              <w:pStyle w:val="TableParagraph"/>
              <w:ind w:right="201"/>
              <w:jc w:val="right"/>
              <w:rPr>
                <w:sz w:val="24"/>
                <w:szCs w:val="24"/>
              </w:rPr>
            </w:pPr>
            <w:r w:rsidRPr="005E4C12">
              <w:rPr>
                <w:sz w:val="24"/>
                <w:szCs w:val="24"/>
              </w:rPr>
              <w:t>6</w:t>
            </w:r>
          </w:p>
        </w:tc>
        <w:tc>
          <w:tcPr>
            <w:tcW w:w="3351" w:type="dxa"/>
          </w:tcPr>
          <w:p w:rsidR="00F9660C" w:rsidRPr="005E4C12" w:rsidRDefault="00F9660C" w:rsidP="005E4C12">
            <w:pPr>
              <w:pStyle w:val="TableParagraph"/>
              <w:ind w:left="107" w:right="325"/>
              <w:rPr>
                <w:sz w:val="24"/>
                <w:szCs w:val="24"/>
                <w:lang w:val="ru-RU"/>
              </w:rPr>
            </w:pPr>
            <w:r w:rsidRPr="005E4C12">
              <w:rPr>
                <w:sz w:val="24"/>
                <w:szCs w:val="24"/>
                <w:lang w:val="ru-RU"/>
              </w:rPr>
              <w:t>Удельный вес населения, систематически занимаю-щегося физической куль-турой и спортом</w:t>
            </w:r>
          </w:p>
        </w:tc>
        <w:tc>
          <w:tcPr>
            <w:tcW w:w="850" w:type="dxa"/>
          </w:tcPr>
          <w:p w:rsidR="00F9660C" w:rsidRPr="005E4C12" w:rsidRDefault="00F9660C" w:rsidP="005E4C12">
            <w:pPr>
              <w:pStyle w:val="TableParagraph"/>
              <w:ind w:left="7"/>
              <w:jc w:val="center"/>
              <w:rPr>
                <w:sz w:val="24"/>
                <w:szCs w:val="24"/>
              </w:rPr>
            </w:pPr>
            <w:r w:rsidRPr="005E4C12">
              <w:rPr>
                <w:w w:val="99"/>
                <w:sz w:val="24"/>
                <w:szCs w:val="24"/>
              </w:rPr>
              <w:t>%</w:t>
            </w:r>
          </w:p>
        </w:tc>
        <w:tc>
          <w:tcPr>
            <w:tcW w:w="852" w:type="dxa"/>
          </w:tcPr>
          <w:p w:rsidR="00F9660C" w:rsidRPr="005E4C12" w:rsidRDefault="00F9660C" w:rsidP="005E4C12">
            <w:pPr>
              <w:pStyle w:val="TableParagraph"/>
              <w:ind w:left="123" w:right="116"/>
              <w:jc w:val="center"/>
              <w:rPr>
                <w:sz w:val="24"/>
                <w:szCs w:val="24"/>
              </w:rPr>
            </w:pPr>
            <w:r w:rsidRPr="005E4C12">
              <w:rPr>
                <w:sz w:val="24"/>
                <w:szCs w:val="24"/>
              </w:rPr>
              <w:t>16</w:t>
            </w:r>
          </w:p>
        </w:tc>
        <w:tc>
          <w:tcPr>
            <w:tcW w:w="794" w:type="dxa"/>
          </w:tcPr>
          <w:p w:rsidR="00F9660C" w:rsidRPr="005E4C12" w:rsidRDefault="00F9660C" w:rsidP="005E4C12">
            <w:pPr>
              <w:pStyle w:val="TableParagraph"/>
              <w:ind w:left="135" w:right="128"/>
              <w:jc w:val="center"/>
              <w:rPr>
                <w:sz w:val="24"/>
                <w:szCs w:val="24"/>
              </w:rPr>
            </w:pPr>
            <w:r w:rsidRPr="005E4C12">
              <w:rPr>
                <w:sz w:val="24"/>
                <w:szCs w:val="24"/>
              </w:rPr>
              <w:t>16</w:t>
            </w:r>
          </w:p>
        </w:tc>
        <w:tc>
          <w:tcPr>
            <w:tcW w:w="780" w:type="dxa"/>
          </w:tcPr>
          <w:p w:rsidR="00F9660C" w:rsidRPr="005E4C12" w:rsidRDefault="00F9660C" w:rsidP="005E4C12">
            <w:pPr>
              <w:pStyle w:val="TableParagraph"/>
              <w:ind w:left="129" w:right="121"/>
              <w:jc w:val="center"/>
              <w:rPr>
                <w:sz w:val="24"/>
                <w:szCs w:val="24"/>
              </w:rPr>
            </w:pPr>
            <w:r w:rsidRPr="005E4C12">
              <w:rPr>
                <w:sz w:val="24"/>
                <w:szCs w:val="24"/>
              </w:rPr>
              <w:t>20</w:t>
            </w:r>
          </w:p>
        </w:tc>
        <w:tc>
          <w:tcPr>
            <w:tcW w:w="771" w:type="dxa"/>
          </w:tcPr>
          <w:p w:rsidR="00F9660C" w:rsidRPr="005E4C12" w:rsidRDefault="00F9660C" w:rsidP="005E4C12">
            <w:pPr>
              <w:pStyle w:val="TableParagraph"/>
              <w:ind w:left="244" w:right="236"/>
              <w:jc w:val="center"/>
              <w:rPr>
                <w:sz w:val="24"/>
                <w:szCs w:val="24"/>
              </w:rPr>
            </w:pPr>
            <w:r w:rsidRPr="005E4C12">
              <w:rPr>
                <w:sz w:val="24"/>
                <w:szCs w:val="24"/>
              </w:rPr>
              <w:t>22</w:t>
            </w:r>
          </w:p>
        </w:tc>
        <w:tc>
          <w:tcPr>
            <w:tcW w:w="770" w:type="dxa"/>
          </w:tcPr>
          <w:p w:rsidR="00F9660C" w:rsidRPr="005E4C12" w:rsidRDefault="00F9660C" w:rsidP="005E4C12">
            <w:pPr>
              <w:pStyle w:val="TableParagraph"/>
              <w:ind w:left="124" w:right="116"/>
              <w:jc w:val="center"/>
              <w:rPr>
                <w:sz w:val="24"/>
                <w:szCs w:val="24"/>
              </w:rPr>
            </w:pPr>
            <w:r w:rsidRPr="005E4C12">
              <w:rPr>
                <w:sz w:val="24"/>
                <w:szCs w:val="24"/>
              </w:rPr>
              <w:t>24</w:t>
            </w:r>
          </w:p>
        </w:tc>
        <w:tc>
          <w:tcPr>
            <w:tcW w:w="777" w:type="dxa"/>
          </w:tcPr>
          <w:p w:rsidR="00F9660C" w:rsidRPr="005E4C12" w:rsidRDefault="00F9660C" w:rsidP="005E4C12">
            <w:pPr>
              <w:pStyle w:val="TableParagraph"/>
              <w:ind w:left="189" w:right="177"/>
              <w:jc w:val="center"/>
              <w:rPr>
                <w:sz w:val="24"/>
                <w:szCs w:val="24"/>
              </w:rPr>
            </w:pPr>
            <w:r w:rsidRPr="005E4C12">
              <w:rPr>
                <w:sz w:val="24"/>
                <w:szCs w:val="24"/>
              </w:rPr>
              <w:t>26</w:t>
            </w:r>
          </w:p>
        </w:tc>
      </w:tr>
      <w:tr w:rsidR="00F9660C" w:rsidRPr="005E4C12" w:rsidTr="00731A32">
        <w:trPr>
          <w:trHeight w:val="263"/>
        </w:trPr>
        <w:tc>
          <w:tcPr>
            <w:tcW w:w="547" w:type="dxa"/>
          </w:tcPr>
          <w:p w:rsidR="00F9660C" w:rsidRPr="005E4C12" w:rsidRDefault="00F9660C" w:rsidP="005E4C12">
            <w:pPr>
              <w:pStyle w:val="TableParagraph"/>
              <w:ind w:right="201"/>
              <w:jc w:val="right"/>
              <w:rPr>
                <w:sz w:val="24"/>
                <w:szCs w:val="24"/>
              </w:rPr>
            </w:pPr>
            <w:r w:rsidRPr="005E4C12">
              <w:rPr>
                <w:sz w:val="24"/>
                <w:szCs w:val="24"/>
              </w:rPr>
              <w:t>7</w:t>
            </w:r>
          </w:p>
        </w:tc>
        <w:tc>
          <w:tcPr>
            <w:tcW w:w="3351" w:type="dxa"/>
          </w:tcPr>
          <w:p w:rsidR="00F9660C" w:rsidRPr="005E4C12" w:rsidRDefault="00F9660C" w:rsidP="005E4C12">
            <w:pPr>
              <w:pStyle w:val="TableParagraph"/>
              <w:ind w:left="107"/>
              <w:rPr>
                <w:sz w:val="24"/>
                <w:szCs w:val="24"/>
              </w:rPr>
            </w:pPr>
            <w:r w:rsidRPr="005E4C12">
              <w:rPr>
                <w:sz w:val="24"/>
                <w:szCs w:val="24"/>
              </w:rPr>
              <w:t>Уровень безработицы</w:t>
            </w:r>
          </w:p>
        </w:tc>
        <w:tc>
          <w:tcPr>
            <w:tcW w:w="850" w:type="dxa"/>
          </w:tcPr>
          <w:p w:rsidR="00F9660C" w:rsidRPr="005E4C12" w:rsidRDefault="00F9660C" w:rsidP="005E4C12">
            <w:pPr>
              <w:pStyle w:val="TableParagraph"/>
              <w:ind w:left="7"/>
              <w:jc w:val="center"/>
              <w:rPr>
                <w:sz w:val="24"/>
                <w:szCs w:val="24"/>
              </w:rPr>
            </w:pPr>
            <w:r w:rsidRPr="005E4C12">
              <w:rPr>
                <w:w w:val="99"/>
                <w:sz w:val="24"/>
                <w:szCs w:val="24"/>
              </w:rPr>
              <w:t>%</w:t>
            </w:r>
          </w:p>
        </w:tc>
        <w:tc>
          <w:tcPr>
            <w:tcW w:w="852" w:type="dxa"/>
          </w:tcPr>
          <w:p w:rsidR="00F9660C" w:rsidRPr="005E4C12" w:rsidRDefault="00F9660C" w:rsidP="005E4C12">
            <w:pPr>
              <w:pStyle w:val="TableParagraph"/>
              <w:ind w:left="7"/>
              <w:jc w:val="center"/>
              <w:rPr>
                <w:sz w:val="24"/>
                <w:szCs w:val="24"/>
              </w:rPr>
            </w:pPr>
            <w:r w:rsidRPr="005E4C12">
              <w:rPr>
                <w:sz w:val="24"/>
                <w:szCs w:val="24"/>
              </w:rPr>
              <w:t>6</w:t>
            </w:r>
          </w:p>
        </w:tc>
        <w:tc>
          <w:tcPr>
            <w:tcW w:w="794" w:type="dxa"/>
          </w:tcPr>
          <w:p w:rsidR="00F9660C" w:rsidRPr="005E4C12" w:rsidRDefault="00F9660C" w:rsidP="005E4C12">
            <w:pPr>
              <w:pStyle w:val="TableParagraph"/>
              <w:ind w:left="133" w:right="128"/>
              <w:jc w:val="center"/>
              <w:rPr>
                <w:sz w:val="24"/>
                <w:szCs w:val="24"/>
              </w:rPr>
            </w:pPr>
            <w:r w:rsidRPr="005E4C12">
              <w:rPr>
                <w:sz w:val="24"/>
                <w:szCs w:val="24"/>
              </w:rPr>
              <w:t>5,5</w:t>
            </w:r>
          </w:p>
        </w:tc>
        <w:tc>
          <w:tcPr>
            <w:tcW w:w="780" w:type="dxa"/>
          </w:tcPr>
          <w:p w:rsidR="00F9660C" w:rsidRPr="005E4C12" w:rsidRDefault="00F9660C" w:rsidP="005E4C12">
            <w:pPr>
              <w:pStyle w:val="TableParagraph"/>
              <w:ind w:left="129" w:right="119"/>
              <w:jc w:val="center"/>
              <w:rPr>
                <w:sz w:val="24"/>
                <w:szCs w:val="24"/>
              </w:rPr>
            </w:pPr>
            <w:r w:rsidRPr="005E4C12">
              <w:rPr>
                <w:sz w:val="24"/>
                <w:szCs w:val="24"/>
              </w:rPr>
              <w:t>5,0</w:t>
            </w:r>
          </w:p>
        </w:tc>
        <w:tc>
          <w:tcPr>
            <w:tcW w:w="771" w:type="dxa"/>
          </w:tcPr>
          <w:p w:rsidR="00F9660C" w:rsidRPr="005E4C12" w:rsidRDefault="00F9660C" w:rsidP="005E4C12">
            <w:pPr>
              <w:pStyle w:val="TableParagraph"/>
              <w:ind w:left="236"/>
              <w:rPr>
                <w:sz w:val="24"/>
                <w:szCs w:val="24"/>
              </w:rPr>
            </w:pPr>
            <w:r w:rsidRPr="005E4C12">
              <w:rPr>
                <w:sz w:val="24"/>
                <w:szCs w:val="24"/>
              </w:rPr>
              <w:t>4,5</w:t>
            </w:r>
          </w:p>
        </w:tc>
        <w:tc>
          <w:tcPr>
            <w:tcW w:w="770" w:type="dxa"/>
          </w:tcPr>
          <w:p w:rsidR="00F9660C" w:rsidRPr="005E4C12" w:rsidRDefault="00F9660C" w:rsidP="005E4C12">
            <w:pPr>
              <w:pStyle w:val="TableParagraph"/>
              <w:ind w:left="124" w:right="113"/>
              <w:jc w:val="center"/>
              <w:rPr>
                <w:sz w:val="24"/>
                <w:szCs w:val="24"/>
              </w:rPr>
            </w:pPr>
            <w:r w:rsidRPr="005E4C12">
              <w:rPr>
                <w:sz w:val="24"/>
                <w:szCs w:val="24"/>
              </w:rPr>
              <w:t>4,0</w:t>
            </w:r>
          </w:p>
        </w:tc>
        <w:tc>
          <w:tcPr>
            <w:tcW w:w="777" w:type="dxa"/>
          </w:tcPr>
          <w:p w:rsidR="00F9660C" w:rsidRPr="005E4C12" w:rsidRDefault="00F9660C" w:rsidP="005E4C12">
            <w:pPr>
              <w:pStyle w:val="TableParagraph"/>
              <w:ind w:left="186" w:right="177"/>
              <w:jc w:val="center"/>
              <w:rPr>
                <w:sz w:val="24"/>
                <w:szCs w:val="24"/>
              </w:rPr>
            </w:pPr>
            <w:r w:rsidRPr="005E4C12">
              <w:rPr>
                <w:sz w:val="24"/>
                <w:szCs w:val="24"/>
              </w:rPr>
              <w:t>3,0</w:t>
            </w:r>
          </w:p>
        </w:tc>
      </w:tr>
      <w:tr w:rsidR="00F9660C" w:rsidRPr="005E4C12" w:rsidTr="00731A32">
        <w:trPr>
          <w:trHeight w:val="1020"/>
        </w:trPr>
        <w:tc>
          <w:tcPr>
            <w:tcW w:w="547" w:type="dxa"/>
          </w:tcPr>
          <w:p w:rsidR="00F9660C" w:rsidRPr="005E4C12" w:rsidRDefault="00F9660C" w:rsidP="005E4C12">
            <w:pPr>
              <w:pStyle w:val="TableParagraph"/>
              <w:ind w:right="201"/>
              <w:jc w:val="right"/>
              <w:rPr>
                <w:sz w:val="24"/>
                <w:szCs w:val="24"/>
              </w:rPr>
            </w:pPr>
            <w:r w:rsidRPr="005E4C12">
              <w:rPr>
                <w:sz w:val="24"/>
                <w:szCs w:val="24"/>
              </w:rPr>
              <w:t>8</w:t>
            </w:r>
          </w:p>
        </w:tc>
        <w:tc>
          <w:tcPr>
            <w:tcW w:w="3351" w:type="dxa"/>
          </w:tcPr>
          <w:p w:rsidR="00F9660C" w:rsidRPr="005E4C12" w:rsidRDefault="00F9660C" w:rsidP="005E4C12">
            <w:pPr>
              <w:pStyle w:val="TableParagraph"/>
              <w:ind w:left="107" w:right="333"/>
              <w:rPr>
                <w:sz w:val="24"/>
                <w:szCs w:val="24"/>
                <w:lang w:val="ru-RU"/>
              </w:rPr>
            </w:pPr>
            <w:r w:rsidRPr="005E4C12">
              <w:rPr>
                <w:sz w:val="24"/>
                <w:szCs w:val="24"/>
                <w:lang w:val="ru-RU"/>
              </w:rPr>
              <w:t>Увеличение доли населения обеспеченной объектами культуры в соответствии с</w:t>
            </w:r>
          </w:p>
          <w:p w:rsidR="00F9660C" w:rsidRPr="005E4C12" w:rsidRDefault="00F9660C" w:rsidP="005E4C12">
            <w:pPr>
              <w:pStyle w:val="TableParagraph"/>
              <w:ind w:left="107"/>
              <w:rPr>
                <w:sz w:val="24"/>
                <w:szCs w:val="24"/>
              </w:rPr>
            </w:pPr>
            <w:r w:rsidRPr="005E4C12">
              <w:rPr>
                <w:sz w:val="24"/>
                <w:szCs w:val="24"/>
              </w:rPr>
              <w:t>нормативными значениями</w:t>
            </w:r>
          </w:p>
        </w:tc>
        <w:tc>
          <w:tcPr>
            <w:tcW w:w="850" w:type="dxa"/>
          </w:tcPr>
          <w:p w:rsidR="00F9660C" w:rsidRPr="005E4C12" w:rsidRDefault="00F9660C" w:rsidP="005E4C12">
            <w:pPr>
              <w:pStyle w:val="TableParagraph"/>
              <w:ind w:left="7"/>
              <w:jc w:val="center"/>
              <w:rPr>
                <w:sz w:val="24"/>
                <w:szCs w:val="24"/>
              </w:rPr>
            </w:pPr>
            <w:r w:rsidRPr="005E4C12">
              <w:rPr>
                <w:w w:val="99"/>
                <w:sz w:val="24"/>
                <w:szCs w:val="24"/>
              </w:rPr>
              <w:t>%</w:t>
            </w:r>
          </w:p>
        </w:tc>
        <w:tc>
          <w:tcPr>
            <w:tcW w:w="852" w:type="dxa"/>
          </w:tcPr>
          <w:p w:rsidR="00F9660C" w:rsidRPr="005E4C12" w:rsidRDefault="00F9660C" w:rsidP="005E4C12">
            <w:pPr>
              <w:pStyle w:val="TableParagraph"/>
              <w:ind w:left="123" w:right="116"/>
              <w:jc w:val="center"/>
              <w:rPr>
                <w:sz w:val="24"/>
                <w:szCs w:val="24"/>
              </w:rPr>
            </w:pPr>
            <w:r w:rsidRPr="005E4C12">
              <w:rPr>
                <w:sz w:val="24"/>
                <w:szCs w:val="24"/>
              </w:rPr>
              <w:t>80</w:t>
            </w:r>
          </w:p>
        </w:tc>
        <w:tc>
          <w:tcPr>
            <w:tcW w:w="794" w:type="dxa"/>
          </w:tcPr>
          <w:p w:rsidR="00F9660C" w:rsidRPr="005E4C12" w:rsidRDefault="00F9660C" w:rsidP="005E4C12">
            <w:pPr>
              <w:pStyle w:val="TableParagraph"/>
              <w:ind w:left="135" w:right="128"/>
              <w:jc w:val="center"/>
              <w:rPr>
                <w:sz w:val="24"/>
                <w:szCs w:val="24"/>
              </w:rPr>
            </w:pPr>
            <w:r w:rsidRPr="005E4C12">
              <w:rPr>
                <w:sz w:val="24"/>
                <w:szCs w:val="24"/>
              </w:rPr>
              <w:t>80</w:t>
            </w:r>
          </w:p>
        </w:tc>
        <w:tc>
          <w:tcPr>
            <w:tcW w:w="780" w:type="dxa"/>
          </w:tcPr>
          <w:p w:rsidR="00F9660C" w:rsidRPr="005E4C12" w:rsidRDefault="00F9660C" w:rsidP="005E4C12">
            <w:pPr>
              <w:pStyle w:val="TableParagraph"/>
              <w:ind w:left="129" w:right="121"/>
              <w:jc w:val="center"/>
              <w:rPr>
                <w:sz w:val="24"/>
                <w:szCs w:val="24"/>
              </w:rPr>
            </w:pPr>
            <w:r w:rsidRPr="005E4C12">
              <w:rPr>
                <w:sz w:val="24"/>
                <w:szCs w:val="24"/>
              </w:rPr>
              <w:t>80</w:t>
            </w:r>
          </w:p>
        </w:tc>
        <w:tc>
          <w:tcPr>
            <w:tcW w:w="771" w:type="dxa"/>
          </w:tcPr>
          <w:p w:rsidR="00F9660C" w:rsidRPr="005E4C12" w:rsidRDefault="00F9660C" w:rsidP="005E4C12">
            <w:pPr>
              <w:pStyle w:val="TableParagraph"/>
              <w:ind w:left="244" w:right="236"/>
              <w:jc w:val="center"/>
              <w:rPr>
                <w:sz w:val="24"/>
                <w:szCs w:val="24"/>
              </w:rPr>
            </w:pPr>
            <w:r w:rsidRPr="005E4C12">
              <w:rPr>
                <w:sz w:val="24"/>
                <w:szCs w:val="24"/>
              </w:rPr>
              <w:t>80</w:t>
            </w:r>
          </w:p>
        </w:tc>
        <w:tc>
          <w:tcPr>
            <w:tcW w:w="770" w:type="dxa"/>
          </w:tcPr>
          <w:p w:rsidR="00F9660C" w:rsidRPr="005E4C12" w:rsidRDefault="00F9660C" w:rsidP="005E4C12">
            <w:pPr>
              <w:pStyle w:val="TableParagraph"/>
              <w:ind w:left="124" w:right="116"/>
              <w:jc w:val="center"/>
              <w:rPr>
                <w:sz w:val="24"/>
                <w:szCs w:val="24"/>
              </w:rPr>
            </w:pPr>
            <w:r w:rsidRPr="005E4C12">
              <w:rPr>
                <w:sz w:val="24"/>
                <w:szCs w:val="24"/>
              </w:rPr>
              <w:t>80</w:t>
            </w:r>
          </w:p>
        </w:tc>
        <w:tc>
          <w:tcPr>
            <w:tcW w:w="777" w:type="dxa"/>
          </w:tcPr>
          <w:p w:rsidR="00F9660C" w:rsidRPr="005E4C12" w:rsidRDefault="00F9660C" w:rsidP="005E4C12">
            <w:pPr>
              <w:pStyle w:val="TableParagraph"/>
              <w:ind w:left="189" w:right="177"/>
              <w:jc w:val="center"/>
              <w:rPr>
                <w:sz w:val="24"/>
                <w:szCs w:val="24"/>
              </w:rPr>
            </w:pPr>
            <w:r w:rsidRPr="005E4C12">
              <w:rPr>
                <w:sz w:val="24"/>
                <w:szCs w:val="24"/>
              </w:rPr>
              <w:t>100</w:t>
            </w:r>
          </w:p>
        </w:tc>
      </w:tr>
      <w:tr w:rsidR="00F9660C" w:rsidRPr="005E4C12" w:rsidTr="00731A32">
        <w:trPr>
          <w:trHeight w:val="1050"/>
        </w:trPr>
        <w:tc>
          <w:tcPr>
            <w:tcW w:w="547" w:type="dxa"/>
          </w:tcPr>
          <w:p w:rsidR="00F9660C" w:rsidRPr="005E4C12" w:rsidRDefault="00F9660C" w:rsidP="005E4C12">
            <w:pPr>
              <w:pStyle w:val="TableParagraph"/>
              <w:ind w:right="201"/>
              <w:jc w:val="right"/>
              <w:rPr>
                <w:sz w:val="24"/>
                <w:szCs w:val="24"/>
              </w:rPr>
            </w:pPr>
            <w:r w:rsidRPr="005E4C12">
              <w:rPr>
                <w:sz w:val="24"/>
                <w:szCs w:val="24"/>
              </w:rPr>
              <w:t>9</w:t>
            </w:r>
          </w:p>
        </w:tc>
        <w:tc>
          <w:tcPr>
            <w:tcW w:w="3351" w:type="dxa"/>
          </w:tcPr>
          <w:p w:rsidR="00F9660C" w:rsidRPr="005E4C12" w:rsidRDefault="00F9660C" w:rsidP="005E4C12">
            <w:pPr>
              <w:pStyle w:val="TableParagraph"/>
              <w:ind w:left="107" w:right="350"/>
              <w:jc w:val="both"/>
              <w:rPr>
                <w:sz w:val="24"/>
                <w:szCs w:val="24"/>
                <w:lang w:val="ru-RU"/>
              </w:rPr>
            </w:pPr>
            <w:r w:rsidRPr="005E4C12">
              <w:rPr>
                <w:sz w:val="24"/>
                <w:szCs w:val="24"/>
                <w:lang w:val="ru-RU"/>
              </w:rPr>
              <w:t>Увеличение доли населения обеспеченной спортивными объектами в соответствии с</w:t>
            </w:r>
          </w:p>
          <w:p w:rsidR="00F9660C" w:rsidRPr="005E4C12" w:rsidRDefault="00F9660C" w:rsidP="005E4C12">
            <w:pPr>
              <w:pStyle w:val="TableParagraph"/>
              <w:ind w:left="107"/>
              <w:jc w:val="both"/>
              <w:rPr>
                <w:sz w:val="24"/>
                <w:szCs w:val="24"/>
              </w:rPr>
            </w:pPr>
            <w:r w:rsidRPr="005E4C12">
              <w:rPr>
                <w:sz w:val="24"/>
                <w:szCs w:val="24"/>
              </w:rPr>
              <w:t>нормативными значениями</w:t>
            </w:r>
          </w:p>
        </w:tc>
        <w:tc>
          <w:tcPr>
            <w:tcW w:w="850" w:type="dxa"/>
          </w:tcPr>
          <w:p w:rsidR="00F9660C" w:rsidRPr="005E4C12" w:rsidRDefault="00F9660C" w:rsidP="005E4C12">
            <w:pPr>
              <w:pStyle w:val="TableParagraph"/>
              <w:ind w:left="7"/>
              <w:jc w:val="center"/>
              <w:rPr>
                <w:sz w:val="24"/>
                <w:szCs w:val="24"/>
              </w:rPr>
            </w:pPr>
            <w:r w:rsidRPr="005E4C12">
              <w:rPr>
                <w:w w:val="99"/>
                <w:sz w:val="24"/>
                <w:szCs w:val="24"/>
              </w:rPr>
              <w:t>%</w:t>
            </w:r>
          </w:p>
        </w:tc>
        <w:tc>
          <w:tcPr>
            <w:tcW w:w="852" w:type="dxa"/>
          </w:tcPr>
          <w:p w:rsidR="00F9660C" w:rsidRPr="005E4C12" w:rsidRDefault="00F9660C" w:rsidP="005E4C12">
            <w:pPr>
              <w:pStyle w:val="TableParagraph"/>
              <w:ind w:left="123" w:right="116"/>
              <w:jc w:val="center"/>
              <w:rPr>
                <w:sz w:val="24"/>
                <w:szCs w:val="24"/>
              </w:rPr>
            </w:pPr>
            <w:r w:rsidRPr="005E4C12">
              <w:rPr>
                <w:sz w:val="24"/>
                <w:szCs w:val="24"/>
              </w:rPr>
              <w:t>50</w:t>
            </w:r>
          </w:p>
        </w:tc>
        <w:tc>
          <w:tcPr>
            <w:tcW w:w="794" w:type="dxa"/>
          </w:tcPr>
          <w:p w:rsidR="00F9660C" w:rsidRPr="005E4C12" w:rsidRDefault="00F9660C" w:rsidP="005E4C12">
            <w:pPr>
              <w:pStyle w:val="TableParagraph"/>
              <w:ind w:left="135" w:right="128"/>
              <w:jc w:val="center"/>
              <w:rPr>
                <w:sz w:val="24"/>
                <w:szCs w:val="24"/>
              </w:rPr>
            </w:pPr>
            <w:r w:rsidRPr="005E4C12">
              <w:rPr>
                <w:sz w:val="24"/>
                <w:szCs w:val="24"/>
              </w:rPr>
              <w:t>50</w:t>
            </w:r>
          </w:p>
        </w:tc>
        <w:tc>
          <w:tcPr>
            <w:tcW w:w="780" w:type="dxa"/>
          </w:tcPr>
          <w:p w:rsidR="00F9660C" w:rsidRPr="005E4C12" w:rsidRDefault="00F9660C" w:rsidP="005E4C12">
            <w:pPr>
              <w:pStyle w:val="TableParagraph"/>
              <w:ind w:left="129" w:right="121"/>
              <w:jc w:val="center"/>
              <w:rPr>
                <w:sz w:val="24"/>
                <w:szCs w:val="24"/>
              </w:rPr>
            </w:pPr>
            <w:r w:rsidRPr="005E4C12">
              <w:rPr>
                <w:sz w:val="24"/>
                <w:szCs w:val="24"/>
              </w:rPr>
              <w:t>80</w:t>
            </w:r>
          </w:p>
        </w:tc>
        <w:tc>
          <w:tcPr>
            <w:tcW w:w="771" w:type="dxa"/>
          </w:tcPr>
          <w:p w:rsidR="00F9660C" w:rsidRPr="005E4C12" w:rsidRDefault="00F9660C" w:rsidP="005E4C12">
            <w:pPr>
              <w:pStyle w:val="TableParagraph"/>
              <w:ind w:left="244" w:right="236"/>
              <w:jc w:val="center"/>
              <w:rPr>
                <w:sz w:val="24"/>
                <w:szCs w:val="24"/>
              </w:rPr>
            </w:pPr>
            <w:r w:rsidRPr="005E4C12">
              <w:rPr>
                <w:sz w:val="24"/>
                <w:szCs w:val="24"/>
              </w:rPr>
              <w:t>80</w:t>
            </w:r>
          </w:p>
        </w:tc>
        <w:tc>
          <w:tcPr>
            <w:tcW w:w="770" w:type="dxa"/>
          </w:tcPr>
          <w:p w:rsidR="00F9660C" w:rsidRPr="005E4C12" w:rsidRDefault="00F9660C" w:rsidP="005E4C12">
            <w:pPr>
              <w:pStyle w:val="TableParagraph"/>
              <w:ind w:left="124" w:right="116"/>
              <w:jc w:val="center"/>
              <w:rPr>
                <w:sz w:val="24"/>
                <w:szCs w:val="24"/>
              </w:rPr>
            </w:pPr>
            <w:r w:rsidRPr="005E4C12">
              <w:rPr>
                <w:sz w:val="24"/>
                <w:szCs w:val="24"/>
              </w:rPr>
              <w:t>80</w:t>
            </w:r>
          </w:p>
        </w:tc>
        <w:tc>
          <w:tcPr>
            <w:tcW w:w="777" w:type="dxa"/>
          </w:tcPr>
          <w:p w:rsidR="00F9660C" w:rsidRPr="005E4C12" w:rsidRDefault="00F9660C" w:rsidP="005E4C12">
            <w:pPr>
              <w:pStyle w:val="TableParagraph"/>
              <w:ind w:left="189" w:right="177"/>
              <w:jc w:val="center"/>
              <w:rPr>
                <w:sz w:val="24"/>
                <w:szCs w:val="24"/>
              </w:rPr>
            </w:pPr>
            <w:r w:rsidRPr="005E4C12">
              <w:rPr>
                <w:sz w:val="24"/>
                <w:szCs w:val="24"/>
              </w:rPr>
              <w:t>100</w:t>
            </w:r>
          </w:p>
        </w:tc>
      </w:tr>
    </w:tbl>
    <w:p w:rsidR="00F9660C" w:rsidRPr="005E4C12" w:rsidRDefault="00F9660C" w:rsidP="005E4C12">
      <w:pPr>
        <w:jc w:val="center"/>
      </w:pPr>
    </w:p>
    <w:p w:rsidR="00F9660C" w:rsidRPr="005E4C12" w:rsidRDefault="00F9660C" w:rsidP="005E4C12">
      <w:pPr>
        <w:shd w:val="clear" w:color="auto" w:fill="FFFFFF"/>
        <w:ind w:firstLine="720"/>
        <w:jc w:val="both"/>
        <w:textAlignment w:val="baseline"/>
        <w:rPr>
          <w:b/>
          <w:bCs/>
        </w:rPr>
      </w:pPr>
      <w:r w:rsidRPr="005E4C12">
        <w:rPr>
          <w:b/>
          <w:bCs/>
        </w:rPr>
        <w:t>Таблица 10. Оценка эффективности мероприятий по проектированию, строительству, капитальному ремонту объектов социальной инфраструктуры.</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856"/>
        <w:gridCol w:w="3644"/>
        <w:gridCol w:w="5250"/>
      </w:tblGrid>
      <w:tr w:rsidR="00F9660C" w:rsidRPr="005E4C12" w:rsidTr="00731A32">
        <w:tc>
          <w:tcPr>
            <w:tcW w:w="856" w:type="dxa"/>
            <w:shd w:val="clear" w:color="auto" w:fill="FFFFFF"/>
            <w:hideMark/>
          </w:tcPr>
          <w:p w:rsidR="00F9660C" w:rsidRPr="005E4C12" w:rsidRDefault="00F9660C" w:rsidP="005E4C12">
            <w:pPr>
              <w:jc w:val="center"/>
              <w:textAlignment w:val="baseline"/>
            </w:pPr>
            <w:r w:rsidRPr="005E4C12">
              <w:t>№</w:t>
            </w:r>
          </w:p>
          <w:p w:rsidR="00F9660C" w:rsidRPr="005E4C12" w:rsidRDefault="00F9660C" w:rsidP="005E4C12">
            <w:pPr>
              <w:jc w:val="center"/>
              <w:textAlignment w:val="baseline"/>
            </w:pPr>
            <w:r w:rsidRPr="005E4C12">
              <w:t>п/п</w:t>
            </w:r>
          </w:p>
        </w:tc>
        <w:tc>
          <w:tcPr>
            <w:tcW w:w="3644" w:type="dxa"/>
            <w:shd w:val="clear" w:color="auto" w:fill="FFFFFF"/>
            <w:hideMark/>
          </w:tcPr>
          <w:p w:rsidR="00F9660C" w:rsidRPr="005E4C12" w:rsidRDefault="00F9660C" w:rsidP="005E4C12">
            <w:pPr>
              <w:textAlignment w:val="baseline"/>
            </w:pPr>
            <w:r w:rsidRPr="005E4C12">
              <w:t>Наименование мероприятия</w:t>
            </w:r>
          </w:p>
        </w:tc>
        <w:tc>
          <w:tcPr>
            <w:tcW w:w="5250" w:type="dxa"/>
            <w:shd w:val="clear" w:color="auto" w:fill="FFFFFF"/>
            <w:hideMark/>
          </w:tcPr>
          <w:p w:rsidR="00F9660C" w:rsidRPr="005E4C12" w:rsidRDefault="00F9660C" w:rsidP="005E4C12">
            <w:pPr>
              <w:textAlignment w:val="baseline"/>
            </w:pPr>
            <w:r w:rsidRPr="005E4C12">
              <w:t>Оценка эффективности мероприятий</w:t>
            </w:r>
          </w:p>
        </w:tc>
      </w:tr>
      <w:tr w:rsidR="00F9660C" w:rsidRPr="005E4C12" w:rsidTr="00731A32">
        <w:tc>
          <w:tcPr>
            <w:tcW w:w="9750" w:type="dxa"/>
            <w:gridSpan w:val="3"/>
            <w:shd w:val="clear" w:color="auto" w:fill="FFFFFF"/>
            <w:hideMark/>
          </w:tcPr>
          <w:p w:rsidR="00F9660C" w:rsidRPr="005E4C12" w:rsidRDefault="00F9660C" w:rsidP="005E4C12">
            <w:pPr>
              <w:jc w:val="center"/>
              <w:textAlignment w:val="baseline"/>
              <w:rPr>
                <w:b/>
              </w:rPr>
            </w:pPr>
            <w:r w:rsidRPr="005E4C12">
              <w:rPr>
                <w:b/>
              </w:rPr>
              <w:t>1.Образование</w:t>
            </w:r>
          </w:p>
        </w:tc>
      </w:tr>
      <w:tr w:rsidR="00F9660C" w:rsidRPr="005E4C12" w:rsidTr="00731A32">
        <w:trPr>
          <w:trHeight w:val="283"/>
        </w:trPr>
        <w:tc>
          <w:tcPr>
            <w:tcW w:w="856" w:type="dxa"/>
            <w:shd w:val="clear" w:color="auto" w:fill="FFFFFF"/>
            <w:vAlign w:val="center"/>
            <w:hideMark/>
          </w:tcPr>
          <w:p w:rsidR="00F9660C" w:rsidRPr="005E4C12" w:rsidRDefault="00F9660C" w:rsidP="005E4C12">
            <w:pPr>
              <w:jc w:val="center"/>
              <w:textAlignment w:val="baseline"/>
            </w:pPr>
            <w:r w:rsidRPr="005E4C12">
              <w:t>1.1.</w:t>
            </w:r>
          </w:p>
        </w:tc>
        <w:tc>
          <w:tcPr>
            <w:tcW w:w="3644" w:type="dxa"/>
            <w:shd w:val="clear" w:color="auto" w:fill="FFFFFF"/>
            <w:hideMark/>
          </w:tcPr>
          <w:p w:rsidR="00F9660C" w:rsidRPr="005E4C12" w:rsidRDefault="00F9660C" w:rsidP="005E4C12">
            <w:pPr>
              <w:pStyle w:val="TableParagraph"/>
              <w:ind w:right="153"/>
              <w:rPr>
                <w:sz w:val="24"/>
                <w:szCs w:val="24"/>
              </w:rPr>
            </w:pPr>
            <w:r w:rsidRPr="005E4C12">
              <w:rPr>
                <w:sz w:val="24"/>
                <w:szCs w:val="24"/>
              </w:rPr>
              <w:t>Проведение модернизации учебного, учебно-производственного оборудо-вания и материально- технической базы образовательных учреждений, включая закупки компьютерной техники, спортивного инвентаря и оборудования, учебного и лабораторного оборудования, мебели, медицинского оборудования и др.</w:t>
            </w:r>
          </w:p>
        </w:tc>
        <w:tc>
          <w:tcPr>
            <w:tcW w:w="5250" w:type="dxa"/>
            <w:shd w:val="clear" w:color="auto" w:fill="FFFFFF"/>
            <w:hideMark/>
          </w:tcPr>
          <w:p w:rsidR="00F9660C" w:rsidRPr="005E4C12" w:rsidRDefault="00F9660C" w:rsidP="005E4C12">
            <w:pPr>
              <w:textAlignment w:val="baseline"/>
            </w:pPr>
            <w:r w:rsidRPr="005E4C12">
              <w:t>Создание условий для получения детьми общедоступ-ного качественного образования, соблюдения государственных образовательных стандартов</w:t>
            </w:r>
          </w:p>
        </w:tc>
      </w:tr>
      <w:tr w:rsidR="00F9660C" w:rsidRPr="005E4C12" w:rsidTr="00731A32">
        <w:trPr>
          <w:trHeight w:val="231"/>
        </w:trPr>
        <w:tc>
          <w:tcPr>
            <w:tcW w:w="856" w:type="dxa"/>
            <w:shd w:val="clear" w:color="auto" w:fill="FFFFFF"/>
            <w:vAlign w:val="center"/>
            <w:hideMark/>
          </w:tcPr>
          <w:p w:rsidR="00F9660C" w:rsidRPr="005E4C12" w:rsidRDefault="00F9660C" w:rsidP="005E4C12">
            <w:pPr>
              <w:jc w:val="center"/>
              <w:textAlignment w:val="baseline"/>
            </w:pPr>
            <w:r w:rsidRPr="005E4C12">
              <w:t>1.</w:t>
            </w:r>
            <w:r w:rsidR="00815FE4" w:rsidRPr="005E4C12">
              <w:t>2</w:t>
            </w:r>
          </w:p>
        </w:tc>
        <w:tc>
          <w:tcPr>
            <w:tcW w:w="3644" w:type="dxa"/>
            <w:shd w:val="clear" w:color="auto" w:fill="FFFFFF"/>
            <w:hideMark/>
          </w:tcPr>
          <w:p w:rsidR="00F9660C" w:rsidRPr="005E4C12" w:rsidRDefault="00F9660C" w:rsidP="005E4C12">
            <w:pPr>
              <w:tabs>
                <w:tab w:val="left" w:pos="3660"/>
              </w:tabs>
            </w:pPr>
            <w:r w:rsidRPr="005E4C12">
              <w:t>Установка систем видеонаблюдения в детских садах сельского поселения</w:t>
            </w:r>
          </w:p>
        </w:tc>
        <w:tc>
          <w:tcPr>
            <w:tcW w:w="5250" w:type="dxa"/>
            <w:shd w:val="clear" w:color="auto" w:fill="FFFFFF"/>
            <w:hideMark/>
          </w:tcPr>
          <w:p w:rsidR="00F9660C" w:rsidRPr="005E4C12" w:rsidRDefault="00F9660C" w:rsidP="005E4C12">
            <w:pPr>
              <w:textAlignment w:val="baseline"/>
            </w:pPr>
            <w:r w:rsidRPr="005E4C12">
              <w:t>Обеспечение безопасности пребывания детей в учреждениях образования</w:t>
            </w:r>
          </w:p>
        </w:tc>
      </w:tr>
      <w:tr w:rsidR="00F9660C" w:rsidRPr="005E4C12" w:rsidTr="00731A32">
        <w:trPr>
          <w:trHeight w:val="231"/>
        </w:trPr>
        <w:tc>
          <w:tcPr>
            <w:tcW w:w="856" w:type="dxa"/>
            <w:shd w:val="clear" w:color="auto" w:fill="FFFFFF"/>
            <w:vAlign w:val="center"/>
            <w:hideMark/>
          </w:tcPr>
          <w:p w:rsidR="00F9660C" w:rsidRPr="005E4C12" w:rsidRDefault="00F9660C" w:rsidP="005E4C12">
            <w:pPr>
              <w:jc w:val="center"/>
              <w:textAlignment w:val="baseline"/>
            </w:pPr>
            <w:r w:rsidRPr="005E4C12">
              <w:t>1.</w:t>
            </w:r>
            <w:r w:rsidR="00815FE4" w:rsidRPr="005E4C12">
              <w:t>3</w:t>
            </w:r>
          </w:p>
        </w:tc>
        <w:tc>
          <w:tcPr>
            <w:tcW w:w="3644" w:type="dxa"/>
            <w:shd w:val="clear" w:color="auto" w:fill="FFFFFF"/>
            <w:hideMark/>
          </w:tcPr>
          <w:p w:rsidR="00F9660C" w:rsidRPr="005E4C12" w:rsidRDefault="00F9660C" w:rsidP="005E4C12">
            <w:pPr>
              <w:tabs>
                <w:tab w:val="left" w:pos="3660"/>
              </w:tabs>
            </w:pPr>
            <w:r w:rsidRPr="005E4C12">
              <w:rPr>
                <w:shd w:val="clear" w:color="auto" w:fill="FFFFFF"/>
              </w:rPr>
              <w:t>Установка систем контроля управления доступом (СКУД) в школах сельского поселения</w:t>
            </w:r>
          </w:p>
        </w:tc>
        <w:tc>
          <w:tcPr>
            <w:tcW w:w="5250" w:type="dxa"/>
            <w:shd w:val="clear" w:color="auto" w:fill="FFFFFF"/>
            <w:hideMark/>
          </w:tcPr>
          <w:p w:rsidR="00F9660C" w:rsidRPr="005E4C12" w:rsidRDefault="00F9660C" w:rsidP="005E4C12">
            <w:pPr>
              <w:textAlignment w:val="baseline"/>
            </w:pPr>
            <w:r w:rsidRPr="005E4C12">
              <w:t>Обеспечение безопасности пребывания детей в учреждениях образования</w:t>
            </w:r>
          </w:p>
        </w:tc>
      </w:tr>
      <w:tr w:rsidR="00F9660C" w:rsidRPr="005E4C12" w:rsidTr="00731A32">
        <w:trPr>
          <w:trHeight w:val="358"/>
        </w:trPr>
        <w:tc>
          <w:tcPr>
            <w:tcW w:w="9750" w:type="dxa"/>
            <w:gridSpan w:val="3"/>
            <w:shd w:val="clear" w:color="auto" w:fill="FFFFFF"/>
            <w:hideMark/>
          </w:tcPr>
          <w:p w:rsidR="00F9660C" w:rsidRPr="005E4C12" w:rsidRDefault="00F9660C" w:rsidP="005E4C12">
            <w:pPr>
              <w:pStyle w:val="a6"/>
              <w:widowControl/>
              <w:autoSpaceDE/>
              <w:autoSpaceDN/>
              <w:ind w:left="572" w:firstLine="0"/>
              <w:textAlignment w:val="baseline"/>
              <w:rPr>
                <w:b/>
                <w:sz w:val="24"/>
                <w:szCs w:val="24"/>
                <w:lang w:bidi="ar-SA"/>
              </w:rPr>
            </w:pPr>
            <w:r w:rsidRPr="005E4C12">
              <w:rPr>
                <w:b/>
                <w:sz w:val="24"/>
                <w:szCs w:val="24"/>
              </w:rPr>
              <w:t xml:space="preserve">                                                 2.Здравоохранение</w:t>
            </w:r>
          </w:p>
        </w:tc>
      </w:tr>
      <w:tr w:rsidR="00F9660C" w:rsidRPr="005E4C12" w:rsidTr="00731A32">
        <w:tc>
          <w:tcPr>
            <w:tcW w:w="856" w:type="dxa"/>
            <w:shd w:val="clear" w:color="auto" w:fill="FFFFFF"/>
            <w:vAlign w:val="center"/>
            <w:hideMark/>
          </w:tcPr>
          <w:p w:rsidR="00F9660C" w:rsidRPr="005E4C12" w:rsidRDefault="00F9660C" w:rsidP="005E4C12">
            <w:pPr>
              <w:jc w:val="center"/>
              <w:textAlignment w:val="baseline"/>
            </w:pPr>
            <w:r w:rsidRPr="005E4C12">
              <w:t>2.1</w:t>
            </w:r>
          </w:p>
        </w:tc>
        <w:tc>
          <w:tcPr>
            <w:tcW w:w="3644" w:type="dxa"/>
            <w:shd w:val="clear" w:color="auto" w:fill="FFFFFF"/>
            <w:hideMark/>
          </w:tcPr>
          <w:p w:rsidR="00F9660C" w:rsidRPr="005E4C12" w:rsidRDefault="00F9660C" w:rsidP="005E4C12">
            <w:pPr>
              <w:textAlignment w:val="baseline"/>
            </w:pPr>
            <w:r w:rsidRPr="005E4C12">
              <w:t>Совершенствование методов диагностики, лечения и реабилитации больных</w:t>
            </w:r>
          </w:p>
        </w:tc>
        <w:tc>
          <w:tcPr>
            <w:tcW w:w="5250" w:type="dxa"/>
            <w:shd w:val="clear" w:color="auto" w:fill="FFFFFF"/>
            <w:hideMark/>
          </w:tcPr>
          <w:p w:rsidR="00F9660C" w:rsidRPr="005E4C12" w:rsidRDefault="00F9660C" w:rsidP="005E4C12">
            <w:pPr>
              <w:textAlignment w:val="baseline"/>
            </w:pPr>
            <w:r w:rsidRPr="005E4C12">
              <w:t>Увеличение доли здорового населения</w:t>
            </w:r>
          </w:p>
        </w:tc>
      </w:tr>
      <w:tr w:rsidR="00F9660C" w:rsidRPr="005E4C12" w:rsidTr="00731A32">
        <w:tc>
          <w:tcPr>
            <w:tcW w:w="856" w:type="dxa"/>
            <w:shd w:val="clear" w:color="auto" w:fill="FFFFFF"/>
            <w:vAlign w:val="center"/>
          </w:tcPr>
          <w:p w:rsidR="00F9660C" w:rsidRPr="005E4C12" w:rsidRDefault="00F9660C" w:rsidP="005E4C12">
            <w:pPr>
              <w:jc w:val="center"/>
              <w:textAlignment w:val="baseline"/>
            </w:pPr>
            <w:r w:rsidRPr="005E4C12">
              <w:t>2.2</w:t>
            </w:r>
          </w:p>
        </w:tc>
        <w:tc>
          <w:tcPr>
            <w:tcW w:w="3644" w:type="dxa"/>
            <w:shd w:val="clear" w:color="auto" w:fill="FFFFFF"/>
          </w:tcPr>
          <w:p w:rsidR="00F9660C" w:rsidRPr="005E4C12" w:rsidRDefault="00F9660C" w:rsidP="005E4C12">
            <w:pPr>
              <w:textAlignment w:val="baseline"/>
            </w:pPr>
            <w:r w:rsidRPr="005E4C12">
              <w:t xml:space="preserve">Капитальный ремонт всех </w:t>
            </w:r>
          </w:p>
          <w:p w:rsidR="00F9660C" w:rsidRPr="005E4C12" w:rsidRDefault="00F9660C" w:rsidP="005E4C12">
            <w:pPr>
              <w:textAlignment w:val="baseline"/>
            </w:pPr>
            <w:r w:rsidRPr="005E4C12">
              <w:t>ФАПов Н</w:t>
            </w:r>
            <w:r w:rsidR="00815FE4" w:rsidRPr="005E4C12">
              <w:t>арымс</w:t>
            </w:r>
            <w:r w:rsidRPr="005E4C12">
              <w:t xml:space="preserve">кого </w:t>
            </w:r>
          </w:p>
          <w:p w:rsidR="00F9660C" w:rsidRPr="005E4C12" w:rsidRDefault="00F9660C" w:rsidP="005E4C12">
            <w:pPr>
              <w:textAlignment w:val="baseline"/>
            </w:pPr>
            <w:r w:rsidRPr="005E4C12">
              <w:t>СП</w:t>
            </w:r>
          </w:p>
        </w:tc>
        <w:tc>
          <w:tcPr>
            <w:tcW w:w="5250" w:type="dxa"/>
            <w:shd w:val="clear" w:color="auto" w:fill="FFFFFF"/>
          </w:tcPr>
          <w:p w:rsidR="00F9660C" w:rsidRPr="005E4C12" w:rsidRDefault="00F9660C" w:rsidP="005E4C12">
            <w:pPr>
              <w:textAlignment w:val="baseline"/>
            </w:pPr>
            <w:r w:rsidRPr="005E4C12">
              <w:t>Создание условий для получения населения общедоступной медицинской помощи</w:t>
            </w:r>
          </w:p>
        </w:tc>
      </w:tr>
      <w:tr w:rsidR="00F9660C" w:rsidRPr="005E4C12" w:rsidTr="00731A32">
        <w:tc>
          <w:tcPr>
            <w:tcW w:w="9750" w:type="dxa"/>
            <w:gridSpan w:val="3"/>
            <w:shd w:val="clear" w:color="auto" w:fill="FFFFFF"/>
            <w:hideMark/>
          </w:tcPr>
          <w:p w:rsidR="00F9660C" w:rsidRPr="005E4C12" w:rsidRDefault="00F9660C" w:rsidP="005E4C12">
            <w:pPr>
              <w:jc w:val="center"/>
              <w:textAlignment w:val="baseline"/>
              <w:rPr>
                <w:b/>
              </w:rPr>
            </w:pPr>
            <w:r w:rsidRPr="005E4C12">
              <w:rPr>
                <w:b/>
              </w:rPr>
              <w:t>3.Культура</w:t>
            </w:r>
          </w:p>
        </w:tc>
      </w:tr>
      <w:tr w:rsidR="00F9660C" w:rsidRPr="005E4C12" w:rsidTr="00731A32">
        <w:trPr>
          <w:trHeight w:val="944"/>
        </w:trPr>
        <w:tc>
          <w:tcPr>
            <w:tcW w:w="856" w:type="dxa"/>
            <w:shd w:val="clear" w:color="auto" w:fill="FFFFFF"/>
            <w:vAlign w:val="center"/>
            <w:hideMark/>
          </w:tcPr>
          <w:p w:rsidR="00F9660C" w:rsidRPr="005E4C12" w:rsidRDefault="00F9660C" w:rsidP="005E4C12">
            <w:pPr>
              <w:jc w:val="center"/>
              <w:textAlignment w:val="baseline"/>
            </w:pPr>
            <w:r w:rsidRPr="005E4C12">
              <w:t>3.1.</w:t>
            </w:r>
          </w:p>
        </w:tc>
        <w:tc>
          <w:tcPr>
            <w:tcW w:w="3644" w:type="dxa"/>
            <w:shd w:val="clear" w:color="auto" w:fill="FFFFFF"/>
            <w:hideMark/>
          </w:tcPr>
          <w:p w:rsidR="00F9660C" w:rsidRPr="005E4C12" w:rsidRDefault="00F9660C" w:rsidP="005E4C12">
            <w:pPr>
              <w:pStyle w:val="TableParagraph"/>
              <w:ind w:left="28" w:right="171"/>
              <w:rPr>
                <w:sz w:val="24"/>
                <w:szCs w:val="24"/>
              </w:rPr>
            </w:pPr>
            <w:r w:rsidRPr="005E4C12">
              <w:rPr>
                <w:sz w:val="24"/>
                <w:szCs w:val="24"/>
              </w:rPr>
              <w:t>Развитие материально – технической базы учреждений культуры.</w:t>
            </w:r>
          </w:p>
        </w:tc>
        <w:tc>
          <w:tcPr>
            <w:tcW w:w="5250" w:type="dxa"/>
            <w:shd w:val="clear" w:color="auto" w:fill="FFFFFF"/>
            <w:hideMark/>
          </w:tcPr>
          <w:p w:rsidR="00F9660C" w:rsidRPr="005E4C12" w:rsidRDefault="00F9660C" w:rsidP="005E4C12">
            <w:pPr>
              <w:textAlignment w:val="baseline"/>
            </w:pPr>
            <w:r w:rsidRPr="005E4C12">
              <w:t>Повышение уровня материально-технической обеспеченности учреждений культуры; увеличение количества посещений учреждений культуры</w:t>
            </w:r>
          </w:p>
        </w:tc>
      </w:tr>
      <w:tr w:rsidR="00F9660C" w:rsidRPr="005E4C12" w:rsidTr="00731A32">
        <w:trPr>
          <w:trHeight w:val="269"/>
        </w:trPr>
        <w:tc>
          <w:tcPr>
            <w:tcW w:w="856" w:type="dxa"/>
            <w:shd w:val="clear" w:color="auto" w:fill="FFFFFF"/>
            <w:vAlign w:val="center"/>
            <w:hideMark/>
          </w:tcPr>
          <w:p w:rsidR="00F9660C" w:rsidRPr="005E4C12" w:rsidRDefault="00F9660C" w:rsidP="005E4C12">
            <w:pPr>
              <w:jc w:val="center"/>
              <w:textAlignment w:val="baseline"/>
            </w:pPr>
            <w:r w:rsidRPr="005E4C12">
              <w:t>3.2</w:t>
            </w:r>
          </w:p>
        </w:tc>
        <w:tc>
          <w:tcPr>
            <w:tcW w:w="3644" w:type="dxa"/>
            <w:shd w:val="clear" w:color="auto" w:fill="FFFFFF"/>
            <w:hideMark/>
          </w:tcPr>
          <w:p w:rsidR="00F9660C" w:rsidRPr="005E4C12" w:rsidRDefault="00F9660C" w:rsidP="005E4C12">
            <w:pPr>
              <w:pStyle w:val="TableParagraph"/>
              <w:ind w:left="28"/>
              <w:rPr>
                <w:sz w:val="24"/>
                <w:szCs w:val="24"/>
              </w:rPr>
            </w:pPr>
            <w:r w:rsidRPr="005E4C12">
              <w:rPr>
                <w:sz w:val="24"/>
                <w:szCs w:val="24"/>
              </w:rPr>
              <w:t xml:space="preserve">Реконструкция ДК </w:t>
            </w:r>
            <w:r w:rsidR="00815FE4" w:rsidRPr="005E4C12">
              <w:rPr>
                <w:sz w:val="24"/>
                <w:szCs w:val="24"/>
              </w:rPr>
              <w:t>Нарымского сельского поселения</w:t>
            </w:r>
          </w:p>
        </w:tc>
        <w:tc>
          <w:tcPr>
            <w:tcW w:w="5250" w:type="dxa"/>
            <w:shd w:val="clear" w:color="auto" w:fill="FFFFFF"/>
            <w:hideMark/>
          </w:tcPr>
          <w:p w:rsidR="00F9660C" w:rsidRPr="005E4C12" w:rsidRDefault="00F9660C" w:rsidP="005E4C12">
            <w:pPr>
              <w:textAlignment w:val="baseline"/>
            </w:pPr>
            <w:r w:rsidRPr="005E4C12">
              <w:t>Повышение уровня материально-технической обеспеченности учреждений культуры; увеличение количества посещений учреждений культуры</w:t>
            </w:r>
          </w:p>
        </w:tc>
      </w:tr>
      <w:tr w:rsidR="00F9660C" w:rsidRPr="005E4C12" w:rsidTr="00731A32">
        <w:trPr>
          <w:trHeight w:val="260"/>
        </w:trPr>
        <w:tc>
          <w:tcPr>
            <w:tcW w:w="856" w:type="dxa"/>
            <w:shd w:val="clear" w:color="auto" w:fill="FFFFFF"/>
            <w:vAlign w:val="center"/>
            <w:hideMark/>
          </w:tcPr>
          <w:p w:rsidR="00F9660C" w:rsidRPr="005E4C12" w:rsidRDefault="00F9660C" w:rsidP="005E4C12">
            <w:pPr>
              <w:jc w:val="center"/>
              <w:textAlignment w:val="baseline"/>
            </w:pPr>
            <w:r w:rsidRPr="005E4C12">
              <w:t>3.</w:t>
            </w:r>
            <w:r w:rsidR="00815FE4" w:rsidRPr="005E4C12">
              <w:t>3</w:t>
            </w:r>
          </w:p>
        </w:tc>
        <w:tc>
          <w:tcPr>
            <w:tcW w:w="3644" w:type="dxa"/>
            <w:shd w:val="clear" w:color="auto" w:fill="FFFFFF"/>
            <w:hideMark/>
          </w:tcPr>
          <w:p w:rsidR="00F9660C" w:rsidRPr="005E4C12" w:rsidRDefault="00F9660C" w:rsidP="005E4C12">
            <w:pPr>
              <w:ind w:left="142" w:right="100"/>
              <w:jc w:val="both"/>
            </w:pPr>
            <w:r w:rsidRPr="005E4C12">
              <w:t>Утверждение границ территорий объектов историко-культурного насле-дия регионального значения и особо охраняемых природных территорий, разработка и утверждение границ охранной зоны объектов, а также режимов их использования.</w:t>
            </w:r>
          </w:p>
        </w:tc>
        <w:tc>
          <w:tcPr>
            <w:tcW w:w="5250" w:type="dxa"/>
            <w:shd w:val="clear" w:color="auto" w:fill="FFFFFF"/>
            <w:hideMark/>
          </w:tcPr>
          <w:p w:rsidR="00F9660C" w:rsidRPr="005E4C12" w:rsidRDefault="00F9660C" w:rsidP="005E4C12">
            <w:pPr>
              <w:textAlignment w:val="baseline"/>
            </w:pPr>
            <w:r w:rsidRPr="005E4C12">
              <w:t>Сохранение культурного наследия для будущих поколений</w:t>
            </w:r>
          </w:p>
        </w:tc>
      </w:tr>
      <w:tr w:rsidR="00F9660C" w:rsidRPr="005E4C12" w:rsidTr="00731A32">
        <w:trPr>
          <w:trHeight w:val="260"/>
        </w:trPr>
        <w:tc>
          <w:tcPr>
            <w:tcW w:w="9750" w:type="dxa"/>
            <w:gridSpan w:val="3"/>
            <w:shd w:val="clear" w:color="auto" w:fill="FFFFFF"/>
            <w:hideMark/>
          </w:tcPr>
          <w:p w:rsidR="00F9660C" w:rsidRPr="005E4C12" w:rsidRDefault="00F9660C" w:rsidP="005E4C12">
            <w:pPr>
              <w:jc w:val="center"/>
              <w:textAlignment w:val="baseline"/>
              <w:rPr>
                <w:b/>
              </w:rPr>
            </w:pPr>
            <w:r w:rsidRPr="005E4C12">
              <w:rPr>
                <w:b/>
              </w:rPr>
              <w:t>4.Спорт</w:t>
            </w:r>
          </w:p>
        </w:tc>
      </w:tr>
      <w:tr w:rsidR="00F9660C" w:rsidRPr="005E4C12" w:rsidTr="00731A32">
        <w:trPr>
          <w:trHeight w:val="260"/>
        </w:trPr>
        <w:tc>
          <w:tcPr>
            <w:tcW w:w="856" w:type="dxa"/>
            <w:shd w:val="clear" w:color="auto" w:fill="FFFFFF"/>
            <w:vAlign w:val="center"/>
            <w:hideMark/>
          </w:tcPr>
          <w:p w:rsidR="00F9660C" w:rsidRPr="005E4C12" w:rsidRDefault="00F9660C" w:rsidP="005E4C12">
            <w:pPr>
              <w:jc w:val="center"/>
              <w:textAlignment w:val="baseline"/>
            </w:pPr>
            <w:r w:rsidRPr="005E4C12">
              <w:t>4.1</w:t>
            </w:r>
          </w:p>
        </w:tc>
        <w:tc>
          <w:tcPr>
            <w:tcW w:w="3644" w:type="dxa"/>
            <w:shd w:val="clear" w:color="auto" w:fill="FFFFFF"/>
            <w:hideMark/>
          </w:tcPr>
          <w:p w:rsidR="00F9660C" w:rsidRPr="005E4C12" w:rsidRDefault="00F9660C" w:rsidP="005E4C12">
            <w:pPr>
              <w:pStyle w:val="TableParagraph"/>
              <w:ind w:left="28"/>
              <w:rPr>
                <w:sz w:val="24"/>
                <w:szCs w:val="24"/>
              </w:rPr>
            </w:pPr>
            <w:r w:rsidRPr="005E4C12">
              <w:rPr>
                <w:sz w:val="24"/>
                <w:szCs w:val="24"/>
              </w:rPr>
              <w:t xml:space="preserve">Строительство </w:t>
            </w:r>
          </w:p>
          <w:p w:rsidR="00F9660C" w:rsidRPr="005E4C12" w:rsidRDefault="00F9660C" w:rsidP="005E4C12">
            <w:pPr>
              <w:pStyle w:val="TableParagraph"/>
              <w:ind w:left="28"/>
              <w:rPr>
                <w:sz w:val="24"/>
                <w:szCs w:val="24"/>
              </w:rPr>
            </w:pPr>
            <w:r w:rsidRPr="005E4C12">
              <w:rPr>
                <w:sz w:val="24"/>
                <w:szCs w:val="24"/>
              </w:rPr>
              <w:t xml:space="preserve">хоккейной коробки в </w:t>
            </w:r>
          </w:p>
          <w:p w:rsidR="00F9660C" w:rsidRPr="005E4C12" w:rsidRDefault="00F9660C" w:rsidP="005E4C12">
            <w:pPr>
              <w:pStyle w:val="TableParagraph"/>
              <w:ind w:left="28"/>
              <w:rPr>
                <w:sz w:val="24"/>
                <w:szCs w:val="24"/>
              </w:rPr>
            </w:pPr>
            <w:r w:rsidRPr="005E4C12">
              <w:rPr>
                <w:sz w:val="24"/>
                <w:szCs w:val="24"/>
              </w:rPr>
              <w:t>с. Н</w:t>
            </w:r>
            <w:r w:rsidR="00815FE4" w:rsidRPr="005E4C12">
              <w:rPr>
                <w:sz w:val="24"/>
                <w:szCs w:val="24"/>
              </w:rPr>
              <w:t>арым</w:t>
            </w:r>
          </w:p>
        </w:tc>
        <w:tc>
          <w:tcPr>
            <w:tcW w:w="5250" w:type="dxa"/>
            <w:shd w:val="clear" w:color="auto" w:fill="FFFFFF"/>
            <w:hideMark/>
          </w:tcPr>
          <w:p w:rsidR="00F9660C" w:rsidRPr="005E4C12" w:rsidRDefault="00F9660C" w:rsidP="005E4C12">
            <w:pPr>
              <w:pStyle w:val="TableParagraph"/>
              <w:ind w:right="350"/>
              <w:jc w:val="both"/>
              <w:rPr>
                <w:sz w:val="24"/>
                <w:szCs w:val="24"/>
              </w:rPr>
            </w:pPr>
            <w:r w:rsidRPr="005E4C12">
              <w:rPr>
                <w:sz w:val="24"/>
                <w:szCs w:val="24"/>
              </w:rPr>
              <w:t>Увеличение доли населения обеспеченной спортивными объектами в соответствии с</w:t>
            </w:r>
          </w:p>
          <w:p w:rsidR="00F9660C" w:rsidRPr="005E4C12" w:rsidRDefault="00F9660C" w:rsidP="005E4C12">
            <w:pPr>
              <w:textAlignment w:val="baseline"/>
            </w:pPr>
            <w:r w:rsidRPr="005E4C12">
              <w:t>нормативными значениями</w:t>
            </w:r>
          </w:p>
        </w:tc>
      </w:tr>
      <w:tr w:rsidR="00F9660C" w:rsidRPr="005E4C12" w:rsidTr="00731A32">
        <w:trPr>
          <w:trHeight w:val="260"/>
        </w:trPr>
        <w:tc>
          <w:tcPr>
            <w:tcW w:w="856" w:type="dxa"/>
            <w:shd w:val="clear" w:color="auto" w:fill="FFFFFF"/>
            <w:vAlign w:val="center"/>
            <w:hideMark/>
          </w:tcPr>
          <w:p w:rsidR="00F9660C" w:rsidRPr="005E4C12" w:rsidRDefault="00F9660C" w:rsidP="005E4C12">
            <w:pPr>
              <w:jc w:val="center"/>
              <w:textAlignment w:val="baseline"/>
            </w:pPr>
            <w:r w:rsidRPr="005E4C12">
              <w:t>4.2</w:t>
            </w:r>
          </w:p>
        </w:tc>
        <w:tc>
          <w:tcPr>
            <w:tcW w:w="3644" w:type="dxa"/>
            <w:shd w:val="clear" w:color="auto" w:fill="FFFFFF"/>
            <w:hideMark/>
          </w:tcPr>
          <w:p w:rsidR="00F9660C" w:rsidRPr="005E4C12" w:rsidRDefault="00F9660C" w:rsidP="005E4C12">
            <w:pPr>
              <w:pStyle w:val="S"/>
              <w:spacing w:line="240" w:lineRule="auto"/>
              <w:ind w:firstLine="0"/>
            </w:pPr>
            <w:r w:rsidRPr="005E4C12">
              <w:t xml:space="preserve">Строительство спортивного комплекса в </w:t>
            </w:r>
            <w:r w:rsidR="00815FE4" w:rsidRPr="005E4C12">
              <w:t>п.Шпалозавод</w:t>
            </w:r>
          </w:p>
        </w:tc>
        <w:tc>
          <w:tcPr>
            <w:tcW w:w="5250" w:type="dxa"/>
            <w:shd w:val="clear" w:color="auto" w:fill="FFFFFF"/>
            <w:hideMark/>
          </w:tcPr>
          <w:p w:rsidR="00F9660C" w:rsidRPr="005E4C12" w:rsidRDefault="00F9660C" w:rsidP="005E4C12">
            <w:pPr>
              <w:pStyle w:val="TableParagraph"/>
              <w:ind w:right="350"/>
              <w:jc w:val="both"/>
              <w:rPr>
                <w:sz w:val="24"/>
                <w:szCs w:val="24"/>
              </w:rPr>
            </w:pPr>
            <w:r w:rsidRPr="005E4C12">
              <w:rPr>
                <w:sz w:val="24"/>
                <w:szCs w:val="24"/>
              </w:rPr>
              <w:t>Увеличение доли населения обеспеченной спортивными объектами в соответствии с</w:t>
            </w:r>
          </w:p>
          <w:p w:rsidR="00F9660C" w:rsidRPr="005E4C12" w:rsidRDefault="00F9660C" w:rsidP="005E4C12">
            <w:pPr>
              <w:textAlignment w:val="baseline"/>
            </w:pPr>
            <w:r w:rsidRPr="005E4C12">
              <w:t>нормативными значениями</w:t>
            </w:r>
          </w:p>
        </w:tc>
      </w:tr>
    </w:tbl>
    <w:p w:rsidR="00F9660C" w:rsidRDefault="00F9660C" w:rsidP="00F9660C">
      <w:pPr>
        <w:shd w:val="clear" w:color="auto" w:fill="FFFFFF"/>
        <w:ind w:firstLine="720"/>
        <w:textAlignment w:val="baseline"/>
      </w:pPr>
    </w:p>
    <w:p w:rsidR="00F9660C" w:rsidRPr="005E4C12" w:rsidRDefault="00F9660C" w:rsidP="005E4C12">
      <w:pPr>
        <w:shd w:val="clear" w:color="auto" w:fill="FFFFFF"/>
        <w:ind w:firstLine="720"/>
        <w:jc w:val="both"/>
        <w:textAlignment w:val="baseline"/>
        <w:rPr>
          <w:highlight w:val="yellow"/>
        </w:rPr>
      </w:pPr>
      <w:r w:rsidRPr="005E4C12">
        <w:t>Ожидается, что в результате реализации данной Программы произойдет качественное улучшение жизни жителей Н</w:t>
      </w:r>
      <w:r w:rsidR="00815FE4" w:rsidRPr="005E4C12">
        <w:t>арым</w:t>
      </w:r>
      <w:r w:rsidRPr="005E4C12">
        <w:t>ского сельского поселения.</w:t>
      </w:r>
    </w:p>
    <w:p w:rsidR="00F9660C" w:rsidRPr="005E4C12" w:rsidRDefault="00F9660C" w:rsidP="005E4C12">
      <w:pPr>
        <w:shd w:val="clear" w:color="auto" w:fill="FFFFFF"/>
        <w:jc w:val="both"/>
        <w:textAlignment w:val="baseline"/>
      </w:pPr>
      <w:r w:rsidRPr="005E4C12">
        <w:t>Произойдет улучшение организации культурно-досуговой деятельности и спортивно-массовой работы.</w:t>
      </w:r>
    </w:p>
    <w:p w:rsidR="00F9660C" w:rsidRPr="005E4C12" w:rsidRDefault="00F9660C" w:rsidP="005E4C12">
      <w:pPr>
        <w:shd w:val="clear" w:color="auto" w:fill="FFFFFF"/>
        <w:ind w:firstLine="720"/>
        <w:jc w:val="both"/>
        <w:textAlignment w:val="baseline"/>
      </w:pPr>
      <w:r w:rsidRPr="005E4C12">
        <w:t>Основным результатом реализации Комплексной Программы явится повышение качества жизни населения, улучшения качества услуг, оказываемых учреждениями социальной инфраструктуры.</w:t>
      </w:r>
    </w:p>
    <w:p w:rsidR="00F9660C" w:rsidRPr="005E4C12" w:rsidRDefault="00F9660C" w:rsidP="005E4C12">
      <w:pPr>
        <w:shd w:val="clear" w:color="auto" w:fill="FFFFFF"/>
        <w:ind w:firstLine="720"/>
        <w:jc w:val="both"/>
        <w:textAlignment w:val="baseline"/>
      </w:pPr>
      <w:r w:rsidRPr="005E4C12">
        <w:t>Оценкой эффективности мероприятий (инвестиционных проектов) на социально-экономическую эффективность будет являться проектирование, строительство, реконструкция объектов областях образования, здравоохранения, физической культуры и массового спорта и культуры только программными, последовательным методами в соответствии с потребностями в таких объектах</w:t>
      </w:r>
    </w:p>
    <w:p w:rsidR="00F9660C" w:rsidRPr="005E4C12" w:rsidRDefault="00F9660C" w:rsidP="005E4C12">
      <w:pPr>
        <w:shd w:val="clear" w:color="auto" w:fill="FFFFFF"/>
        <w:ind w:firstLine="720"/>
        <w:jc w:val="both"/>
        <w:textAlignment w:val="baseline"/>
      </w:pPr>
      <w:r w:rsidRPr="005E4C12">
        <w:t>Оценкой эффективности мероприятий (инвестиционных проектов) на соответствие нормативам градостроительного проектирования поселения будет являться 100% нормативная обеспеченность и территориальная доступность объектами социальной инфраструктуры в областях образования, здравоохранения, физической культуры и массового спорта и культуры.</w:t>
      </w:r>
    </w:p>
    <w:p w:rsidR="00F9660C" w:rsidRPr="005E4C12" w:rsidRDefault="00F9660C" w:rsidP="005E4C12">
      <w:pPr>
        <w:shd w:val="clear" w:color="auto" w:fill="FFFFFF"/>
        <w:ind w:firstLine="720"/>
        <w:jc w:val="both"/>
        <w:textAlignment w:val="baseline"/>
      </w:pPr>
      <w:r w:rsidRPr="005E4C12">
        <w:t>Оценкой эффективности мероприятий (инвестиционных проектов) по целям Программы будет являться полноценное – 100% функционирование объектов социальной инфраструктуры в областях образования, здравоохранения, физической культуры и массового спорта и культуры поселения в соответствии с потребностями в таких объектах.</w:t>
      </w:r>
    </w:p>
    <w:p w:rsidR="00F9660C" w:rsidRPr="005E4C12" w:rsidRDefault="00F9660C" w:rsidP="005E4C12">
      <w:pPr>
        <w:shd w:val="clear" w:color="auto" w:fill="FFFFFF"/>
        <w:ind w:firstLine="720"/>
        <w:jc w:val="both"/>
        <w:textAlignment w:val="baseline"/>
      </w:pPr>
      <w:r w:rsidRPr="005E4C12">
        <w:t>Оценкой эффективности мероприятий (инвестиционных проектов) задачам Программы будут являться нижеследующие показатели:</w:t>
      </w:r>
    </w:p>
    <w:p w:rsidR="00F9660C" w:rsidRPr="005E4C12" w:rsidRDefault="00F9660C" w:rsidP="005E4C12">
      <w:pPr>
        <w:shd w:val="clear" w:color="auto" w:fill="FFFFFF"/>
        <w:ind w:firstLine="720"/>
        <w:jc w:val="both"/>
        <w:textAlignment w:val="baseline"/>
      </w:pPr>
      <w:r w:rsidRPr="005E4C12">
        <w:t>-безопасность, качество и эффективность использования населением объектов социальной инфраструктуры в областях образования, здравоохранения, физической культуры и массового спорта и культуры поселения.</w:t>
      </w:r>
    </w:p>
    <w:p w:rsidR="00F9660C" w:rsidRPr="005E4C12" w:rsidRDefault="00F9660C" w:rsidP="005E4C12">
      <w:pPr>
        <w:shd w:val="clear" w:color="auto" w:fill="FFFFFF"/>
        <w:ind w:firstLine="567"/>
        <w:jc w:val="both"/>
        <w:textAlignment w:val="baseline"/>
      </w:pPr>
      <w:r w:rsidRPr="005E4C12">
        <w:t>-полноценная доступность и обеспеченность населения городского поселения услугами в областях, образования, здравоохранения, физической культуры и массового спорта, и культуры, в соответствии с местными нормативами и районными нормативами.</w:t>
      </w:r>
    </w:p>
    <w:p w:rsidR="005E4C12" w:rsidRDefault="005E4C12" w:rsidP="00F9660C">
      <w:pPr>
        <w:tabs>
          <w:tab w:val="left" w:pos="142"/>
        </w:tabs>
        <w:spacing w:before="59"/>
        <w:ind w:left="567" w:firstLine="567"/>
        <w:jc w:val="both"/>
        <w:rPr>
          <w:b/>
          <w:sz w:val="28"/>
          <w:szCs w:val="28"/>
        </w:rPr>
      </w:pPr>
    </w:p>
    <w:p w:rsidR="005E4C12" w:rsidRDefault="005E4C12" w:rsidP="00F9660C">
      <w:pPr>
        <w:tabs>
          <w:tab w:val="left" w:pos="142"/>
        </w:tabs>
        <w:spacing w:before="59"/>
        <w:ind w:left="567" w:firstLine="567"/>
        <w:jc w:val="both"/>
        <w:rPr>
          <w:b/>
          <w:sz w:val="28"/>
          <w:szCs w:val="28"/>
        </w:rPr>
      </w:pPr>
    </w:p>
    <w:p w:rsidR="00F9660C" w:rsidRPr="005E4C12" w:rsidRDefault="00F9660C" w:rsidP="005E4C12">
      <w:pPr>
        <w:tabs>
          <w:tab w:val="left" w:pos="142"/>
        </w:tabs>
        <w:spacing w:before="59"/>
        <w:ind w:firstLine="567"/>
        <w:jc w:val="both"/>
        <w:rPr>
          <w:b/>
        </w:rPr>
      </w:pPr>
      <w:r w:rsidRPr="005E4C12">
        <w:rPr>
          <w:b/>
        </w:rPr>
        <w:t>5. Предложения по совершенствованию нормативно-правового и информационного обеспечения</w:t>
      </w:r>
    </w:p>
    <w:p w:rsidR="00F9660C" w:rsidRPr="005E4C12" w:rsidRDefault="00F9660C" w:rsidP="005E4C12">
      <w:pPr>
        <w:pStyle w:val="a4"/>
        <w:spacing w:before="3"/>
        <w:ind w:firstLine="567"/>
        <w:rPr>
          <w:b/>
        </w:rPr>
      </w:pPr>
    </w:p>
    <w:p w:rsidR="00F9660C" w:rsidRPr="005E4C12" w:rsidRDefault="00F9660C" w:rsidP="005E4C12">
      <w:pPr>
        <w:pStyle w:val="a4"/>
        <w:ind w:right="227" w:firstLine="567"/>
        <w:jc w:val="both"/>
      </w:pPr>
      <w:r w:rsidRPr="005E4C12">
        <w:t>Программа реализуется на всей территории Н</w:t>
      </w:r>
      <w:r w:rsidR="005E4C12" w:rsidRPr="005E4C12">
        <w:t>арым</w:t>
      </w:r>
      <w:r w:rsidRPr="005E4C12">
        <w:t>ского сельского поселения. Контроль за исполнением Программы осуществляет Администрация поселения.</w:t>
      </w:r>
    </w:p>
    <w:p w:rsidR="00F9660C" w:rsidRPr="005E4C12" w:rsidRDefault="00F9660C" w:rsidP="005E4C12">
      <w:pPr>
        <w:pStyle w:val="a4"/>
        <w:ind w:right="234" w:firstLine="567"/>
        <w:jc w:val="both"/>
      </w:pPr>
      <w:r w:rsidRPr="005E4C12">
        <w:t>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w:t>
      </w:r>
    </w:p>
    <w:p w:rsidR="00F9660C" w:rsidRPr="005E4C12" w:rsidRDefault="00F9660C" w:rsidP="005E4C12">
      <w:pPr>
        <w:pStyle w:val="a4"/>
        <w:ind w:right="226" w:firstLine="567"/>
        <w:jc w:val="both"/>
      </w:pPr>
      <w:r w:rsidRPr="005E4C12">
        <w:t>Выполнение оперативных функций по реализации Программы возлагается на специалистов администраций сельского поселения.</w:t>
      </w:r>
    </w:p>
    <w:p w:rsidR="00F9660C" w:rsidRPr="005E4C12" w:rsidRDefault="00F9660C" w:rsidP="005E4C12">
      <w:pPr>
        <w:pStyle w:val="a4"/>
        <w:ind w:right="230" w:firstLine="567"/>
        <w:jc w:val="both"/>
      </w:pPr>
      <w:r w:rsidRPr="005E4C12">
        <w:t>Исполнители мероприятий Программы ежеквартально до 15 числа месяца, следующего за отчетным периодом, информируют Администрацию сельского поселения о ходе выполнения Программы. Для оценки эффективности реализации Программы Администрацией сельского поселения проводится ежегодный мониторинг.</w:t>
      </w:r>
    </w:p>
    <w:p w:rsidR="00F9660C" w:rsidRPr="005E4C12" w:rsidRDefault="00F9660C" w:rsidP="005E4C12">
      <w:pPr>
        <w:pStyle w:val="a4"/>
        <w:ind w:right="230" w:firstLine="567"/>
        <w:jc w:val="both"/>
      </w:pPr>
      <w:r w:rsidRPr="005E4C12">
        <w:t>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w:t>
      </w:r>
      <w:r w:rsidRPr="005E4C12">
        <w:rPr>
          <w:spacing w:val="-1"/>
        </w:rPr>
        <w:t xml:space="preserve"> </w:t>
      </w:r>
      <w:r w:rsidRPr="005E4C12">
        <w:t>программам.</w:t>
      </w:r>
    </w:p>
    <w:p w:rsidR="00F9660C" w:rsidRPr="005E4C12" w:rsidRDefault="00F9660C" w:rsidP="005E4C12">
      <w:pPr>
        <w:pStyle w:val="a4"/>
        <w:ind w:right="231" w:firstLine="567"/>
        <w:jc w:val="both"/>
      </w:pPr>
      <w:r w:rsidRPr="005E4C12">
        <w:t>Программа может корректироваться в зависимости от обеспечения финансирования, изменение условий функционирования и потребностей объектов социальной инфраструктуры, повлекшие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w:t>
      </w:r>
    </w:p>
    <w:p w:rsidR="00F9660C" w:rsidRPr="005E4C12" w:rsidRDefault="00F9660C" w:rsidP="005E4C12">
      <w:pPr>
        <w:pStyle w:val="a4"/>
        <w:ind w:right="228" w:firstLine="567"/>
        <w:jc w:val="both"/>
      </w:pPr>
      <w:r w:rsidRPr="005E4C12">
        <w:t>В целях повышения результативности мероприятий Программы требуется разработка ряда муниципальных нормативных правовых документов, в том числе:</w:t>
      </w:r>
    </w:p>
    <w:p w:rsidR="00F9660C" w:rsidRPr="005E4C12" w:rsidRDefault="00F9660C" w:rsidP="005E4C12">
      <w:pPr>
        <w:pStyle w:val="a6"/>
        <w:numPr>
          <w:ilvl w:val="1"/>
          <w:numId w:val="3"/>
        </w:numPr>
        <w:tabs>
          <w:tab w:val="left" w:pos="1818"/>
        </w:tabs>
        <w:ind w:left="0" w:right="228" w:firstLine="567"/>
        <w:jc w:val="both"/>
        <w:rPr>
          <w:sz w:val="24"/>
          <w:szCs w:val="24"/>
        </w:rPr>
      </w:pPr>
      <w:r w:rsidRPr="005E4C12">
        <w:rPr>
          <w:sz w:val="24"/>
          <w:szCs w:val="24"/>
        </w:rPr>
        <w:t xml:space="preserve">система критериев, используемых для определения доступности для потребителей товаров и </w:t>
      </w:r>
      <w:r w:rsidRPr="005E4C12">
        <w:rPr>
          <w:spacing w:val="-3"/>
          <w:sz w:val="24"/>
          <w:szCs w:val="24"/>
        </w:rPr>
        <w:t xml:space="preserve">услуг </w:t>
      </w:r>
      <w:r w:rsidRPr="005E4C12">
        <w:rPr>
          <w:sz w:val="24"/>
          <w:szCs w:val="24"/>
        </w:rPr>
        <w:t>организаций социального комплекса - муниципальный правовой акт должен содержать перечень критериев, используемых при определении доступности товаров и услуг и их значения;</w:t>
      </w:r>
    </w:p>
    <w:p w:rsidR="00F9660C" w:rsidRPr="005E4C12" w:rsidRDefault="00F9660C" w:rsidP="005E4C12">
      <w:pPr>
        <w:pStyle w:val="a6"/>
        <w:numPr>
          <w:ilvl w:val="1"/>
          <w:numId w:val="3"/>
        </w:numPr>
        <w:tabs>
          <w:tab w:val="left" w:pos="1818"/>
        </w:tabs>
        <w:ind w:left="0" w:right="226" w:firstLine="567"/>
        <w:jc w:val="both"/>
        <w:rPr>
          <w:sz w:val="24"/>
          <w:szCs w:val="24"/>
        </w:rPr>
      </w:pPr>
      <w:r w:rsidRPr="005E4C12">
        <w:rPr>
          <w:sz w:val="24"/>
          <w:szCs w:val="24"/>
        </w:rPr>
        <w:t>порядок утверждения технических заданий по разработке инвестиционных программ по развитию систем социальной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социального комплекса по вопросам технических заданий по разработке инвестиционных программ. Представляется, что технические задания должны включать основные требования к разработке, содержанию и реализации инвестиционной программы целевой</w:t>
      </w:r>
      <w:r w:rsidRPr="005E4C12">
        <w:rPr>
          <w:spacing w:val="-4"/>
          <w:sz w:val="24"/>
          <w:szCs w:val="24"/>
        </w:rPr>
        <w:t xml:space="preserve"> </w:t>
      </w:r>
      <w:r w:rsidRPr="005E4C12">
        <w:rPr>
          <w:sz w:val="24"/>
          <w:szCs w:val="24"/>
        </w:rPr>
        <w:t>организации;</w:t>
      </w:r>
    </w:p>
    <w:p w:rsidR="00F9660C" w:rsidRPr="005E4C12" w:rsidRDefault="00F9660C" w:rsidP="005E4C12">
      <w:pPr>
        <w:tabs>
          <w:tab w:val="left" w:pos="1230"/>
        </w:tabs>
        <w:ind w:firstLine="567"/>
      </w:pPr>
      <w:r w:rsidRPr="005E4C12">
        <w:tab/>
        <w:t>технические задания по разработке инвестиционных программ организаций социального комплекса по развитию систем социальной</w:t>
      </w:r>
      <w:r w:rsidRPr="005E4C12">
        <w:rPr>
          <w:spacing w:val="-7"/>
        </w:rPr>
        <w:t xml:space="preserve"> </w:t>
      </w:r>
      <w:r w:rsidRPr="005E4C12">
        <w:t>инфраструктуры;</w:t>
      </w:r>
    </w:p>
    <w:p w:rsidR="00F9660C" w:rsidRPr="005E4C12" w:rsidRDefault="00F9660C" w:rsidP="005E4C12">
      <w:pPr>
        <w:pStyle w:val="a6"/>
        <w:numPr>
          <w:ilvl w:val="1"/>
          <w:numId w:val="3"/>
        </w:numPr>
        <w:tabs>
          <w:tab w:val="left" w:pos="1818"/>
        </w:tabs>
        <w:ind w:left="0" w:right="229" w:firstLine="567"/>
        <w:jc w:val="both"/>
        <w:rPr>
          <w:sz w:val="24"/>
          <w:szCs w:val="24"/>
        </w:rPr>
      </w:pPr>
      <w:r w:rsidRPr="005E4C12">
        <w:rPr>
          <w:sz w:val="24"/>
          <w:szCs w:val="24"/>
        </w:rPr>
        <w:t>инвестиционные программы организаций социального комплекса по развитию систем социальной</w:t>
      </w:r>
      <w:r w:rsidRPr="005E4C12">
        <w:rPr>
          <w:spacing w:val="-1"/>
          <w:sz w:val="24"/>
          <w:szCs w:val="24"/>
        </w:rPr>
        <w:t xml:space="preserve"> </w:t>
      </w:r>
      <w:r w:rsidRPr="005E4C12">
        <w:rPr>
          <w:sz w:val="24"/>
          <w:szCs w:val="24"/>
        </w:rPr>
        <w:t>инфраструктуры;</w:t>
      </w:r>
    </w:p>
    <w:p w:rsidR="00F9660C" w:rsidRPr="005E4C12" w:rsidRDefault="00F9660C" w:rsidP="005E4C12">
      <w:pPr>
        <w:pStyle w:val="a6"/>
        <w:numPr>
          <w:ilvl w:val="1"/>
          <w:numId w:val="3"/>
        </w:numPr>
        <w:tabs>
          <w:tab w:val="left" w:pos="1818"/>
        </w:tabs>
        <w:ind w:left="0" w:right="229" w:firstLine="567"/>
        <w:jc w:val="both"/>
        <w:rPr>
          <w:sz w:val="24"/>
          <w:szCs w:val="24"/>
        </w:rPr>
      </w:pPr>
      <w:r w:rsidRPr="005E4C12">
        <w:rPr>
          <w:sz w:val="24"/>
          <w:szCs w:val="24"/>
        </w:rPr>
        <w:t>порядок запроса информации у организаций социальной инфраструктуры - муниципальный правовой акт должен устанавливать закрытый перечень информации, которую могут запрашивать уполномоченные на то должностные лица Администрации муниципального образования, а также требования к срокам и качеству информации, предоставляемой</w:t>
      </w:r>
      <w:r w:rsidRPr="005E4C12">
        <w:rPr>
          <w:spacing w:val="-1"/>
          <w:sz w:val="24"/>
          <w:szCs w:val="24"/>
        </w:rPr>
        <w:t xml:space="preserve"> </w:t>
      </w:r>
      <w:r w:rsidRPr="005E4C12">
        <w:rPr>
          <w:sz w:val="24"/>
          <w:szCs w:val="24"/>
        </w:rPr>
        <w:t>организацией.</w:t>
      </w:r>
    </w:p>
    <w:p w:rsidR="00F9660C" w:rsidRPr="005E4C12" w:rsidRDefault="00F9660C" w:rsidP="005E4C12">
      <w:pPr>
        <w:pStyle w:val="a4"/>
        <w:ind w:right="224" w:firstLine="567"/>
        <w:jc w:val="both"/>
      </w:pPr>
      <w:r w:rsidRPr="005E4C12">
        <w:t>Инвестиционная программа утверждается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 привлеченные средства, средства внебюджетных источников, прочие источники.</w:t>
      </w:r>
    </w:p>
    <w:p w:rsidR="00F9660C" w:rsidRPr="005E4C12" w:rsidRDefault="00F9660C" w:rsidP="005E4C12">
      <w:pPr>
        <w:pStyle w:val="a4"/>
        <w:ind w:right="227" w:firstLine="567"/>
        <w:jc w:val="both"/>
      </w:pPr>
      <w:r w:rsidRPr="005E4C12">
        <w:t>Мониторинг Программы комплексного развития социальной инфраструктуры муниципального образования включает два этапа:</w:t>
      </w:r>
    </w:p>
    <w:p w:rsidR="00F9660C" w:rsidRPr="005E4C12" w:rsidRDefault="00F9660C" w:rsidP="005E4C12">
      <w:pPr>
        <w:pStyle w:val="a6"/>
        <w:numPr>
          <w:ilvl w:val="0"/>
          <w:numId w:val="1"/>
        </w:numPr>
        <w:tabs>
          <w:tab w:val="left" w:pos="1559"/>
        </w:tabs>
        <w:ind w:left="0" w:right="226" w:firstLine="567"/>
        <w:jc w:val="both"/>
        <w:rPr>
          <w:sz w:val="24"/>
          <w:szCs w:val="24"/>
        </w:rPr>
      </w:pPr>
      <w:r w:rsidRPr="005E4C12">
        <w:rPr>
          <w:sz w:val="24"/>
          <w:szCs w:val="24"/>
        </w:rPr>
        <w:t>периодический сбор информации о результатах выполнения мероприятий Программы, а также информации о состоянии и развитии</w:t>
      </w:r>
      <w:r w:rsidRPr="005E4C12">
        <w:rPr>
          <w:spacing w:val="-15"/>
          <w:sz w:val="24"/>
          <w:szCs w:val="24"/>
        </w:rPr>
        <w:t xml:space="preserve"> </w:t>
      </w:r>
      <w:r w:rsidRPr="005E4C12">
        <w:rPr>
          <w:sz w:val="24"/>
          <w:szCs w:val="24"/>
        </w:rPr>
        <w:t>социальной инфраструктуры;</w:t>
      </w:r>
    </w:p>
    <w:p w:rsidR="00F9660C" w:rsidRPr="005E4C12" w:rsidRDefault="00F9660C" w:rsidP="005E4C12">
      <w:pPr>
        <w:pStyle w:val="a6"/>
        <w:numPr>
          <w:ilvl w:val="0"/>
          <w:numId w:val="1"/>
        </w:numPr>
        <w:tabs>
          <w:tab w:val="left" w:pos="1677"/>
        </w:tabs>
        <w:ind w:left="0" w:right="227" w:firstLine="567"/>
        <w:jc w:val="both"/>
        <w:rPr>
          <w:sz w:val="24"/>
          <w:szCs w:val="24"/>
        </w:rPr>
      </w:pPr>
      <w:r w:rsidRPr="005E4C12">
        <w:rPr>
          <w:sz w:val="24"/>
          <w:szCs w:val="24"/>
        </w:rPr>
        <w:t>анализ данных о результатах проводимых преобразований социальной инфраструктуры.</w:t>
      </w:r>
    </w:p>
    <w:p w:rsidR="00F9660C" w:rsidRPr="005E4C12" w:rsidRDefault="00F9660C" w:rsidP="005E4C12">
      <w:pPr>
        <w:pStyle w:val="a4"/>
        <w:ind w:right="226" w:firstLine="567"/>
        <w:jc w:val="both"/>
      </w:pPr>
      <w:r w:rsidRPr="005E4C12">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w:t>
      </w:r>
    </w:p>
    <w:p w:rsidR="00E13170" w:rsidRPr="005E4C12" w:rsidRDefault="00F9660C" w:rsidP="005E4C12">
      <w:pPr>
        <w:ind w:firstLine="567"/>
      </w:pPr>
      <w:r w:rsidRPr="005E4C12">
        <w:t>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и Программы или по представлению главы</w:t>
      </w:r>
    </w:p>
    <w:sectPr w:rsidR="00E13170" w:rsidRPr="005E4C12" w:rsidSect="00E1317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408" w:rsidRDefault="005E1408" w:rsidP="00841ED2">
      <w:r>
        <w:separator/>
      </w:r>
    </w:p>
  </w:endnote>
  <w:endnote w:type="continuationSeparator" w:id="0">
    <w:p w:rsidR="005E1408" w:rsidRDefault="005E1408" w:rsidP="00841E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32" w:rsidRDefault="00996E55">
    <w:pPr>
      <w:pStyle w:val="a4"/>
      <w:spacing w:line="14" w:lineRule="auto"/>
      <w:rPr>
        <w:sz w:val="14"/>
      </w:rPr>
    </w:pPr>
    <w:r w:rsidRPr="00996E55">
      <w:pict>
        <v:shapetype id="_x0000_t202" coordsize="21600,21600" o:spt="202" path="m,l,21600r21600,l21600,xe">
          <v:stroke joinstyle="miter"/>
          <v:path gradientshapeok="t" o:connecttype="rect"/>
        </v:shapetype>
        <v:shape id="_x0000_s3073" type="#_x0000_t202" style="position:absolute;margin-left:540.85pt;margin-top:782.7pt;width:14.1pt;height:13.05pt;z-index:-251656192;mso-position-horizontal-relative:page;mso-position-vertical-relative:page" filled="f" stroked="f">
          <v:textbox inset="0,0,0,0">
            <w:txbxContent>
              <w:p w:rsidR="00731A32" w:rsidRDefault="00996E55">
                <w:pPr>
                  <w:spacing w:before="10"/>
                  <w:ind w:left="40"/>
                  <w:rPr>
                    <w:sz w:val="20"/>
                  </w:rPr>
                </w:pPr>
                <w:r>
                  <w:fldChar w:fldCharType="begin"/>
                </w:r>
                <w:r w:rsidR="00731A32">
                  <w:rPr>
                    <w:sz w:val="20"/>
                  </w:rPr>
                  <w:instrText xml:space="preserve"> PAGE </w:instrText>
                </w:r>
                <w:r>
                  <w:fldChar w:fldCharType="separate"/>
                </w:r>
                <w:r w:rsidR="00C91D89">
                  <w:rPr>
                    <w:noProof/>
                    <w:sz w:val="20"/>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32" w:rsidRDefault="00996E55">
    <w:pPr>
      <w:pStyle w:val="a4"/>
      <w:spacing w:line="14" w:lineRule="auto"/>
      <w:rPr>
        <w:sz w:val="20"/>
      </w:rPr>
    </w:pPr>
    <w:r w:rsidRPr="00996E55">
      <w:pict>
        <v:shapetype id="_x0000_t202" coordsize="21600,21600" o:spt="202" path="m,l,21600r21600,l21600,xe">
          <v:stroke joinstyle="miter"/>
          <v:path gradientshapeok="t" o:connecttype="rect"/>
        </v:shapetype>
        <v:shape id="_x0000_s3074" type="#_x0000_t202" style="position:absolute;margin-left:773.3pt;margin-top:536.1pt;width:14.1pt;height:13.05pt;z-index:-251655168;mso-position-horizontal-relative:page;mso-position-vertical-relative:page" filled="f" stroked="f">
          <v:textbox inset="0,0,0,0">
            <w:txbxContent>
              <w:p w:rsidR="00731A32" w:rsidRDefault="00996E55">
                <w:pPr>
                  <w:spacing w:before="10"/>
                  <w:ind w:left="40"/>
                  <w:rPr>
                    <w:sz w:val="20"/>
                  </w:rPr>
                </w:pPr>
                <w:r>
                  <w:fldChar w:fldCharType="begin"/>
                </w:r>
                <w:r w:rsidR="00731A32">
                  <w:rPr>
                    <w:sz w:val="20"/>
                  </w:rPr>
                  <w:instrText xml:space="preserve"> PAGE </w:instrText>
                </w:r>
                <w:r>
                  <w:fldChar w:fldCharType="separate"/>
                </w:r>
                <w:r w:rsidR="00C91D89">
                  <w:rPr>
                    <w:noProof/>
                    <w:sz w:val="20"/>
                  </w:rPr>
                  <w:t>20</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32" w:rsidRDefault="00996E55">
    <w:pPr>
      <w:pStyle w:val="a4"/>
      <w:spacing w:line="14" w:lineRule="auto"/>
      <w:rPr>
        <w:sz w:val="14"/>
      </w:rPr>
    </w:pPr>
    <w:r w:rsidRPr="00996E55">
      <w:pict>
        <v:shapetype id="_x0000_t202" coordsize="21600,21600" o:spt="202" path="m,l,21600r21600,l21600,xe">
          <v:stroke joinstyle="miter"/>
          <v:path gradientshapeok="t" o:connecttype="rect"/>
        </v:shapetype>
        <v:shape id="_x0000_s3075" type="#_x0000_t202" style="position:absolute;margin-left:540.85pt;margin-top:782.7pt;width:14.1pt;height:13.05pt;z-index:-251654144;mso-position-horizontal-relative:page;mso-position-vertical-relative:page" filled="f" stroked="f">
          <v:textbox style="mso-next-textbox:#_x0000_s3075" inset="0,0,0,0">
            <w:txbxContent>
              <w:p w:rsidR="00731A32" w:rsidRDefault="00996E55">
                <w:pPr>
                  <w:spacing w:before="10"/>
                  <w:ind w:left="40"/>
                  <w:rPr>
                    <w:sz w:val="20"/>
                  </w:rPr>
                </w:pPr>
                <w:r>
                  <w:fldChar w:fldCharType="begin"/>
                </w:r>
                <w:r w:rsidR="00731A32">
                  <w:rPr>
                    <w:sz w:val="20"/>
                  </w:rPr>
                  <w:instrText xml:space="preserve"> PAGE </w:instrText>
                </w:r>
                <w:r>
                  <w:fldChar w:fldCharType="separate"/>
                </w:r>
                <w:r w:rsidR="00C91D89">
                  <w:rPr>
                    <w:noProof/>
                    <w:sz w:val="20"/>
                  </w:rPr>
                  <w:t>26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408" w:rsidRDefault="005E1408" w:rsidP="00841ED2">
      <w:r>
        <w:separator/>
      </w:r>
    </w:p>
  </w:footnote>
  <w:footnote w:type="continuationSeparator" w:id="0">
    <w:p w:rsidR="005E1408" w:rsidRDefault="005E1408" w:rsidP="00841E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749E"/>
    <w:multiLevelType w:val="hybridMultilevel"/>
    <w:tmpl w:val="32068208"/>
    <w:lvl w:ilvl="0" w:tplc="DBC0F81A">
      <w:numFmt w:val="bullet"/>
      <w:lvlText w:val=""/>
      <w:lvlJc w:val="left"/>
      <w:pPr>
        <w:ind w:left="1122" w:hanging="360"/>
      </w:pPr>
      <w:rPr>
        <w:rFonts w:ascii="Symbol" w:eastAsia="Symbol" w:hAnsi="Symbol" w:cs="Symbol" w:hint="default"/>
        <w:w w:val="100"/>
        <w:sz w:val="24"/>
        <w:szCs w:val="24"/>
        <w:lang w:val="ru-RU" w:eastAsia="ru-RU" w:bidi="ru-RU"/>
      </w:rPr>
    </w:lvl>
    <w:lvl w:ilvl="1" w:tplc="9D1E17BC">
      <w:numFmt w:val="bullet"/>
      <w:lvlText w:val=""/>
      <w:lvlJc w:val="left"/>
      <w:pPr>
        <w:ind w:left="402" w:hanging="708"/>
      </w:pPr>
      <w:rPr>
        <w:rFonts w:ascii="Symbol" w:eastAsia="Symbol" w:hAnsi="Symbol" w:cs="Symbol" w:hint="default"/>
        <w:w w:val="100"/>
        <w:sz w:val="24"/>
        <w:szCs w:val="24"/>
        <w:lang w:val="ru-RU" w:eastAsia="ru-RU" w:bidi="ru-RU"/>
      </w:rPr>
    </w:lvl>
    <w:lvl w:ilvl="2" w:tplc="07CC726E">
      <w:numFmt w:val="bullet"/>
      <w:lvlText w:val="•"/>
      <w:lvlJc w:val="left"/>
      <w:pPr>
        <w:ind w:left="2105" w:hanging="708"/>
      </w:pPr>
      <w:rPr>
        <w:rFonts w:hint="default"/>
        <w:lang w:val="ru-RU" w:eastAsia="ru-RU" w:bidi="ru-RU"/>
      </w:rPr>
    </w:lvl>
    <w:lvl w:ilvl="3" w:tplc="72EADDBC">
      <w:numFmt w:val="bullet"/>
      <w:lvlText w:val="•"/>
      <w:lvlJc w:val="left"/>
      <w:pPr>
        <w:ind w:left="3090" w:hanging="708"/>
      </w:pPr>
      <w:rPr>
        <w:rFonts w:hint="default"/>
        <w:lang w:val="ru-RU" w:eastAsia="ru-RU" w:bidi="ru-RU"/>
      </w:rPr>
    </w:lvl>
    <w:lvl w:ilvl="4" w:tplc="12824774">
      <w:numFmt w:val="bullet"/>
      <w:lvlText w:val="•"/>
      <w:lvlJc w:val="left"/>
      <w:pPr>
        <w:ind w:left="4075" w:hanging="708"/>
      </w:pPr>
      <w:rPr>
        <w:rFonts w:hint="default"/>
        <w:lang w:val="ru-RU" w:eastAsia="ru-RU" w:bidi="ru-RU"/>
      </w:rPr>
    </w:lvl>
    <w:lvl w:ilvl="5" w:tplc="B22AA58A">
      <w:numFmt w:val="bullet"/>
      <w:lvlText w:val="•"/>
      <w:lvlJc w:val="left"/>
      <w:pPr>
        <w:ind w:left="5060" w:hanging="708"/>
      </w:pPr>
      <w:rPr>
        <w:rFonts w:hint="default"/>
        <w:lang w:val="ru-RU" w:eastAsia="ru-RU" w:bidi="ru-RU"/>
      </w:rPr>
    </w:lvl>
    <w:lvl w:ilvl="6" w:tplc="20C69ACA">
      <w:numFmt w:val="bullet"/>
      <w:lvlText w:val="•"/>
      <w:lvlJc w:val="left"/>
      <w:pPr>
        <w:ind w:left="6045" w:hanging="708"/>
      </w:pPr>
      <w:rPr>
        <w:rFonts w:hint="default"/>
        <w:lang w:val="ru-RU" w:eastAsia="ru-RU" w:bidi="ru-RU"/>
      </w:rPr>
    </w:lvl>
    <w:lvl w:ilvl="7" w:tplc="CFD6FEE0">
      <w:numFmt w:val="bullet"/>
      <w:lvlText w:val="•"/>
      <w:lvlJc w:val="left"/>
      <w:pPr>
        <w:ind w:left="7030" w:hanging="708"/>
      </w:pPr>
      <w:rPr>
        <w:rFonts w:hint="default"/>
        <w:lang w:val="ru-RU" w:eastAsia="ru-RU" w:bidi="ru-RU"/>
      </w:rPr>
    </w:lvl>
    <w:lvl w:ilvl="8" w:tplc="90DCD15E">
      <w:numFmt w:val="bullet"/>
      <w:lvlText w:val="•"/>
      <w:lvlJc w:val="left"/>
      <w:pPr>
        <w:ind w:left="8016" w:hanging="708"/>
      </w:pPr>
      <w:rPr>
        <w:rFonts w:hint="default"/>
        <w:lang w:val="ru-RU" w:eastAsia="ru-RU" w:bidi="ru-RU"/>
      </w:rPr>
    </w:lvl>
  </w:abstractNum>
  <w:abstractNum w:abstractNumId="1">
    <w:nsid w:val="091E7C22"/>
    <w:multiLevelType w:val="multilevel"/>
    <w:tmpl w:val="F6F844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F22A7"/>
    <w:multiLevelType w:val="hybridMultilevel"/>
    <w:tmpl w:val="0C3A8DE2"/>
    <w:lvl w:ilvl="0" w:tplc="8B3CF7E0">
      <w:numFmt w:val="bullet"/>
      <w:lvlText w:val="-"/>
      <w:lvlJc w:val="left"/>
      <w:pPr>
        <w:ind w:left="402" w:hanging="152"/>
      </w:pPr>
      <w:rPr>
        <w:rFonts w:ascii="Times New Roman" w:eastAsia="Times New Roman" w:hAnsi="Times New Roman" w:cs="Times New Roman" w:hint="default"/>
        <w:w w:val="99"/>
        <w:sz w:val="24"/>
        <w:szCs w:val="24"/>
        <w:lang w:val="ru-RU" w:eastAsia="ru-RU" w:bidi="ru-RU"/>
      </w:rPr>
    </w:lvl>
    <w:lvl w:ilvl="1" w:tplc="DB56EF64">
      <w:numFmt w:val="bullet"/>
      <w:lvlText w:val="•"/>
      <w:lvlJc w:val="left"/>
      <w:pPr>
        <w:ind w:left="1358" w:hanging="152"/>
      </w:pPr>
      <w:rPr>
        <w:rFonts w:hint="default"/>
        <w:lang w:val="ru-RU" w:eastAsia="ru-RU" w:bidi="ru-RU"/>
      </w:rPr>
    </w:lvl>
    <w:lvl w:ilvl="2" w:tplc="8F10E0A8">
      <w:numFmt w:val="bullet"/>
      <w:lvlText w:val="•"/>
      <w:lvlJc w:val="left"/>
      <w:pPr>
        <w:ind w:left="2317" w:hanging="152"/>
      </w:pPr>
      <w:rPr>
        <w:rFonts w:hint="default"/>
        <w:lang w:val="ru-RU" w:eastAsia="ru-RU" w:bidi="ru-RU"/>
      </w:rPr>
    </w:lvl>
    <w:lvl w:ilvl="3" w:tplc="1C7E581A">
      <w:numFmt w:val="bullet"/>
      <w:lvlText w:val="•"/>
      <w:lvlJc w:val="left"/>
      <w:pPr>
        <w:ind w:left="3275" w:hanging="152"/>
      </w:pPr>
      <w:rPr>
        <w:rFonts w:hint="default"/>
        <w:lang w:val="ru-RU" w:eastAsia="ru-RU" w:bidi="ru-RU"/>
      </w:rPr>
    </w:lvl>
    <w:lvl w:ilvl="4" w:tplc="417459EE">
      <w:numFmt w:val="bullet"/>
      <w:lvlText w:val="•"/>
      <w:lvlJc w:val="left"/>
      <w:pPr>
        <w:ind w:left="4234" w:hanging="152"/>
      </w:pPr>
      <w:rPr>
        <w:rFonts w:hint="default"/>
        <w:lang w:val="ru-RU" w:eastAsia="ru-RU" w:bidi="ru-RU"/>
      </w:rPr>
    </w:lvl>
    <w:lvl w:ilvl="5" w:tplc="7F846808">
      <w:numFmt w:val="bullet"/>
      <w:lvlText w:val="•"/>
      <w:lvlJc w:val="left"/>
      <w:pPr>
        <w:ind w:left="5193" w:hanging="152"/>
      </w:pPr>
      <w:rPr>
        <w:rFonts w:hint="default"/>
        <w:lang w:val="ru-RU" w:eastAsia="ru-RU" w:bidi="ru-RU"/>
      </w:rPr>
    </w:lvl>
    <w:lvl w:ilvl="6" w:tplc="6088BABA">
      <w:numFmt w:val="bullet"/>
      <w:lvlText w:val="•"/>
      <w:lvlJc w:val="left"/>
      <w:pPr>
        <w:ind w:left="6151" w:hanging="152"/>
      </w:pPr>
      <w:rPr>
        <w:rFonts w:hint="default"/>
        <w:lang w:val="ru-RU" w:eastAsia="ru-RU" w:bidi="ru-RU"/>
      </w:rPr>
    </w:lvl>
    <w:lvl w:ilvl="7" w:tplc="1A742290">
      <w:numFmt w:val="bullet"/>
      <w:lvlText w:val="•"/>
      <w:lvlJc w:val="left"/>
      <w:pPr>
        <w:ind w:left="7110" w:hanging="152"/>
      </w:pPr>
      <w:rPr>
        <w:rFonts w:hint="default"/>
        <w:lang w:val="ru-RU" w:eastAsia="ru-RU" w:bidi="ru-RU"/>
      </w:rPr>
    </w:lvl>
    <w:lvl w:ilvl="8" w:tplc="7A24463E">
      <w:numFmt w:val="bullet"/>
      <w:lvlText w:val="•"/>
      <w:lvlJc w:val="left"/>
      <w:pPr>
        <w:ind w:left="8069" w:hanging="152"/>
      </w:pPr>
      <w:rPr>
        <w:rFonts w:hint="default"/>
        <w:lang w:val="ru-RU" w:eastAsia="ru-RU" w:bidi="ru-RU"/>
      </w:rPr>
    </w:lvl>
  </w:abstractNum>
  <w:abstractNum w:abstractNumId="3">
    <w:nsid w:val="140238AC"/>
    <w:multiLevelType w:val="multilevel"/>
    <w:tmpl w:val="DBF4C844"/>
    <w:lvl w:ilvl="0">
      <w:start w:val="1"/>
      <w:numFmt w:val="decimal"/>
      <w:lvlText w:val="%1."/>
      <w:lvlJc w:val="left"/>
      <w:pPr>
        <w:ind w:left="360" w:hanging="360"/>
      </w:pPr>
      <w:rPr>
        <w:rFonts w:hint="default"/>
      </w:rPr>
    </w:lvl>
    <w:lvl w:ilvl="1">
      <w:start w:val="1"/>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
    <w:nsid w:val="16877371"/>
    <w:multiLevelType w:val="hybridMultilevel"/>
    <w:tmpl w:val="1F486E5A"/>
    <w:lvl w:ilvl="0" w:tplc="CBFAF0BA">
      <w:start w:val="1"/>
      <w:numFmt w:val="bullet"/>
      <w:lvlText w:val="-"/>
      <w:lvlJc w:val="left"/>
      <w:pPr>
        <w:tabs>
          <w:tab w:val="num" w:pos="720"/>
        </w:tabs>
        <w:ind w:left="720" w:hanging="360"/>
      </w:pPr>
      <w:rPr>
        <w:rFonts w:ascii="Times New Roman" w:hAnsi="Times New Roman" w:hint="default"/>
      </w:rPr>
    </w:lvl>
    <w:lvl w:ilvl="1" w:tplc="BFE8A3DC" w:tentative="1">
      <w:start w:val="1"/>
      <w:numFmt w:val="bullet"/>
      <w:lvlText w:val="-"/>
      <w:lvlJc w:val="left"/>
      <w:pPr>
        <w:tabs>
          <w:tab w:val="num" w:pos="1440"/>
        </w:tabs>
        <w:ind w:left="1440" w:hanging="360"/>
      </w:pPr>
      <w:rPr>
        <w:rFonts w:ascii="Times New Roman" w:hAnsi="Times New Roman" w:hint="default"/>
      </w:rPr>
    </w:lvl>
    <w:lvl w:ilvl="2" w:tplc="B02E41EC" w:tentative="1">
      <w:start w:val="1"/>
      <w:numFmt w:val="bullet"/>
      <w:lvlText w:val="-"/>
      <w:lvlJc w:val="left"/>
      <w:pPr>
        <w:tabs>
          <w:tab w:val="num" w:pos="2160"/>
        </w:tabs>
        <w:ind w:left="2160" w:hanging="360"/>
      </w:pPr>
      <w:rPr>
        <w:rFonts w:ascii="Times New Roman" w:hAnsi="Times New Roman" w:hint="default"/>
      </w:rPr>
    </w:lvl>
    <w:lvl w:ilvl="3" w:tplc="77A8CC10" w:tentative="1">
      <w:start w:val="1"/>
      <w:numFmt w:val="bullet"/>
      <w:lvlText w:val="-"/>
      <w:lvlJc w:val="left"/>
      <w:pPr>
        <w:tabs>
          <w:tab w:val="num" w:pos="2880"/>
        </w:tabs>
        <w:ind w:left="2880" w:hanging="360"/>
      </w:pPr>
      <w:rPr>
        <w:rFonts w:ascii="Times New Roman" w:hAnsi="Times New Roman" w:hint="default"/>
      </w:rPr>
    </w:lvl>
    <w:lvl w:ilvl="4" w:tplc="F5D229A8" w:tentative="1">
      <w:start w:val="1"/>
      <w:numFmt w:val="bullet"/>
      <w:lvlText w:val="-"/>
      <w:lvlJc w:val="left"/>
      <w:pPr>
        <w:tabs>
          <w:tab w:val="num" w:pos="3600"/>
        </w:tabs>
        <w:ind w:left="3600" w:hanging="360"/>
      </w:pPr>
      <w:rPr>
        <w:rFonts w:ascii="Times New Roman" w:hAnsi="Times New Roman" w:hint="default"/>
      </w:rPr>
    </w:lvl>
    <w:lvl w:ilvl="5" w:tplc="5784CE02" w:tentative="1">
      <w:start w:val="1"/>
      <w:numFmt w:val="bullet"/>
      <w:lvlText w:val="-"/>
      <w:lvlJc w:val="left"/>
      <w:pPr>
        <w:tabs>
          <w:tab w:val="num" w:pos="4320"/>
        </w:tabs>
        <w:ind w:left="4320" w:hanging="360"/>
      </w:pPr>
      <w:rPr>
        <w:rFonts w:ascii="Times New Roman" w:hAnsi="Times New Roman" w:hint="default"/>
      </w:rPr>
    </w:lvl>
    <w:lvl w:ilvl="6" w:tplc="DA3A7B6A" w:tentative="1">
      <w:start w:val="1"/>
      <w:numFmt w:val="bullet"/>
      <w:lvlText w:val="-"/>
      <w:lvlJc w:val="left"/>
      <w:pPr>
        <w:tabs>
          <w:tab w:val="num" w:pos="5040"/>
        </w:tabs>
        <w:ind w:left="5040" w:hanging="360"/>
      </w:pPr>
      <w:rPr>
        <w:rFonts w:ascii="Times New Roman" w:hAnsi="Times New Roman" w:hint="default"/>
      </w:rPr>
    </w:lvl>
    <w:lvl w:ilvl="7" w:tplc="26EC716C" w:tentative="1">
      <w:start w:val="1"/>
      <w:numFmt w:val="bullet"/>
      <w:lvlText w:val="-"/>
      <w:lvlJc w:val="left"/>
      <w:pPr>
        <w:tabs>
          <w:tab w:val="num" w:pos="5760"/>
        </w:tabs>
        <w:ind w:left="5760" w:hanging="360"/>
      </w:pPr>
      <w:rPr>
        <w:rFonts w:ascii="Times New Roman" w:hAnsi="Times New Roman" w:hint="default"/>
      </w:rPr>
    </w:lvl>
    <w:lvl w:ilvl="8" w:tplc="C834F186" w:tentative="1">
      <w:start w:val="1"/>
      <w:numFmt w:val="bullet"/>
      <w:lvlText w:val="-"/>
      <w:lvlJc w:val="left"/>
      <w:pPr>
        <w:tabs>
          <w:tab w:val="num" w:pos="6480"/>
        </w:tabs>
        <w:ind w:left="6480" w:hanging="360"/>
      </w:pPr>
      <w:rPr>
        <w:rFonts w:ascii="Times New Roman" w:hAnsi="Times New Roman" w:hint="default"/>
      </w:rPr>
    </w:lvl>
  </w:abstractNum>
  <w:abstractNum w:abstractNumId="5">
    <w:nsid w:val="24DF277F"/>
    <w:multiLevelType w:val="multilevel"/>
    <w:tmpl w:val="37D0A11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25"/>
        </w:tabs>
        <w:ind w:left="1125" w:hanging="40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6">
    <w:nsid w:val="324003F2"/>
    <w:multiLevelType w:val="multilevel"/>
    <w:tmpl w:val="2E48D28A"/>
    <w:lvl w:ilvl="0">
      <w:start w:val="1"/>
      <w:numFmt w:val="decimal"/>
      <w:lvlText w:val="%1."/>
      <w:lvlJc w:val="left"/>
      <w:pPr>
        <w:ind w:left="360" w:hanging="360"/>
      </w:pPr>
      <w:rPr>
        <w:rFonts w:hint="default"/>
      </w:rPr>
    </w:lvl>
    <w:lvl w:ilvl="1">
      <w:start w:val="1"/>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7">
    <w:nsid w:val="3D26152A"/>
    <w:multiLevelType w:val="multilevel"/>
    <w:tmpl w:val="3CE488AC"/>
    <w:lvl w:ilvl="0">
      <w:start w:val="2"/>
      <w:numFmt w:val="decimal"/>
      <w:lvlText w:val="%1."/>
      <w:lvlJc w:val="left"/>
      <w:pPr>
        <w:ind w:left="1211" w:hanging="360"/>
      </w:pPr>
      <w:rPr>
        <w:rFonts w:hint="default"/>
        <w:b w:val="0"/>
      </w:rPr>
    </w:lvl>
    <w:lvl w:ilvl="1">
      <w:start w:val="2"/>
      <w:numFmt w:val="decimal"/>
      <w:isLgl/>
      <w:lvlText w:val="%1.%2."/>
      <w:lvlJc w:val="left"/>
      <w:pPr>
        <w:ind w:left="2053"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3999" w:hanging="1080"/>
      </w:pPr>
      <w:rPr>
        <w:rFonts w:hint="default"/>
      </w:rPr>
    </w:lvl>
    <w:lvl w:ilvl="4">
      <w:start w:val="1"/>
      <w:numFmt w:val="decimal"/>
      <w:isLgl/>
      <w:lvlText w:val="%1.%2.%3.%4.%5."/>
      <w:lvlJc w:val="left"/>
      <w:pPr>
        <w:ind w:left="4792" w:hanging="1080"/>
      </w:pPr>
      <w:rPr>
        <w:rFonts w:hint="default"/>
      </w:rPr>
    </w:lvl>
    <w:lvl w:ilvl="5">
      <w:start w:val="1"/>
      <w:numFmt w:val="decimal"/>
      <w:isLgl/>
      <w:lvlText w:val="%1.%2.%3.%4.%5.%6."/>
      <w:lvlJc w:val="left"/>
      <w:pPr>
        <w:ind w:left="5945" w:hanging="1440"/>
      </w:pPr>
      <w:rPr>
        <w:rFonts w:hint="default"/>
      </w:rPr>
    </w:lvl>
    <w:lvl w:ilvl="6">
      <w:start w:val="1"/>
      <w:numFmt w:val="decimal"/>
      <w:isLgl/>
      <w:lvlText w:val="%1.%2.%3.%4.%5.%6.%7."/>
      <w:lvlJc w:val="left"/>
      <w:pPr>
        <w:ind w:left="7098" w:hanging="1800"/>
      </w:pPr>
      <w:rPr>
        <w:rFonts w:hint="default"/>
      </w:rPr>
    </w:lvl>
    <w:lvl w:ilvl="7">
      <w:start w:val="1"/>
      <w:numFmt w:val="decimal"/>
      <w:isLgl/>
      <w:lvlText w:val="%1.%2.%3.%4.%5.%6.%7.%8."/>
      <w:lvlJc w:val="left"/>
      <w:pPr>
        <w:ind w:left="7891" w:hanging="1800"/>
      </w:pPr>
      <w:rPr>
        <w:rFonts w:hint="default"/>
      </w:rPr>
    </w:lvl>
    <w:lvl w:ilvl="8">
      <w:start w:val="1"/>
      <w:numFmt w:val="decimal"/>
      <w:isLgl/>
      <w:lvlText w:val="%1.%2.%3.%4.%5.%6.%7.%8.%9."/>
      <w:lvlJc w:val="left"/>
      <w:pPr>
        <w:ind w:left="9044" w:hanging="2160"/>
      </w:pPr>
      <w:rPr>
        <w:rFonts w:hint="default"/>
      </w:rPr>
    </w:lvl>
  </w:abstractNum>
  <w:abstractNum w:abstractNumId="8">
    <w:nsid w:val="40386EC3"/>
    <w:multiLevelType w:val="hybridMultilevel"/>
    <w:tmpl w:val="EB0479D4"/>
    <w:lvl w:ilvl="0" w:tplc="2FDA2B1C">
      <w:numFmt w:val="bullet"/>
      <w:lvlText w:val=""/>
      <w:lvlJc w:val="left"/>
      <w:pPr>
        <w:ind w:left="107" w:hanging="708"/>
      </w:pPr>
      <w:rPr>
        <w:rFonts w:ascii="Symbol" w:eastAsia="Symbol" w:hAnsi="Symbol" w:cs="Symbol" w:hint="default"/>
        <w:w w:val="100"/>
        <w:sz w:val="24"/>
        <w:szCs w:val="24"/>
        <w:lang w:val="ru-RU" w:eastAsia="ru-RU" w:bidi="ru-RU"/>
      </w:rPr>
    </w:lvl>
    <w:lvl w:ilvl="1" w:tplc="3DBEF910">
      <w:numFmt w:val="bullet"/>
      <w:lvlText w:val="•"/>
      <w:lvlJc w:val="left"/>
      <w:pPr>
        <w:ind w:left="767" w:hanging="708"/>
      </w:pPr>
      <w:rPr>
        <w:rFonts w:hint="default"/>
        <w:lang w:val="ru-RU" w:eastAsia="ru-RU" w:bidi="ru-RU"/>
      </w:rPr>
    </w:lvl>
    <w:lvl w:ilvl="2" w:tplc="5C4ADF06">
      <w:numFmt w:val="bullet"/>
      <w:lvlText w:val="•"/>
      <w:lvlJc w:val="left"/>
      <w:pPr>
        <w:ind w:left="1434" w:hanging="708"/>
      </w:pPr>
      <w:rPr>
        <w:rFonts w:hint="default"/>
        <w:lang w:val="ru-RU" w:eastAsia="ru-RU" w:bidi="ru-RU"/>
      </w:rPr>
    </w:lvl>
    <w:lvl w:ilvl="3" w:tplc="AD8C8032">
      <w:numFmt w:val="bullet"/>
      <w:lvlText w:val="•"/>
      <w:lvlJc w:val="left"/>
      <w:pPr>
        <w:ind w:left="2101" w:hanging="708"/>
      </w:pPr>
      <w:rPr>
        <w:rFonts w:hint="default"/>
        <w:lang w:val="ru-RU" w:eastAsia="ru-RU" w:bidi="ru-RU"/>
      </w:rPr>
    </w:lvl>
    <w:lvl w:ilvl="4" w:tplc="90A0BF48">
      <w:numFmt w:val="bullet"/>
      <w:lvlText w:val="•"/>
      <w:lvlJc w:val="left"/>
      <w:pPr>
        <w:ind w:left="2768" w:hanging="708"/>
      </w:pPr>
      <w:rPr>
        <w:rFonts w:hint="default"/>
        <w:lang w:val="ru-RU" w:eastAsia="ru-RU" w:bidi="ru-RU"/>
      </w:rPr>
    </w:lvl>
    <w:lvl w:ilvl="5" w:tplc="DE3420E2">
      <w:numFmt w:val="bullet"/>
      <w:lvlText w:val="•"/>
      <w:lvlJc w:val="left"/>
      <w:pPr>
        <w:ind w:left="3435" w:hanging="708"/>
      </w:pPr>
      <w:rPr>
        <w:rFonts w:hint="default"/>
        <w:lang w:val="ru-RU" w:eastAsia="ru-RU" w:bidi="ru-RU"/>
      </w:rPr>
    </w:lvl>
    <w:lvl w:ilvl="6" w:tplc="EE500EF6">
      <w:numFmt w:val="bullet"/>
      <w:lvlText w:val="•"/>
      <w:lvlJc w:val="left"/>
      <w:pPr>
        <w:ind w:left="4102" w:hanging="708"/>
      </w:pPr>
      <w:rPr>
        <w:rFonts w:hint="default"/>
        <w:lang w:val="ru-RU" w:eastAsia="ru-RU" w:bidi="ru-RU"/>
      </w:rPr>
    </w:lvl>
    <w:lvl w:ilvl="7" w:tplc="6C30CB50">
      <w:numFmt w:val="bullet"/>
      <w:lvlText w:val="•"/>
      <w:lvlJc w:val="left"/>
      <w:pPr>
        <w:ind w:left="4769" w:hanging="708"/>
      </w:pPr>
      <w:rPr>
        <w:rFonts w:hint="default"/>
        <w:lang w:val="ru-RU" w:eastAsia="ru-RU" w:bidi="ru-RU"/>
      </w:rPr>
    </w:lvl>
    <w:lvl w:ilvl="8" w:tplc="75F6F2E2">
      <w:numFmt w:val="bullet"/>
      <w:lvlText w:val="•"/>
      <w:lvlJc w:val="left"/>
      <w:pPr>
        <w:ind w:left="5436" w:hanging="708"/>
      </w:pPr>
      <w:rPr>
        <w:rFonts w:hint="default"/>
        <w:lang w:val="ru-RU" w:eastAsia="ru-RU" w:bidi="ru-RU"/>
      </w:rPr>
    </w:lvl>
  </w:abstractNum>
  <w:abstractNum w:abstractNumId="9">
    <w:nsid w:val="403A41FD"/>
    <w:multiLevelType w:val="hybridMultilevel"/>
    <w:tmpl w:val="88A2125A"/>
    <w:lvl w:ilvl="0" w:tplc="4388113A">
      <w:numFmt w:val="bullet"/>
      <w:lvlText w:val=""/>
      <w:lvlJc w:val="left"/>
      <w:pPr>
        <w:ind w:left="107" w:hanging="768"/>
      </w:pPr>
      <w:rPr>
        <w:rFonts w:ascii="Symbol" w:eastAsia="Symbol" w:hAnsi="Symbol" w:cs="Symbol" w:hint="default"/>
        <w:w w:val="99"/>
        <w:sz w:val="26"/>
        <w:szCs w:val="26"/>
        <w:lang w:val="ru-RU" w:eastAsia="ru-RU" w:bidi="ru-RU"/>
      </w:rPr>
    </w:lvl>
    <w:lvl w:ilvl="1" w:tplc="32C413CC">
      <w:numFmt w:val="bullet"/>
      <w:lvlText w:val="•"/>
      <w:lvlJc w:val="left"/>
      <w:pPr>
        <w:ind w:left="767" w:hanging="768"/>
      </w:pPr>
      <w:rPr>
        <w:rFonts w:hint="default"/>
        <w:lang w:val="ru-RU" w:eastAsia="ru-RU" w:bidi="ru-RU"/>
      </w:rPr>
    </w:lvl>
    <w:lvl w:ilvl="2" w:tplc="EF9AA536">
      <w:numFmt w:val="bullet"/>
      <w:lvlText w:val="•"/>
      <w:lvlJc w:val="left"/>
      <w:pPr>
        <w:ind w:left="1434" w:hanging="768"/>
      </w:pPr>
      <w:rPr>
        <w:rFonts w:hint="default"/>
        <w:lang w:val="ru-RU" w:eastAsia="ru-RU" w:bidi="ru-RU"/>
      </w:rPr>
    </w:lvl>
    <w:lvl w:ilvl="3" w:tplc="79E49BB6">
      <w:numFmt w:val="bullet"/>
      <w:lvlText w:val="•"/>
      <w:lvlJc w:val="left"/>
      <w:pPr>
        <w:ind w:left="2101" w:hanging="768"/>
      </w:pPr>
      <w:rPr>
        <w:rFonts w:hint="default"/>
        <w:lang w:val="ru-RU" w:eastAsia="ru-RU" w:bidi="ru-RU"/>
      </w:rPr>
    </w:lvl>
    <w:lvl w:ilvl="4" w:tplc="0CC671A8">
      <w:numFmt w:val="bullet"/>
      <w:lvlText w:val="•"/>
      <w:lvlJc w:val="left"/>
      <w:pPr>
        <w:ind w:left="2768" w:hanging="768"/>
      </w:pPr>
      <w:rPr>
        <w:rFonts w:hint="default"/>
        <w:lang w:val="ru-RU" w:eastAsia="ru-RU" w:bidi="ru-RU"/>
      </w:rPr>
    </w:lvl>
    <w:lvl w:ilvl="5" w:tplc="B33CB5BC">
      <w:numFmt w:val="bullet"/>
      <w:lvlText w:val="•"/>
      <w:lvlJc w:val="left"/>
      <w:pPr>
        <w:ind w:left="3435" w:hanging="768"/>
      </w:pPr>
      <w:rPr>
        <w:rFonts w:hint="default"/>
        <w:lang w:val="ru-RU" w:eastAsia="ru-RU" w:bidi="ru-RU"/>
      </w:rPr>
    </w:lvl>
    <w:lvl w:ilvl="6" w:tplc="854414C6">
      <w:numFmt w:val="bullet"/>
      <w:lvlText w:val="•"/>
      <w:lvlJc w:val="left"/>
      <w:pPr>
        <w:ind w:left="4102" w:hanging="768"/>
      </w:pPr>
      <w:rPr>
        <w:rFonts w:hint="default"/>
        <w:lang w:val="ru-RU" w:eastAsia="ru-RU" w:bidi="ru-RU"/>
      </w:rPr>
    </w:lvl>
    <w:lvl w:ilvl="7" w:tplc="5DE4479E">
      <w:numFmt w:val="bullet"/>
      <w:lvlText w:val="•"/>
      <w:lvlJc w:val="left"/>
      <w:pPr>
        <w:ind w:left="4769" w:hanging="768"/>
      </w:pPr>
      <w:rPr>
        <w:rFonts w:hint="default"/>
        <w:lang w:val="ru-RU" w:eastAsia="ru-RU" w:bidi="ru-RU"/>
      </w:rPr>
    </w:lvl>
    <w:lvl w:ilvl="8" w:tplc="DAE042EC">
      <w:numFmt w:val="bullet"/>
      <w:lvlText w:val="•"/>
      <w:lvlJc w:val="left"/>
      <w:pPr>
        <w:ind w:left="5436" w:hanging="768"/>
      </w:pPr>
      <w:rPr>
        <w:rFonts w:hint="default"/>
        <w:lang w:val="ru-RU" w:eastAsia="ru-RU" w:bidi="ru-RU"/>
      </w:rPr>
    </w:lvl>
  </w:abstractNum>
  <w:abstractNum w:abstractNumId="10">
    <w:nsid w:val="44E30894"/>
    <w:multiLevelType w:val="hybridMultilevel"/>
    <w:tmpl w:val="8946C922"/>
    <w:lvl w:ilvl="0" w:tplc="9E34A73E">
      <w:start w:val="1"/>
      <w:numFmt w:val="decimal"/>
      <w:lvlText w:val="%1."/>
      <w:lvlJc w:val="left"/>
      <w:pPr>
        <w:ind w:left="402" w:hanging="708"/>
      </w:pPr>
      <w:rPr>
        <w:rFonts w:ascii="Times New Roman" w:eastAsia="Times New Roman" w:hAnsi="Times New Roman" w:cs="Times New Roman" w:hint="default"/>
        <w:spacing w:val="-5"/>
        <w:w w:val="100"/>
        <w:sz w:val="24"/>
        <w:szCs w:val="24"/>
        <w:lang w:val="ru-RU" w:eastAsia="ru-RU" w:bidi="ru-RU"/>
      </w:rPr>
    </w:lvl>
    <w:lvl w:ilvl="1" w:tplc="9C56249C">
      <w:start w:val="3"/>
      <w:numFmt w:val="decimal"/>
      <w:lvlText w:val="%2."/>
      <w:lvlJc w:val="left"/>
      <w:pPr>
        <w:ind w:left="1374" w:hanging="240"/>
        <w:jc w:val="right"/>
      </w:pPr>
      <w:rPr>
        <w:rFonts w:hint="default"/>
        <w:b/>
        <w:bCs/>
        <w:spacing w:val="-3"/>
        <w:w w:val="100"/>
        <w:lang w:val="ru-RU" w:eastAsia="ru-RU" w:bidi="ru-RU"/>
      </w:rPr>
    </w:lvl>
    <w:lvl w:ilvl="2" w:tplc="F09A00B0">
      <w:numFmt w:val="bullet"/>
      <w:lvlText w:val="•"/>
      <w:lvlJc w:val="left"/>
      <w:pPr>
        <w:ind w:left="3100" w:hanging="240"/>
      </w:pPr>
      <w:rPr>
        <w:rFonts w:hint="default"/>
        <w:lang w:val="ru-RU" w:eastAsia="ru-RU" w:bidi="ru-RU"/>
      </w:rPr>
    </w:lvl>
    <w:lvl w:ilvl="3" w:tplc="D08E9370">
      <w:numFmt w:val="bullet"/>
      <w:lvlText w:val="•"/>
      <w:lvlJc w:val="left"/>
      <w:pPr>
        <w:ind w:left="3961" w:hanging="240"/>
      </w:pPr>
      <w:rPr>
        <w:rFonts w:hint="default"/>
        <w:lang w:val="ru-RU" w:eastAsia="ru-RU" w:bidi="ru-RU"/>
      </w:rPr>
    </w:lvl>
    <w:lvl w:ilvl="4" w:tplc="9796CF68">
      <w:numFmt w:val="bullet"/>
      <w:lvlText w:val="•"/>
      <w:lvlJc w:val="left"/>
      <w:pPr>
        <w:ind w:left="4822" w:hanging="240"/>
      </w:pPr>
      <w:rPr>
        <w:rFonts w:hint="default"/>
        <w:lang w:val="ru-RU" w:eastAsia="ru-RU" w:bidi="ru-RU"/>
      </w:rPr>
    </w:lvl>
    <w:lvl w:ilvl="5" w:tplc="52BED61A">
      <w:numFmt w:val="bullet"/>
      <w:lvlText w:val="•"/>
      <w:lvlJc w:val="left"/>
      <w:pPr>
        <w:ind w:left="5682" w:hanging="240"/>
      </w:pPr>
      <w:rPr>
        <w:rFonts w:hint="default"/>
        <w:lang w:val="ru-RU" w:eastAsia="ru-RU" w:bidi="ru-RU"/>
      </w:rPr>
    </w:lvl>
    <w:lvl w:ilvl="6" w:tplc="21786C0A">
      <w:numFmt w:val="bullet"/>
      <w:lvlText w:val="•"/>
      <w:lvlJc w:val="left"/>
      <w:pPr>
        <w:ind w:left="6543" w:hanging="240"/>
      </w:pPr>
      <w:rPr>
        <w:rFonts w:hint="default"/>
        <w:lang w:val="ru-RU" w:eastAsia="ru-RU" w:bidi="ru-RU"/>
      </w:rPr>
    </w:lvl>
    <w:lvl w:ilvl="7" w:tplc="28FEE992">
      <w:numFmt w:val="bullet"/>
      <w:lvlText w:val="•"/>
      <w:lvlJc w:val="left"/>
      <w:pPr>
        <w:ind w:left="7404" w:hanging="240"/>
      </w:pPr>
      <w:rPr>
        <w:rFonts w:hint="default"/>
        <w:lang w:val="ru-RU" w:eastAsia="ru-RU" w:bidi="ru-RU"/>
      </w:rPr>
    </w:lvl>
    <w:lvl w:ilvl="8" w:tplc="15386ECA">
      <w:numFmt w:val="bullet"/>
      <w:lvlText w:val="•"/>
      <w:lvlJc w:val="left"/>
      <w:pPr>
        <w:ind w:left="8264" w:hanging="240"/>
      </w:pPr>
      <w:rPr>
        <w:rFonts w:hint="default"/>
        <w:lang w:val="ru-RU" w:eastAsia="ru-RU" w:bidi="ru-RU"/>
      </w:rPr>
    </w:lvl>
  </w:abstractNum>
  <w:abstractNum w:abstractNumId="11">
    <w:nsid w:val="4B930841"/>
    <w:multiLevelType w:val="hybridMultilevel"/>
    <w:tmpl w:val="93688AB2"/>
    <w:lvl w:ilvl="0" w:tplc="2FAC32E6">
      <w:numFmt w:val="bullet"/>
      <w:lvlText w:val="-"/>
      <w:lvlJc w:val="left"/>
      <w:pPr>
        <w:ind w:left="402" w:hanging="154"/>
      </w:pPr>
      <w:rPr>
        <w:rFonts w:ascii="Times New Roman" w:eastAsia="Times New Roman" w:hAnsi="Times New Roman" w:cs="Times New Roman" w:hint="default"/>
        <w:w w:val="99"/>
        <w:sz w:val="24"/>
        <w:szCs w:val="24"/>
        <w:lang w:val="ru-RU" w:eastAsia="ru-RU" w:bidi="ru-RU"/>
      </w:rPr>
    </w:lvl>
    <w:lvl w:ilvl="1" w:tplc="ECEA6D6A">
      <w:numFmt w:val="bullet"/>
      <w:lvlText w:val="•"/>
      <w:lvlJc w:val="left"/>
      <w:pPr>
        <w:ind w:left="1358" w:hanging="154"/>
      </w:pPr>
      <w:rPr>
        <w:rFonts w:hint="default"/>
        <w:lang w:val="ru-RU" w:eastAsia="ru-RU" w:bidi="ru-RU"/>
      </w:rPr>
    </w:lvl>
    <w:lvl w:ilvl="2" w:tplc="0AD85BF8">
      <w:numFmt w:val="bullet"/>
      <w:lvlText w:val="•"/>
      <w:lvlJc w:val="left"/>
      <w:pPr>
        <w:ind w:left="2317" w:hanging="154"/>
      </w:pPr>
      <w:rPr>
        <w:rFonts w:hint="default"/>
        <w:lang w:val="ru-RU" w:eastAsia="ru-RU" w:bidi="ru-RU"/>
      </w:rPr>
    </w:lvl>
    <w:lvl w:ilvl="3" w:tplc="91F27CAA">
      <w:numFmt w:val="bullet"/>
      <w:lvlText w:val="•"/>
      <w:lvlJc w:val="left"/>
      <w:pPr>
        <w:ind w:left="3275" w:hanging="154"/>
      </w:pPr>
      <w:rPr>
        <w:rFonts w:hint="default"/>
        <w:lang w:val="ru-RU" w:eastAsia="ru-RU" w:bidi="ru-RU"/>
      </w:rPr>
    </w:lvl>
    <w:lvl w:ilvl="4" w:tplc="189A4090">
      <w:numFmt w:val="bullet"/>
      <w:lvlText w:val="•"/>
      <w:lvlJc w:val="left"/>
      <w:pPr>
        <w:ind w:left="4234" w:hanging="154"/>
      </w:pPr>
      <w:rPr>
        <w:rFonts w:hint="default"/>
        <w:lang w:val="ru-RU" w:eastAsia="ru-RU" w:bidi="ru-RU"/>
      </w:rPr>
    </w:lvl>
    <w:lvl w:ilvl="5" w:tplc="2A5689C4">
      <w:numFmt w:val="bullet"/>
      <w:lvlText w:val="•"/>
      <w:lvlJc w:val="left"/>
      <w:pPr>
        <w:ind w:left="5193" w:hanging="154"/>
      </w:pPr>
      <w:rPr>
        <w:rFonts w:hint="default"/>
        <w:lang w:val="ru-RU" w:eastAsia="ru-RU" w:bidi="ru-RU"/>
      </w:rPr>
    </w:lvl>
    <w:lvl w:ilvl="6" w:tplc="C5D4E88A">
      <w:numFmt w:val="bullet"/>
      <w:lvlText w:val="•"/>
      <w:lvlJc w:val="left"/>
      <w:pPr>
        <w:ind w:left="6151" w:hanging="154"/>
      </w:pPr>
      <w:rPr>
        <w:rFonts w:hint="default"/>
        <w:lang w:val="ru-RU" w:eastAsia="ru-RU" w:bidi="ru-RU"/>
      </w:rPr>
    </w:lvl>
    <w:lvl w:ilvl="7" w:tplc="AB985D64">
      <w:numFmt w:val="bullet"/>
      <w:lvlText w:val="•"/>
      <w:lvlJc w:val="left"/>
      <w:pPr>
        <w:ind w:left="7110" w:hanging="154"/>
      </w:pPr>
      <w:rPr>
        <w:rFonts w:hint="default"/>
        <w:lang w:val="ru-RU" w:eastAsia="ru-RU" w:bidi="ru-RU"/>
      </w:rPr>
    </w:lvl>
    <w:lvl w:ilvl="8" w:tplc="32F2E14E">
      <w:numFmt w:val="bullet"/>
      <w:lvlText w:val="•"/>
      <w:lvlJc w:val="left"/>
      <w:pPr>
        <w:ind w:left="8069" w:hanging="154"/>
      </w:pPr>
      <w:rPr>
        <w:rFonts w:hint="default"/>
        <w:lang w:val="ru-RU" w:eastAsia="ru-RU" w:bidi="ru-RU"/>
      </w:rPr>
    </w:lvl>
  </w:abstractNum>
  <w:abstractNum w:abstractNumId="12">
    <w:nsid w:val="4D2E2A42"/>
    <w:multiLevelType w:val="hybridMultilevel"/>
    <w:tmpl w:val="C13C927A"/>
    <w:lvl w:ilvl="0" w:tplc="F2EE4DE8">
      <w:start w:val="1"/>
      <w:numFmt w:val="decimal"/>
      <w:lvlText w:val="%1."/>
      <w:lvlJc w:val="left"/>
      <w:pPr>
        <w:ind w:left="382" w:hanging="240"/>
      </w:pPr>
      <w:rPr>
        <w:rFonts w:ascii="Times New Roman" w:eastAsia="Times New Roman" w:hAnsi="Times New Roman" w:cs="Times New Roman" w:hint="default"/>
        <w:b/>
        <w:bCs/>
        <w:spacing w:val="-4"/>
        <w:w w:val="100"/>
        <w:sz w:val="24"/>
        <w:szCs w:val="24"/>
        <w:lang w:val="ru-RU" w:eastAsia="ru-RU" w:bidi="ru-RU"/>
      </w:rPr>
    </w:lvl>
    <w:lvl w:ilvl="1" w:tplc="56440148">
      <w:start w:val="1"/>
      <w:numFmt w:val="decimal"/>
      <w:lvlText w:val="%2."/>
      <w:lvlJc w:val="left"/>
      <w:pPr>
        <w:ind w:left="402" w:hanging="708"/>
      </w:pPr>
      <w:rPr>
        <w:rFonts w:ascii="Times New Roman" w:eastAsia="Times New Roman" w:hAnsi="Times New Roman" w:cs="Times New Roman" w:hint="default"/>
        <w:spacing w:val="-25"/>
        <w:w w:val="100"/>
        <w:sz w:val="24"/>
        <w:szCs w:val="24"/>
        <w:lang w:val="ru-RU" w:eastAsia="ru-RU" w:bidi="ru-RU"/>
      </w:rPr>
    </w:lvl>
    <w:lvl w:ilvl="2" w:tplc="78DC005A">
      <w:numFmt w:val="bullet"/>
      <w:lvlText w:val="•"/>
      <w:lvlJc w:val="left"/>
      <w:pPr>
        <w:ind w:left="3360" w:hanging="708"/>
      </w:pPr>
      <w:rPr>
        <w:rFonts w:hint="default"/>
        <w:lang w:val="ru-RU" w:eastAsia="ru-RU" w:bidi="ru-RU"/>
      </w:rPr>
    </w:lvl>
    <w:lvl w:ilvl="3" w:tplc="F4B66E60">
      <w:numFmt w:val="bullet"/>
      <w:lvlText w:val="•"/>
      <w:lvlJc w:val="left"/>
      <w:pPr>
        <w:ind w:left="4185" w:hanging="708"/>
      </w:pPr>
      <w:rPr>
        <w:rFonts w:hint="default"/>
        <w:lang w:val="ru-RU" w:eastAsia="ru-RU" w:bidi="ru-RU"/>
      </w:rPr>
    </w:lvl>
    <w:lvl w:ilvl="4" w:tplc="C90EDADE">
      <w:numFmt w:val="bullet"/>
      <w:lvlText w:val="•"/>
      <w:lvlJc w:val="left"/>
      <w:pPr>
        <w:ind w:left="5011" w:hanging="708"/>
      </w:pPr>
      <w:rPr>
        <w:rFonts w:hint="default"/>
        <w:lang w:val="ru-RU" w:eastAsia="ru-RU" w:bidi="ru-RU"/>
      </w:rPr>
    </w:lvl>
    <w:lvl w:ilvl="5" w:tplc="0F405A56">
      <w:numFmt w:val="bullet"/>
      <w:lvlText w:val="•"/>
      <w:lvlJc w:val="left"/>
      <w:pPr>
        <w:ind w:left="5837" w:hanging="708"/>
      </w:pPr>
      <w:rPr>
        <w:rFonts w:hint="default"/>
        <w:lang w:val="ru-RU" w:eastAsia="ru-RU" w:bidi="ru-RU"/>
      </w:rPr>
    </w:lvl>
    <w:lvl w:ilvl="6" w:tplc="25D6FF2A">
      <w:numFmt w:val="bullet"/>
      <w:lvlText w:val="•"/>
      <w:lvlJc w:val="left"/>
      <w:pPr>
        <w:ind w:left="6663" w:hanging="708"/>
      </w:pPr>
      <w:rPr>
        <w:rFonts w:hint="default"/>
        <w:lang w:val="ru-RU" w:eastAsia="ru-RU" w:bidi="ru-RU"/>
      </w:rPr>
    </w:lvl>
    <w:lvl w:ilvl="7" w:tplc="93C20990">
      <w:numFmt w:val="bullet"/>
      <w:lvlText w:val="•"/>
      <w:lvlJc w:val="left"/>
      <w:pPr>
        <w:ind w:left="7489" w:hanging="708"/>
      </w:pPr>
      <w:rPr>
        <w:rFonts w:hint="default"/>
        <w:lang w:val="ru-RU" w:eastAsia="ru-RU" w:bidi="ru-RU"/>
      </w:rPr>
    </w:lvl>
    <w:lvl w:ilvl="8" w:tplc="5BDA0D64">
      <w:numFmt w:val="bullet"/>
      <w:lvlText w:val="•"/>
      <w:lvlJc w:val="left"/>
      <w:pPr>
        <w:ind w:left="8314" w:hanging="708"/>
      </w:pPr>
      <w:rPr>
        <w:rFonts w:hint="default"/>
        <w:lang w:val="ru-RU" w:eastAsia="ru-RU" w:bidi="ru-RU"/>
      </w:rPr>
    </w:lvl>
  </w:abstractNum>
  <w:abstractNum w:abstractNumId="13">
    <w:nsid w:val="4D3B2318"/>
    <w:multiLevelType w:val="hybridMultilevel"/>
    <w:tmpl w:val="19DA2102"/>
    <w:lvl w:ilvl="0" w:tplc="C6B490B8">
      <w:start w:val="1"/>
      <w:numFmt w:val="decimal"/>
      <w:lvlText w:val="%1."/>
      <w:lvlJc w:val="left"/>
      <w:pPr>
        <w:ind w:left="1818" w:hanging="708"/>
      </w:pPr>
      <w:rPr>
        <w:rFonts w:ascii="Times New Roman" w:eastAsia="Times New Roman" w:hAnsi="Times New Roman" w:cs="Times New Roman" w:hint="default"/>
        <w:spacing w:val="-8"/>
        <w:w w:val="100"/>
        <w:sz w:val="24"/>
        <w:szCs w:val="24"/>
        <w:lang w:val="ru-RU" w:eastAsia="ru-RU" w:bidi="ru-RU"/>
      </w:rPr>
    </w:lvl>
    <w:lvl w:ilvl="1" w:tplc="5F3CE322">
      <w:numFmt w:val="bullet"/>
      <w:lvlText w:val="•"/>
      <w:lvlJc w:val="left"/>
      <w:pPr>
        <w:ind w:left="2636" w:hanging="708"/>
      </w:pPr>
      <w:rPr>
        <w:rFonts w:hint="default"/>
        <w:lang w:val="ru-RU" w:eastAsia="ru-RU" w:bidi="ru-RU"/>
      </w:rPr>
    </w:lvl>
    <w:lvl w:ilvl="2" w:tplc="48DA5B7E">
      <w:numFmt w:val="bullet"/>
      <w:lvlText w:val="•"/>
      <w:lvlJc w:val="left"/>
      <w:pPr>
        <w:ind w:left="3453" w:hanging="708"/>
      </w:pPr>
      <w:rPr>
        <w:rFonts w:hint="default"/>
        <w:lang w:val="ru-RU" w:eastAsia="ru-RU" w:bidi="ru-RU"/>
      </w:rPr>
    </w:lvl>
    <w:lvl w:ilvl="3" w:tplc="69EE718C">
      <w:numFmt w:val="bullet"/>
      <w:lvlText w:val="•"/>
      <w:lvlJc w:val="left"/>
      <w:pPr>
        <w:ind w:left="4269" w:hanging="708"/>
      </w:pPr>
      <w:rPr>
        <w:rFonts w:hint="default"/>
        <w:lang w:val="ru-RU" w:eastAsia="ru-RU" w:bidi="ru-RU"/>
      </w:rPr>
    </w:lvl>
    <w:lvl w:ilvl="4" w:tplc="91A4D858">
      <w:numFmt w:val="bullet"/>
      <w:lvlText w:val="•"/>
      <w:lvlJc w:val="left"/>
      <w:pPr>
        <w:ind w:left="5086" w:hanging="708"/>
      </w:pPr>
      <w:rPr>
        <w:rFonts w:hint="default"/>
        <w:lang w:val="ru-RU" w:eastAsia="ru-RU" w:bidi="ru-RU"/>
      </w:rPr>
    </w:lvl>
    <w:lvl w:ilvl="5" w:tplc="36ACE3A2">
      <w:numFmt w:val="bullet"/>
      <w:lvlText w:val="•"/>
      <w:lvlJc w:val="left"/>
      <w:pPr>
        <w:ind w:left="5903" w:hanging="708"/>
      </w:pPr>
      <w:rPr>
        <w:rFonts w:hint="default"/>
        <w:lang w:val="ru-RU" w:eastAsia="ru-RU" w:bidi="ru-RU"/>
      </w:rPr>
    </w:lvl>
    <w:lvl w:ilvl="6" w:tplc="46FA7622">
      <w:numFmt w:val="bullet"/>
      <w:lvlText w:val="•"/>
      <w:lvlJc w:val="left"/>
      <w:pPr>
        <w:ind w:left="6719" w:hanging="708"/>
      </w:pPr>
      <w:rPr>
        <w:rFonts w:hint="default"/>
        <w:lang w:val="ru-RU" w:eastAsia="ru-RU" w:bidi="ru-RU"/>
      </w:rPr>
    </w:lvl>
    <w:lvl w:ilvl="7" w:tplc="557261DC">
      <w:numFmt w:val="bullet"/>
      <w:lvlText w:val="•"/>
      <w:lvlJc w:val="left"/>
      <w:pPr>
        <w:ind w:left="7536" w:hanging="708"/>
      </w:pPr>
      <w:rPr>
        <w:rFonts w:hint="default"/>
        <w:lang w:val="ru-RU" w:eastAsia="ru-RU" w:bidi="ru-RU"/>
      </w:rPr>
    </w:lvl>
    <w:lvl w:ilvl="8" w:tplc="A3D23146">
      <w:numFmt w:val="bullet"/>
      <w:lvlText w:val="•"/>
      <w:lvlJc w:val="left"/>
      <w:pPr>
        <w:ind w:left="8353" w:hanging="708"/>
      </w:pPr>
      <w:rPr>
        <w:rFonts w:hint="default"/>
        <w:lang w:val="ru-RU" w:eastAsia="ru-RU" w:bidi="ru-RU"/>
      </w:rPr>
    </w:lvl>
  </w:abstractNum>
  <w:abstractNum w:abstractNumId="14">
    <w:nsid w:val="4EF41ED7"/>
    <w:multiLevelType w:val="multilevel"/>
    <w:tmpl w:val="9D4874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7A30E6"/>
    <w:multiLevelType w:val="hybridMultilevel"/>
    <w:tmpl w:val="3E943B96"/>
    <w:lvl w:ilvl="0" w:tplc="32A447F4">
      <w:numFmt w:val="bullet"/>
      <w:lvlText w:val="-"/>
      <w:lvlJc w:val="left"/>
      <w:pPr>
        <w:ind w:left="1429" w:hanging="360"/>
      </w:pPr>
      <w:rPr>
        <w:rFonts w:ascii="Times New Roman" w:hAnsi="Times New Roman" w:cs="Times New Roman" w:hint="default"/>
      </w:rPr>
    </w:lvl>
    <w:lvl w:ilvl="1" w:tplc="ADDE9A38" w:tentative="1">
      <w:start w:val="1"/>
      <w:numFmt w:val="bullet"/>
      <w:lvlText w:val="o"/>
      <w:lvlJc w:val="left"/>
      <w:pPr>
        <w:ind w:left="2149" w:hanging="360"/>
      </w:pPr>
      <w:rPr>
        <w:rFonts w:ascii="Courier New" w:hAnsi="Courier New" w:cs="Courier New" w:hint="default"/>
      </w:rPr>
    </w:lvl>
    <w:lvl w:ilvl="2" w:tplc="F1A87EB0" w:tentative="1">
      <w:start w:val="1"/>
      <w:numFmt w:val="bullet"/>
      <w:lvlText w:val=""/>
      <w:lvlJc w:val="left"/>
      <w:pPr>
        <w:ind w:left="2869" w:hanging="360"/>
      </w:pPr>
      <w:rPr>
        <w:rFonts w:ascii="Wingdings" w:hAnsi="Wingdings" w:hint="default"/>
      </w:rPr>
    </w:lvl>
    <w:lvl w:ilvl="3" w:tplc="9678EDFE" w:tentative="1">
      <w:start w:val="1"/>
      <w:numFmt w:val="bullet"/>
      <w:lvlText w:val=""/>
      <w:lvlJc w:val="left"/>
      <w:pPr>
        <w:ind w:left="3589" w:hanging="360"/>
      </w:pPr>
      <w:rPr>
        <w:rFonts w:ascii="Symbol" w:hAnsi="Symbol" w:hint="default"/>
      </w:rPr>
    </w:lvl>
    <w:lvl w:ilvl="4" w:tplc="E50A51B2" w:tentative="1">
      <w:start w:val="1"/>
      <w:numFmt w:val="bullet"/>
      <w:lvlText w:val="o"/>
      <w:lvlJc w:val="left"/>
      <w:pPr>
        <w:ind w:left="4309" w:hanging="360"/>
      </w:pPr>
      <w:rPr>
        <w:rFonts w:ascii="Courier New" w:hAnsi="Courier New" w:cs="Courier New" w:hint="default"/>
      </w:rPr>
    </w:lvl>
    <w:lvl w:ilvl="5" w:tplc="A838172A" w:tentative="1">
      <w:start w:val="1"/>
      <w:numFmt w:val="bullet"/>
      <w:lvlText w:val=""/>
      <w:lvlJc w:val="left"/>
      <w:pPr>
        <w:ind w:left="5029" w:hanging="360"/>
      </w:pPr>
      <w:rPr>
        <w:rFonts w:ascii="Wingdings" w:hAnsi="Wingdings" w:hint="default"/>
      </w:rPr>
    </w:lvl>
    <w:lvl w:ilvl="6" w:tplc="F0EE7C58" w:tentative="1">
      <w:start w:val="1"/>
      <w:numFmt w:val="bullet"/>
      <w:lvlText w:val=""/>
      <w:lvlJc w:val="left"/>
      <w:pPr>
        <w:ind w:left="5749" w:hanging="360"/>
      </w:pPr>
      <w:rPr>
        <w:rFonts w:ascii="Symbol" w:hAnsi="Symbol" w:hint="default"/>
      </w:rPr>
    </w:lvl>
    <w:lvl w:ilvl="7" w:tplc="DCE4D370" w:tentative="1">
      <w:start w:val="1"/>
      <w:numFmt w:val="bullet"/>
      <w:lvlText w:val="o"/>
      <w:lvlJc w:val="left"/>
      <w:pPr>
        <w:ind w:left="6469" w:hanging="360"/>
      </w:pPr>
      <w:rPr>
        <w:rFonts w:ascii="Courier New" w:hAnsi="Courier New" w:cs="Courier New" w:hint="default"/>
      </w:rPr>
    </w:lvl>
    <w:lvl w:ilvl="8" w:tplc="1CEE3A5A" w:tentative="1">
      <w:start w:val="1"/>
      <w:numFmt w:val="bullet"/>
      <w:lvlText w:val=""/>
      <w:lvlJc w:val="left"/>
      <w:pPr>
        <w:ind w:left="7189" w:hanging="360"/>
      </w:pPr>
      <w:rPr>
        <w:rFonts w:ascii="Wingdings" w:hAnsi="Wingdings" w:hint="default"/>
      </w:rPr>
    </w:lvl>
  </w:abstractNum>
  <w:abstractNum w:abstractNumId="16">
    <w:nsid w:val="5C4A5555"/>
    <w:multiLevelType w:val="hybridMultilevel"/>
    <w:tmpl w:val="CDEA149A"/>
    <w:lvl w:ilvl="0" w:tplc="DF4E5E16">
      <w:numFmt w:val="bullet"/>
      <w:lvlText w:val=""/>
      <w:lvlJc w:val="left"/>
      <w:pPr>
        <w:ind w:left="107" w:hanging="708"/>
      </w:pPr>
      <w:rPr>
        <w:rFonts w:ascii="Symbol" w:eastAsia="Symbol" w:hAnsi="Symbol" w:cs="Symbol" w:hint="default"/>
        <w:w w:val="100"/>
        <w:sz w:val="24"/>
        <w:szCs w:val="24"/>
        <w:lang w:val="ru-RU" w:eastAsia="ru-RU" w:bidi="ru-RU"/>
      </w:rPr>
    </w:lvl>
    <w:lvl w:ilvl="1" w:tplc="C7A8099A">
      <w:numFmt w:val="bullet"/>
      <w:lvlText w:val="•"/>
      <w:lvlJc w:val="left"/>
      <w:pPr>
        <w:ind w:left="767" w:hanging="708"/>
      </w:pPr>
      <w:rPr>
        <w:rFonts w:hint="default"/>
        <w:lang w:val="ru-RU" w:eastAsia="ru-RU" w:bidi="ru-RU"/>
      </w:rPr>
    </w:lvl>
    <w:lvl w:ilvl="2" w:tplc="B804101E">
      <w:numFmt w:val="bullet"/>
      <w:lvlText w:val="•"/>
      <w:lvlJc w:val="left"/>
      <w:pPr>
        <w:ind w:left="1434" w:hanging="708"/>
      </w:pPr>
      <w:rPr>
        <w:rFonts w:hint="default"/>
        <w:lang w:val="ru-RU" w:eastAsia="ru-RU" w:bidi="ru-RU"/>
      </w:rPr>
    </w:lvl>
    <w:lvl w:ilvl="3" w:tplc="C95C8924">
      <w:numFmt w:val="bullet"/>
      <w:lvlText w:val="•"/>
      <w:lvlJc w:val="left"/>
      <w:pPr>
        <w:ind w:left="2101" w:hanging="708"/>
      </w:pPr>
      <w:rPr>
        <w:rFonts w:hint="default"/>
        <w:lang w:val="ru-RU" w:eastAsia="ru-RU" w:bidi="ru-RU"/>
      </w:rPr>
    </w:lvl>
    <w:lvl w:ilvl="4" w:tplc="939E88A6">
      <w:numFmt w:val="bullet"/>
      <w:lvlText w:val="•"/>
      <w:lvlJc w:val="left"/>
      <w:pPr>
        <w:ind w:left="2768" w:hanging="708"/>
      </w:pPr>
      <w:rPr>
        <w:rFonts w:hint="default"/>
        <w:lang w:val="ru-RU" w:eastAsia="ru-RU" w:bidi="ru-RU"/>
      </w:rPr>
    </w:lvl>
    <w:lvl w:ilvl="5" w:tplc="F25C633E">
      <w:numFmt w:val="bullet"/>
      <w:lvlText w:val="•"/>
      <w:lvlJc w:val="left"/>
      <w:pPr>
        <w:ind w:left="3435" w:hanging="708"/>
      </w:pPr>
      <w:rPr>
        <w:rFonts w:hint="default"/>
        <w:lang w:val="ru-RU" w:eastAsia="ru-RU" w:bidi="ru-RU"/>
      </w:rPr>
    </w:lvl>
    <w:lvl w:ilvl="6" w:tplc="A9A81CF8">
      <w:numFmt w:val="bullet"/>
      <w:lvlText w:val="•"/>
      <w:lvlJc w:val="left"/>
      <w:pPr>
        <w:ind w:left="4102" w:hanging="708"/>
      </w:pPr>
      <w:rPr>
        <w:rFonts w:hint="default"/>
        <w:lang w:val="ru-RU" w:eastAsia="ru-RU" w:bidi="ru-RU"/>
      </w:rPr>
    </w:lvl>
    <w:lvl w:ilvl="7" w:tplc="D390E842">
      <w:numFmt w:val="bullet"/>
      <w:lvlText w:val="•"/>
      <w:lvlJc w:val="left"/>
      <w:pPr>
        <w:ind w:left="4769" w:hanging="708"/>
      </w:pPr>
      <w:rPr>
        <w:rFonts w:hint="default"/>
        <w:lang w:val="ru-RU" w:eastAsia="ru-RU" w:bidi="ru-RU"/>
      </w:rPr>
    </w:lvl>
    <w:lvl w:ilvl="8" w:tplc="BFD4D41C">
      <w:numFmt w:val="bullet"/>
      <w:lvlText w:val="•"/>
      <w:lvlJc w:val="left"/>
      <w:pPr>
        <w:ind w:left="5436" w:hanging="708"/>
      </w:pPr>
      <w:rPr>
        <w:rFonts w:hint="default"/>
        <w:lang w:val="ru-RU" w:eastAsia="ru-RU" w:bidi="ru-RU"/>
      </w:rPr>
    </w:lvl>
  </w:abstractNum>
  <w:abstractNum w:abstractNumId="17">
    <w:nsid w:val="5D112FAC"/>
    <w:multiLevelType w:val="hybridMultilevel"/>
    <w:tmpl w:val="182EE12A"/>
    <w:lvl w:ilvl="0" w:tplc="AAC4CBF6">
      <w:numFmt w:val="bullet"/>
      <w:lvlText w:val=""/>
      <w:lvlJc w:val="left"/>
      <w:pPr>
        <w:ind w:left="1234" w:hanging="286"/>
      </w:pPr>
      <w:rPr>
        <w:rFonts w:ascii="Symbol" w:eastAsia="Symbol" w:hAnsi="Symbol" w:cs="Symbol" w:hint="default"/>
        <w:w w:val="100"/>
        <w:sz w:val="24"/>
        <w:szCs w:val="24"/>
        <w:lang w:val="ru-RU" w:eastAsia="ru-RU" w:bidi="ru-RU"/>
      </w:rPr>
    </w:lvl>
    <w:lvl w:ilvl="1" w:tplc="552011A6">
      <w:numFmt w:val="bullet"/>
      <w:lvlText w:val=""/>
      <w:lvlJc w:val="left"/>
      <w:pPr>
        <w:ind w:left="382" w:hanging="708"/>
      </w:pPr>
      <w:rPr>
        <w:rFonts w:ascii="Symbol" w:eastAsia="Symbol" w:hAnsi="Symbol" w:cs="Symbol" w:hint="default"/>
        <w:w w:val="100"/>
        <w:sz w:val="24"/>
        <w:szCs w:val="24"/>
        <w:lang w:val="ru-RU" w:eastAsia="ru-RU" w:bidi="ru-RU"/>
      </w:rPr>
    </w:lvl>
    <w:lvl w:ilvl="2" w:tplc="4DE270E0">
      <w:numFmt w:val="bullet"/>
      <w:lvlText w:val="•"/>
      <w:lvlJc w:val="left"/>
      <w:pPr>
        <w:ind w:left="2220" w:hanging="708"/>
      </w:pPr>
      <w:rPr>
        <w:rFonts w:hint="default"/>
        <w:lang w:val="ru-RU" w:eastAsia="ru-RU" w:bidi="ru-RU"/>
      </w:rPr>
    </w:lvl>
    <w:lvl w:ilvl="3" w:tplc="AC18A568">
      <w:numFmt w:val="bullet"/>
      <w:lvlText w:val="•"/>
      <w:lvlJc w:val="left"/>
      <w:pPr>
        <w:ind w:left="3201" w:hanging="708"/>
      </w:pPr>
      <w:rPr>
        <w:rFonts w:hint="default"/>
        <w:lang w:val="ru-RU" w:eastAsia="ru-RU" w:bidi="ru-RU"/>
      </w:rPr>
    </w:lvl>
    <w:lvl w:ilvl="4" w:tplc="3948E704">
      <w:numFmt w:val="bullet"/>
      <w:lvlText w:val="•"/>
      <w:lvlJc w:val="left"/>
      <w:pPr>
        <w:ind w:left="4182" w:hanging="708"/>
      </w:pPr>
      <w:rPr>
        <w:rFonts w:hint="default"/>
        <w:lang w:val="ru-RU" w:eastAsia="ru-RU" w:bidi="ru-RU"/>
      </w:rPr>
    </w:lvl>
    <w:lvl w:ilvl="5" w:tplc="4818487E">
      <w:numFmt w:val="bullet"/>
      <w:lvlText w:val="•"/>
      <w:lvlJc w:val="left"/>
      <w:pPr>
        <w:ind w:left="5162" w:hanging="708"/>
      </w:pPr>
      <w:rPr>
        <w:rFonts w:hint="default"/>
        <w:lang w:val="ru-RU" w:eastAsia="ru-RU" w:bidi="ru-RU"/>
      </w:rPr>
    </w:lvl>
    <w:lvl w:ilvl="6" w:tplc="8FF666D6">
      <w:numFmt w:val="bullet"/>
      <w:lvlText w:val="•"/>
      <w:lvlJc w:val="left"/>
      <w:pPr>
        <w:ind w:left="6143" w:hanging="708"/>
      </w:pPr>
      <w:rPr>
        <w:rFonts w:hint="default"/>
        <w:lang w:val="ru-RU" w:eastAsia="ru-RU" w:bidi="ru-RU"/>
      </w:rPr>
    </w:lvl>
    <w:lvl w:ilvl="7" w:tplc="9A46D904">
      <w:numFmt w:val="bullet"/>
      <w:lvlText w:val="•"/>
      <w:lvlJc w:val="left"/>
      <w:pPr>
        <w:ind w:left="7124" w:hanging="708"/>
      </w:pPr>
      <w:rPr>
        <w:rFonts w:hint="default"/>
        <w:lang w:val="ru-RU" w:eastAsia="ru-RU" w:bidi="ru-RU"/>
      </w:rPr>
    </w:lvl>
    <w:lvl w:ilvl="8" w:tplc="317495E2">
      <w:numFmt w:val="bullet"/>
      <w:lvlText w:val="•"/>
      <w:lvlJc w:val="left"/>
      <w:pPr>
        <w:ind w:left="8104" w:hanging="708"/>
      </w:pPr>
      <w:rPr>
        <w:rFonts w:hint="default"/>
        <w:lang w:val="ru-RU" w:eastAsia="ru-RU" w:bidi="ru-RU"/>
      </w:rPr>
    </w:lvl>
  </w:abstractNum>
  <w:abstractNum w:abstractNumId="18">
    <w:nsid w:val="5D27598B"/>
    <w:multiLevelType w:val="multilevel"/>
    <w:tmpl w:val="B1E2ADAE"/>
    <w:lvl w:ilvl="0">
      <w:start w:val="1"/>
      <w:numFmt w:val="decimal"/>
      <w:lvlText w:val="%1."/>
      <w:lvlJc w:val="left"/>
      <w:pPr>
        <w:tabs>
          <w:tab w:val="num" w:pos="1440"/>
        </w:tabs>
        <w:ind w:left="144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9">
    <w:nsid w:val="5DCB0527"/>
    <w:multiLevelType w:val="hybridMultilevel"/>
    <w:tmpl w:val="95C89812"/>
    <w:lvl w:ilvl="0" w:tplc="149C08AA">
      <w:start w:val="1"/>
      <w:numFmt w:val="bullet"/>
      <w:lvlText w:val=""/>
      <w:lvlJc w:val="left"/>
      <w:pPr>
        <w:tabs>
          <w:tab w:val="num" w:pos="2473"/>
        </w:tabs>
        <w:ind w:left="2473" w:hanging="360"/>
      </w:pPr>
      <w:rPr>
        <w:rFonts w:ascii="Wingdings" w:hAnsi="Wingdings" w:hint="default"/>
        <w:b w:val="0"/>
        <w:color w:val="auto"/>
        <w:sz w:val="24"/>
        <w:szCs w:val="24"/>
      </w:rPr>
    </w:lvl>
    <w:lvl w:ilvl="1" w:tplc="BF3878A4" w:tentative="1">
      <w:start w:val="1"/>
      <w:numFmt w:val="bullet"/>
      <w:lvlText w:val="o"/>
      <w:lvlJc w:val="left"/>
      <w:pPr>
        <w:tabs>
          <w:tab w:val="num" w:pos="1593"/>
        </w:tabs>
        <w:ind w:left="1593" w:hanging="360"/>
      </w:pPr>
      <w:rPr>
        <w:rFonts w:ascii="Courier New" w:hAnsi="Courier New" w:cs="Courier New" w:hint="default"/>
      </w:rPr>
    </w:lvl>
    <w:lvl w:ilvl="2" w:tplc="9D4AB040" w:tentative="1">
      <w:start w:val="1"/>
      <w:numFmt w:val="bullet"/>
      <w:lvlText w:val=""/>
      <w:lvlJc w:val="left"/>
      <w:pPr>
        <w:tabs>
          <w:tab w:val="num" w:pos="2313"/>
        </w:tabs>
        <w:ind w:left="2313" w:hanging="360"/>
      </w:pPr>
      <w:rPr>
        <w:rFonts w:ascii="Wingdings" w:hAnsi="Wingdings" w:hint="default"/>
      </w:rPr>
    </w:lvl>
    <w:lvl w:ilvl="3" w:tplc="2F80B2AE" w:tentative="1">
      <w:start w:val="1"/>
      <w:numFmt w:val="bullet"/>
      <w:lvlText w:val=""/>
      <w:lvlJc w:val="left"/>
      <w:pPr>
        <w:tabs>
          <w:tab w:val="num" w:pos="3033"/>
        </w:tabs>
        <w:ind w:left="3033" w:hanging="360"/>
      </w:pPr>
      <w:rPr>
        <w:rFonts w:ascii="Symbol" w:hAnsi="Symbol" w:hint="default"/>
      </w:rPr>
    </w:lvl>
    <w:lvl w:ilvl="4" w:tplc="2E18CCD8" w:tentative="1">
      <w:start w:val="1"/>
      <w:numFmt w:val="bullet"/>
      <w:lvlText w:val="o"/>
      <w:lvlJc w:val="left"/>
      <w:pPr>
        <w:tabs>
          <w:tab w:val="num" w:pos="3753"/>
        </w:tabs>
        <w:ind w:left="3753" w:hanging="360"/>
      </w:pPr>
      <w:rPr>
        <w:rFonts w:ascii="Courier New" w:hAnsi="Courier New" w:cs="Courier New" w:hint="default"/>
      </w:rPr>
    </w:lvl>
    <w:lvl w:ilvl="5" w:tplc="186E9FCE" w:tentative="1">
      <w:start w:val="1"/>
      <w:numFmt w:val="bullet"/>
      <w:lvlText w:val=""/>
      <w:lvlJc w:val="left"/>
      <w:pPr>
        <w:tabs>
          <w:tab w:val="num" w:pos="4473"/>
        </w:tabs>
        <w:ind w:left="4473" w:hanging="360"/>
      </w:pPr>
      <w:rPr>
        <w:rFonts w:ascii="Wingdings" w:hAnsi="Wingdings" w:hint="default"/>
      </w:rPr>
    </w:lvl>
    <w:lvl w:ilvl="6" w:tplc="4CB41764" w:tentative="1">
      <w:start w:val="1"/>
      <w:numFmt w:val="bullet"/>
      <w:lvlText w:val=""/>
      <w:lvlJc w:val="left"/>
      <w:pPr>
        <w:tabs>
          <w:tab w:val="num" w:pos="5193"/>
        </w:tabs>
        <w:ind w:left="5193" w:hanging="360"/>
      </w:pPr>
      <w:rPr>
        <w:rFonts w:ascii="Symbol" w:hAnsi="Symbol" w:hint="default"/>
      </w:rPr>
    </w:lvl>
    <w:lvl w:ilvl="7" w:tplc="AE6004D8" w:tentative="1">
      <w:start w:val="1"/>
      <w:numFmt w:val="bullet"/>
      <w:lvlText w:val="o"/>
      <w:lvlJc w:val="left"/>
      <w:pPr>
        <w:tabs>
          <w:tab w:val="num" w:pos="5913"/>
        </w:tabs>
        <w:ind w:left="5913" w:hanging="360"/>
      </w:pPr>
      <w:rPr>
        <w:rFonts w:ascii="Courier New" w:hAnsi="Courier New" w:cs="Courier New" w:hint="default"/>
      </w:rPr>
    </w:lvl>
    <w:lvl w:ilvl="8" w:tplc="4BFC841A" w:tentative="1">
      <w:start w:val="1"/>
      <w:numFmt w:val="bullet"/>
      <w:lvlText w:val=""/>
      <w:lvlJc w:val="left"/>
      <w:pPr>
        <w:tabs>
          <w:tab w:val="num" w:pos="6633"/>
        </w:tabs>
        <w:ind w:left="6633" w:hanging="360"/>
      </w:pPr>
      <w:rPr>
        <w:rFonts w:ascii="Wingdings" w:hAnsi="Wingdings" w:hint="default"/>
      </w:rPr>
    </w:lvl>
  </w:abstractNum>
  <w:abstractNum w:abstractNumId="20">
    <w:nsid w:val="5E5F25AF"/>
    <w:multiLevelType w:val="hybridMultilevel"/>
    <w:tmpl w:val="DAC07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4521F5"/>
    <w:multiLevelType w:val="hybridMultilevel"/>
    <w:tmpl w:val="953EEFB0"/>
    <w:lvl w:ilvl="0" w:tplc="84C268B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77EC6A17"/>
    <w:multiLevelType w:val="hybridMultilevel"/>
    <w:tmpl w:val="7A548976"/>
    <w:lvl w:ilvl="0" w:tplc="1562B576">
      <w:start w:val="1"/>
      <w:numFmt w:val="decimal"/>
      <w:lvlText w:val="%1."/>
      <w:lvlJc w:val="left"/>
      <w:pPr>
        <w:ind w:left="402" w:hanging="449"/>
      </w:pPr>
      <w:rPr>
        <w:rFonts w:ascii="Times New Roman" w:eastAsia="Times New Roman" w:hAnsi="Times New Roman" w:cs="Times New Roman" w:hint="default"/>
        <w:spacing w:val="-20"/>
        <w:w w:val="100"/>
        <w:sz w:val="24"/>
        <w:szCs w:val="24"/>
        <w:lang w:val="ru-RU" w:eastAsia="ru-RU" w:bidi="ru-RU"/>
      </w:rPr>
    </w:lvl>
    <w:lvl w:ilvl="1" w:tplc="FA74DDB8">
      <w:numFmt w:val="bullet"/>
      <w:lvlText w:val="•"/>
      <w:lvlJc w:val="left"/>
      <w:pPr>
        <w:ind w:left="1358" w:hanging="449"/>
      </w:pPr>
      <w:rPr>
        <w:rFonts w:hint="default"/>
        <w:lang w:val="ru-RU" w:eastAsia="ru-RU" w:bidi="ru-RU"/>
      </w:rPr>
    </w:lvl>
    <w:lvl w:ilvl="2" w:tplc="66765E66">
      <w:numFmt w:val="bullet"/>
      <w:lvlText w:val="•"/>
      <w:lvlJc w:val="left"/>
      <w:pPr>
        <w:ind w:left="2317" w:hanging="449"/>
      </w:pPr>
      <w:rPr>
        <w:rFonts w:hint="default"/>
        <w:lang w:val="ru-RU" w:eastAsia="ru-RU" w:bidi="ru-RU"/>
      </w:rPr>
    </w:lvl>
    <w:lvl w:ilvl="3" w:tplc="E8988CFC">
      <w:numFmt w:val="bullet"/>
      <w:lvlText w:val="•"/>
      <w:lvlJc w:val="left"/>
      <w:pPr>
        <w:ind w:left="3275" w:hanging="449"/>
      </w:pPr>
      <w:rPr>
        <w:rFonts w:hint="default"/>
        <w:lang w:val="ru-RU" w:eastAsia="ru-RU" w:bidi="ru-RU"/>
      </w:rPr>
    </w:lvl>
    <w:lvl w:ilvl="4" w:tplc="15A486F4">
      <w:numFmt w:val="bullet"/>
      <w:lvlText w:val="•"/>
      <w:lvlJc w:val="left"/>
      <w:pPr>
        <w:ind w:left="4234" w:hanging="449"/>
      </w:pPr>
      <w:rPr>
        <w:rFonts w:hint="default"/>
        <w:lang w:val="ru-RU" w:eastAsia="ru-RU" w:bidi="ru-RU"/>
      </w:rPr>
    </w:lvl>
    <w:lvl w:ilvl="5" w:tplc="A2B45C1A">
      <w:numFmt w:val="bullet"/>
      <w:lvlText w:val="•"/>
      <w:lvlJc w:val="left"/>
      <w:pPr>
        <w:ind w:left="5193" w:hanging="449"/>
      </w:pPr>
      <w:rPr>
        <w:rFonts w:hint="default"/>
        <w:lang w:val="ru-RU" w:eastAsia="ru-RU" w:bidi="ru-RU"/>
      </w:rPr>
    </w:lvl>
    <w:lvl w:ilvl="6" w:tplc="BF1649E4">
      <w:numFmt w:val="bullet"/>
      <w:lvlText w:val="•"/>
      <w:lvlJc w:val="left"/>
      <w:pPr>
        <w:ind w:left="6151" w:hanging="449"/>
      </w:pPr>
      <w:rPr>
        <w:rFonts w:hint="default"/>
        <w:lang w:val="ru-RU" w:eastAsia="ru-RU" w:bidi="ru-RU"/>
      </w:rPr>
    </w:lvl>
    <w:lvl w:ilvl="7" w:tplc="323C82B2">
      <w:numFmt w:val="bullet"/>
      <w:lvlText w:val="•"/>
      <w:lvlJc w:val="left"/>
      <w:pPr>
        <w:ind w:left="7110" w:hanging="449"/>
      </w:pPr>
      <w:rPr>
        <w:rFonts w:hint="default"/>
        <w:lang w:val="ru-RU" w:eastAsia="ru-RU" w:bidi="ru-RU"/>
      </w:rPr>
    </w:lvl>
    <w:lvl w:ilvl="8" w:tplc="8EFA7AF8">
      <w:numFmt w:val="bullet"/>
      <w:lvlText w:val="•"/>
      <w:lvlJc w:val="left"/>
      <w:pPr>
        <w:ind w:left="8069" w:hanging="449"/>
      </w:pPr>
      <w:rPr>
        <w:rFonts w:hint="default"/>
        <w:lang w:val="ru-RU" w:eastAsia="ru-RU" w:bidi="ru-RU"/>
      </w:rPr>
    </w:lvl>
  </w:abstractNum>
  <w:abstractNum w:abstractNumId="23">
    <w:nsid w:val="7F397430"/>
    <w:multiLevelType w:val="hybridMultilevel"/>
    <w:tmpl w:val="3A5AEA20"/>
    <w:lvl w:ilvl="0" w:tplc="6E203DD2">
      <w:start w:val="1"/>
      <w:numFmt w:val="decimal"/>
      <w:lvlText w:val="%1."/>
      <w:lvlJc w:val="left"/>
      <w:pPr>
        <w:ind w:left="1818" w:hanging="708"/>
      </w:pPr>
      <w:rPr>
        <w:rFonts w:ascii="Times New Roman" w:eastAsia="Times New Roman" w:hAnsi="Times New Roman" w:cs="Times New Roman" w:hint="default"/>
        <w:spacing w:val="-4"/>
        <w:w w:val="100"/>
        <w:sz w:val="24"/>
        <w:szCs w:val="24"/>
        <w:lang w:val="ru-RU" w:eastAsia="ru-RU" w:bidi="ru-RU"/>
      </w:rPr>
    </w:lvl>
    <w:lvl w:ilvl="1" w:tplc="172C5320">
      <w:numFmt w:val="bullet"/>
      <w:lvlText w:val="•"/>
      <w:lvlJc w:val="left"/>
      <w:pPr>
        <w:ind w:left="2636" w:hanging="708"/>
      </w:pPr>
      <w:rPr>
        <w:rFonts w:hint="default"/>
        <w:lang w:val="ru-RU" w:eastAsia="ru-RU" w:bidi="ru-RU"/>
      </w:rPr>
    </w:lvl>
    <w:lvl w:ilvl="2" w:tplc="89E0BA3E">
      <w:numFmt w:val="bullet"/>
      <w:lvlText w:val="•"/>
      <w:lvlJc w:val="left"/>
      <w:pPr>
        <w:ind w:left="3453" w:hanging="708"/>
      </w:pPr>
      <w:rPr>
        <w:rFonts w:hint="default"/>
        <w:lang w:val="ru-RU" w:eastAsia="ru-RU" w:bidi="ru-RU"/>
      </w:rPr>
    </w:lvl>
    <w:lvl w:ilvl="3" w:tplc="6F2EC60C">
      <w:numFmt w:val="bullet"/>
      <w:lvlText w:val="•"/>
      <w:lvlJc w:val="left"/>
      <w:pPr>
        <w:ind w:left="4269" w:hanging="708"/>
      </w:pPr>
      <w:rPr>
        <w:rFonts w:hint="default"/>
        <w:lang w:val="ru-RU" w:eastAsia="ru-RU" w:bidi="ru-RU"/>
      </w:rPr>
    </w:lvl>
    <w:lvl w:ilvl="4" w:tplc="3476113C">
      <w:numFmt w:val="bullet"/>
      <w:lvlText w:val="•"/>
      <w:lvlJc w:val="left"/>
      <w:pPr>
        <w:ind w:left="5086" w:hanging="708"/>
      </w:pPr>
      <w:rPr>
        <w:rFonts w:hint="default"/>
        <w:lang w:val="ru-RU" w:eastAsia="ru-RU" w:bidi="ru-RU"/>
      </w:rPr>
    </w:lvl>
    <w:lvl w:ilvl="5" w:tplc="9E30092E">
      <w:numFmt w:val="bullet"/>
      <w:lvlText w:val="•"/>
      <w:lvlJc w:val="left"/>
      <w:pPr>
        <w:ind w:left="5903" w:hanging="708"/>
      </w:pPr>
      <w:rPr>
        <w:rFonts w:hint="default"/>
        <w:lang w:val="ru-RU" w:eastAsia="ru-RU" w:bidi="ru-RU"/>
      </w:rPr>
    </w:lvl>
    <w:lvl w:ilvl="6" w:tplc="83527BD4">
      <w:numFmt w:val="bullet"/>
      <w:lvlText w:val="•"/>
      <w:lvlJc w:val="left"/>
      <w:pPr>
        <w:ind w:left="6719" w:hanging="708"/>
      </w:pPr>
      <w:rPr>
        <w:rFonts w:hint="default"/>
        <w:lang w:val="ru-RU" w:eastAsia="ru-RU" w:bidi="ru-RU"/>
      </w:rPr>
    </w:lvl>
    <w:lvl w:ilvl="7" w:tplc="FC142D80">
      <w:numFmt w:val="bullet"/>
      <w:lvlText w:val="•"/>
      <w:lvlJc w:val="left"/>
      <w:pPr>
        <w:ind w:left="7536" w:hanging="708"/>
      </w:pPr>
      <w:rPr>
        <w:rFonts w:hint="default"/>
        <w:lang w:val="ru-RU" w:eastAsia="ru-RU" w:bidi="ru-RU"/>
      </w:rPr>
    </w:lvl>
    <w:lvl w:ilvl="8" w:tplc="01C2E526">
      <w:numFmt w:val="bullet"/>
      <w:lvlText w:val="•"/>
      <w:lvlJc w:val="left"/>
      <w:pPr>
        <w:ind w:left="8353" w:hanging="708"/>
      </w:pPr>
      <w:rPr>
        <w:rFonts w:hint="default"/>
        <w:lang w:val="ru-RU" w:eastAsia="ru-RU" w:bidi="ru-RU"/>
      </w:rPr>
    </w:lvl>
  </w:abstractNum>
  <w:num w:numId="1">
    <w:abstractNumId w:val="22"/>
  </w:num>
  <w:num w:numId="2">
    <w:abstractNumId w:val="2"/>
  </w:num>
  <w:num w:numId="3">
    <w:abstractNumId w:val="0"/>
  </w:num>
  <w:num w:numId="4">
    <w:abstractNumId w:val="10"/>
  </w:num>
  <w:num w:numId="5">
    <w:abstractNumId w:val="13"/>
  </w:num>
  <w:num w:numId="6">
    <w:abstractNumId w:val="11"/>
  </w:num>
  <w:num w:numId="7">
    <w:abstractNumId w:val="23"/>
  </w:num>
  <w:num w:numId="8">
    <w:abstractNumId w:val="8"/>
  </w:num>
  <w:num w:numId="9">
    <w:abstractNumId w:val="9"/>
  </w:num>
  <w:num w:numId="10">
    <w:abstractNumId w:val="16"/>
  </w:num>
  <w:num w:numId="11">
    <w:abstractNumId w:val="17"/>
  </w:num>
  <w:num w:numId="12">
    <w:abstractNumId w:val="12"/>
  </w:num>
  <w:num w:numId="13">
    <w:abstractNumId w:val="5"/>
  </w:num>
  <w:num w:numId="14">
    <w:abstractNumId w:val="21"/>
  </w:num>
  <w:num w:numId="15">
    <w:abstractNumId w:val="18"/>
  </w:num>
  <w:num w:numId="16">
    <w:abstractNumId w:val="4"/>
  </w:num>
  <w:num w:numId="17">
    <w:abstractNumId w:val="7"/>
  </w:num>
  <w:num w:numId="18">
    <w:abstractNumId w:val="15"/>
  </w:num>
  <w:num w:numId="19">
    <w:abstractNumId w:val="14"/>
  </w:num>
  <w:num w:numId="20">
    <w:abstractNumId w:val="6"/>
  </w:num>
  <w:num w:numId="21">
    <w:abstractNumId w:val="1"/>
  </w:num>
  <w:num w:numId="22">
    <w:abstractNumId w:val="3"/>
  </w:num>
  <w:num w:numId="23">
    <w:abstractNumId w:val="20"/>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hdrShapeDefaults>
    <o:shapedefaults v:ext="edit" spidmax="8194"/>
    <o:shapelayout v:ext="edit">
      <o:idmap v:ext="edit" data="3"/>
    </o:shapelayout>
  </w:hdrShapeDefaults>
  <w:footnotePr>
    <w:footnote w:id="-1"/>
    <w:footnote w:id="0"/>
  </w:footnotePr>
  <w:endnotePr>
    <w:endnote w:id="-1"/>
    <w:endnote w:id="0"/>
  </w:endnotePr>
  <w:compat/>
  <w:rsids>
    <w:rsidRoot w:val="009731F0"/>
    <w:rsid w:val="00077883"/>
    <w:rsid w:val="001D5A9D"/>
    <w:rsid w:val="00244A46"/>
    <w:rsid w:val="00457AFF"/>
    <w:rsid w:val="005E1408"/>
    <w:rsid w:val="005E4C12"/>
    <w:rsid w:val="00642692"/>
    <w:rsid w:val="00731A32"/>
    <w:rsid w:val="007E77CE"/>
    <w:rsid w:val="00815FE4"/>
    <w:rsid w:val="00841ED2"/>
    <w:rsid w:val="009731F0"/>
    <w:rsid w:val="00996E55"/>
    <w:rsid w:val="00A635A2"/>
    <w:rsid w:val="00A8658F"/>
    <w:rsid w:val="00AF1EB7"/>
    <w:rsid w:val="00B10A72"/>
    <w:rsid w:val="00C03929"/>
    <w:rsid w:val="00C91D89"/>
    <w:rsid w:val="00D05681"/>
    <w:rsid w:val="00E13170"/>
    <w:rsid w:val="00E22FD5"/>
    <w:rsid w:val="00F96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1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731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uiPriority w:val="99"/>
    <w:unhideWhenUsed/>
    <w:rsid w:val="009731F0"/>
    <w:rPr>
      <w:color w:val="0000FF"/>
      <w:u w:val="single"/>
    </w:rPr>
  </w:style>
  <w:style w:type="table" w:customStyle="1" w:styleId="TableNormal">
    <w:name w:val="Table Normal"/>
    <w:uiPriority w:val="2"/>
    <w:semiHidden/>
    <w:unhideWhenUsed/>
    <w:qFormat/>
    <w:rsid w:val="00F966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F9660C"/>
    <w:pPr>
      <w:widowControl w:val="0"/>
      <w:autoSpaceDE w:val="0"/>
      <w:autoSpaceDN w:val="0"/>
      <w:spacing w:before="84"/>
      <w:ind w:left="382"/>
    </w:pPr>
    <w:rPr>
      <w:b/>
      <w:bCs/>
      <w:lang w:bidi="ru-RU"/>
    </w:rPr>
  </w:style>
  <w:style w:type="paragraph" w:styleId="a4">
    <w:name w:val="Body Text"/>
    <w:basedOn w:val="a"/>
    <w:link w:val="a5"/>
    <w:uiPriority w:val="1"/>
    <w:qFormat/>
    <w:rsid w:val="00F9660C"/>
    <w:pPr>
      <w:widowControl w:val="0"/>
      <w:autoSpaceDE w:val="0"/>
      <w:autoSpaceDN w:val="0"/>
    </w:pPr>
    <w:rPr>
      <w:lang w:bidi="ru-RU"/>
    </w:rPr>
  </w:style>
  <w:style w:type="character" w:customStyle="1" w:styleId="a5">
    <w:name w:val="Основной текст Знак"/>
    <w:basedOn w:val="a0"/>
    <w:link w:val="a4"/>
    <w:uiPriority w:val="1"/>
    <w:rsid w:val="00F9660C"/>
    <w:rPr>
      <w:rFonts w:ascii="Times New Roman" w:eastAsia="Times New Roman" w:hAnsi="Times New Roman" w:cs="Times New Roman"/>
      <w:sz w:val="24"/>
      <w:szCs w:val="24"/>
      <w:lang w:eastAsia="ru-RU" w:bidi="ru-RU"/>
    </w:rPr>
  </w:style>
  <w:style w:type="paragraph" w:customStyle="1" w:styleId="110">
    <w:name w:val="Заголовок 11"/>
    <w:basedOn w:val="a"/>
    <w:uiPriority w:val="1"/>
    <w:qFormat/>
    <w:rsid w:val="00F9660C"/>
    <w:pPr>
      <w:widowControl w:val="0"/>
      <w:autoSpaceDE w:val="0"/>
      <w:autoSpaceDN w:val="0"/>
      <w:ind w:left="1110"/>
      <w:outlineLvl w:val="1"/>
    </w:pPr>
    <w:rPr>
      <w:b/>
      <w:bCs/>
      <w:lang w:bidi="ru-RU"/>
    </w:rPr>
  </w:style>
  <w:style w:type="paragraph" w:styleId="a6">
    <w:name w:val="List Paragraph"/>
    <w:basedOn w:val="a"/>
    <w:uiPriority w:val="34"/>
    <w:qFormat/>
    <w:rsid w:val="00F9660C"/>
    <w:pPr>
      <w:widowControl w:val="0"/>
      <w:autoSpaceDE w:val="0"/>
      <w:autoSpaceDN w:val="0"/>
      <w:ind w:left="402" w:firstLine="708"/>
    </w:pPr>
    <w:rPr>
      <w:sz w:val="22"/>
      <w:szCs w:val="22"/>
      <w:lang w:bidi="ru-RU"/>
    </w:rPr>
  </w:style>
  <w:style w:type="paragraph" w:customStyle="1" w:styleId="TableParagraph">
    <w:name w:val="Table Paragraph"/>
    <w:basedOn w:val="a"/>
    <w:uiPriority w:val="1"/>
    <w:qFormat/>
    <w:rsid w:val="00F9660C"/>
    <w:pPr>
      <w:widowControl w:val="0"/>
      <w:autoSpaceDE w:val="0"/>
      <w:autoSpaceDN w:val="0"/>
    </w:pPr>
    <w:rPr>
      <w:sz w:val="22"/>
      <w:szCs w:val="22"/>
      <w:lang w:bidi="ru-RU"/>
    </w:rPr>
  </w:style>
  <w:style w:type="paragraph" w:styleId="a7">
    <w:name w:val="Balloon Text"/>
    <w:basedOn w:val="a"/>
    <w:link w:val="a8"/>
    <w:uiPriority w:val="99"/>
    <w:semiHidden/>
    <w:unhideWhenUsed/>
    <w:rsid w:val="00F9660C"/>
    <w:pPr>
      <w:widowControl w:val="0"/>
      <w:autoSpaceDE w:val="0"/>
      <w:autoSpaceDN w:val="0"/>
    </w:pPr>
    <w:rPr>
      <w:rFonts w:ascii="Tahoma" w:hAnsi="Tahoma" w:cs="Tahoma"/>
      <w:sz w:val="16"/>
      <w:szCs w:val="16"/>
      <w:lang w:bidi="ru-RU"/>
    </w:rPr>
  </w:style>
  <w:style w:type="character" w:customStyle="1" w:styleId="a8">
    <w:name w:val="Текст выноски Знак"/>
    <w:basedOn w:val="a0"/>
    <w:link w:val="a7"/>
    <w:uiPriority w:val="99"/>
    <w:semiHidden/>
    <w:rsid w:val="00F9660C"/>
    <w:rPr>
      <w:rFonts w:ascii="Tahoma" w:eastAsia="Times New Roman" w:hAnsi="Tahoma" w:cs="Tahoma"/>
      <w:sz w:val="16"/>
      <w:szCs w:val="16"/>
      <w:lang w:eastAsia="ru-RU" w:bidi="ru-RU"/>
    </w:rPr>
  </w:style>
  <w:style w:type="table" w:styleId="a9">
    <w:name w:val="Table Grid"/>
    <w:basedOn w:val="a1"/>
    <w:uiPriority w:val="59"/>
    <w:rsid w:val="00F966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966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
    <w:basedOn w:val="a"/>
    <w:link w:val="00"/>
    <w:rsid w:val="00F9660C"/>
    <w:pPr>
      <w:ind w:firstLine="539"/>
      <w:jc w:val="both"/>
    </w:pPr>
    <w:rPr>
      <w:rFonts w:eastAsia="Calibri"/>
      <w:color w:val="000000"/>
      <w:kern w:val="24"/>
      <w:szCs w:val="22"/>
      <w:lang w:eastAsia="en-US"/>
    </w:rPr>
  </w:style>
  <w:style w:type="character" w:customStyle="1" w:styleId="00">
    <w:name w:val="Основной текст 0 Знак"/>
    <w:aliases w:val="95 ПК Знак,А. Основной текст 0 Знак,1 Основной текст 0 Знак,А. Основной текст 0 Знак Знак Знак Знак Знак Знак Знак Знак Знак"/>
    <w:basedOn w:val="a0"/>
    <w:link w:val="0"/>
    <w:rsid w:val="00F9660C"/>
    <w:rPr>
      <w:rFonts w:ascii="Times New Roman" w:eastAsia="Calibri" w:hAnsi="Times New Roman" w:cs="Times New Roman"/>
      <w:color w:val="000000"/>
      <w:kern w:val="24"/>
      <w:sz w:val="24"/>
    </w:rPr>
  </w:style>
  <w:style w:type="paragraph" w:customStyle="1" w:styleId="S">
    <w:name w:val="S_Обычный"/>
    <w:basedOn w:val="a"/>
    <w:link w:val="S0"/>
    <w:qFormat/>
    <w:rsid w:val="00F9660C"/>
    <w:pPr>
      <w:spacing w:line="360" w:lineRule="auto"/>
      <w:ind w:firstLine="709"/>
      <w:jc w:val="both"/>
    </w:pPr>
  </w:style>
  <w:style w:type="character" w:customStyle="1" w:styleId="S0">
    <w:name w:val="S_Обычный Знак"/>
    <w:basedOn w:val="a0"/>
    <w:link w:val="S"/>
    <w:locked/>
    <w:rsid w:val="00F9660C"/>
    <w:rPr>
      <w:rFonts w:ascii="Times New Roman" w:eastAsia="Times New Roman" w:hAnsi="Times New Roman" w:cs="Times New Roman"/>
      <w:sz w:val="24"/>
      <w:szCs w:val="24"/>
      <w:lang w:eastAsia="ru-RU"/>
    </w:rPr>
  </w:style>
  <w:style w:type="paragraph" w:customStyle="1" w:styleId="1KGK9">
    <w:name w:val="1KG=K9"/>
    <w:rsid w:val="00F9660C"/>
    <w:pPr>
      <w:spacing w:after="0" w:line="240" w:lineRule="auto"/>
    </w:pPr>
    <w:rPr>
      <w:rFonts w:ascii="MS Sans Serif" w:eastAsia="Times New Roman" w:hAnsi="MS Sans Serif" w:cs="Times New Roman"/>
      <w:snapToGrid w:val="0"/>
      <w:sz w:val="24"/>
      <w:szCs w:val="20"/>
      <w:lang w:eastAsia="ru-RU"/>
    </w:rPr>
  </w:style>
  <w:style w:type="paragraph" w:styleId="aa">
    <w:name w:val="Plain Text"/>
    <w:aliases w:val=" Знак11"/>
    <w:basedOn w:val="a"/>
    <w:link w:val="ab"/>
    <w:rsid w:val="00F9660C"/>
    <w:rPr>
      <w:rFonts w:ascii="Courier New" w:hAnsi="Courier New" w:cs="Courier New"/>
      <w:sz w:val="20"/>
      <w:szCs w:val="20"/>
    </w:rPr>
  </w:style>
  <w:style w:type="character" w:customStyle="1" w:styleId="ab">
    <w:name w:val="Текст Знак"/>
    <w:aliases w:val=" Знак11 Знак"/>
    <w:basedOn w:val="a0"/>
    <w:link w:val="aa"/>
    <w:rsid w:val="00F9660C"/>
    <w:rPr>
      <w:rFonts w:ascii="Courier New" w:eastAsia="Times New Roman" w:hAnsi="Courier New" w:cs="Courier New"/>
      <w:sz w:val="20"/>
      <w:szCs w:val="20"/>
      <w:lang w:eastAsia="ru-RU"/>
    </w:rPr>
  </w:style>
  <w:style w:type="paragraph" w:customStyle="1" w:styleId="31">
    <w:name w:val="Заголовок 31"/>
    <w:basedOn w:val="a"/>
    <w:uiPriority w:val="1"/>
    <w:qFormat/>
    <w:rsid w:val="00F9660C"/>
    <w:pPr>
      <w:widowControl w:val="0"/>
      <w:autoSpaceDE w:val="0"/>
      <w:autoSpaceDN w:val="0"/>
      <w:spacing w:before="125"/>
      <w:ind w:left="941"/>
      <w:outlineLvl w:val="3"/>
    </w:pPr>
    <w:rPr>
      <w:b/>
      <w:bCs/>
      <w:lang w:bidi="ru-RU"/>
    </w:rPr>
  </w:style>
  <w:style w:type="paragraph" w:customStyle="1" w:styleId="18">
    <w:name w:val="Знак18"/>
    <w:basedOn w:val="a"/>
    <w:rsid w:val="00F9660C"/>
    <w:pPr>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F966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F9660C"/>
    <w:rPr>
      <w:rFonts w:ascii="Arial" w:eastAsia="Times New Roman" w:hAnsi="Arial" w:cs="Arial"/>
      <w:sz w:val="20"/>
      <w:szCs w:val="20"/>
      <w:lang w:eastAsia="ru-RU"/>
    </w:rPr>
  </w:style>
  <w:style w:type="paragraph" w:customStyle="1" w:styleId="21">
    <w:name w:val="Заголовок 21"/>
    <w:basedOn w:val="a"/>
    <w:uiPriority w:val="1"/>
    <w:qFormat/>
    <w:rsid w:val="00F9660C"/>
    <w:pPr>
      <w:widowControl w:val="0"/>
      <w:autoSpaceDE w:val="0"/>
      <w:autoSpaceDN w:val="0"/>
      <w:ind w:left="1197" w:right="881"/>
      <w:jc w:val="center"/>
      <w:outlineLvl w:val="2"/>
    </w:pPr>
    <w:rPr>
      <w:rFonts w:ascii="Arial" w:eastAsia="Arial" w:hAnsi="Arial" w:cs="Arial"/>
      <w:sz w:val="52"/>
      <w:szCs w:val="52"/>
      <w:lang w:val="en-US" w:eastAsia="en-US"/>
    </w:rPr>
  </w:style>
  <w:style w:type="paragraph" w:styleId="ac">
    <w:name w:val="header"/>
    <w:basedOn w:val="a"/>
    <w:link w:val="ad"/>
    <w:uiPriority w:val="99"/>
    <w:semiHidden/>
    <w:unhideWhenUsed/>
    <w:rsid w:val="00F9660C"/>
    <w:pPr>
      <w:widowControl w:val="0"/>
      <w:tabs>
        <w:tab w:val="center" w:pos="4677"/>
        <w:tab w:val="right" w:pos="9355"/>
      </w:tabs>
      <w:autoSpaceDE w:val="0"/>
      <w:autoSpaceDN w:val="0"/>
    </w:pPr>
    <w:rPr>
      <w:sz w:val="22"/>
      <w:szCs w:val="22"/>
      <w:lang w:bidi="ru-RU"/>
    </w:rPr>
  </w:style>
  <w:style w:type="character" w:customStyle="1" w:styleId="ad">
    <w:name w:val="Верхний колонтитул Знак"/>
    <w:basedOn w:val="a0"/>
    <w:link w:val="ac"/>
    <w:uiPriority w:val="99"/>
    <w:semiHidden/>
    <w:rsid w:val="00F9660C"/>
    <w:rPr>
      <w:rFonts w:ascii="Times New Roman" w:eastAsia="Times New Roman" w:hAnsi="Times New Roman" w:cs="Times New Roman"/>
      <w:lang w:eastAsia="ru-RU" w:bidi="ru-RU"/>
    </w:rPr>
  </w:style>
  <w:style w:type="paragraph" w:styleId="ae">
    <w:name w:val="footer"/>
    <w:basedOn w:val="a"/>
    <w:link w:val="af"/>
    <w:uiPriority w:val="99"/>
    <w:semiHidden/>
    <w:unhideWhenUsed/>
    <w:rsid w:val="00F9660C"/>
    <w:pPr>
      <w:widowControl w:val="0"/>
      <w:tabs>
        <w:tab w:val="center" w:pos="4677"/>
        <w:tab w:val="right" w:pos="9355"/>
      </w:tabs>
      <w:autoSpaceDE w:val="0"/>
      <w:autoSpaceDN w:val="0"/>
    </w:pPr>
    <w:rPr>
      <w:sz w:val="22"/>
      <w:szCs w:val="22"/>
      <w:lang w:bidi="ru-RU"/>
    </w:rPr>
  </w:style>
  <w:style w:type="character" w:customStyle="1" w:styleId="af">
    <w:name w:val="Нижний колонтитул Знак"/>
    <w:basedOn w:val="a0"/>
    <w:link w:val="ae"/>
    <w:uiPriority w:val="99"/>
    <w:semiHidden/>
    <w:rsid w:val="00F9660C"/>
    <w:rPr>
      <w:rFonts w:ascii="Times New Roman" w:eastAsia="Times New Roman" w:hAnsi="Times New Roman" w:cs="Times New Roman"/>
      <w:lang w:eastAsia="ru-RU" w:bidi="ru-RU"/>
    </w:rPr>
  </w:style>
  <w:style w:type="paragraph" w:customStyle="1" w:styleId="western">
    <w:name w:val="western"/>
    <w:basedOn w:val="a"/>
    <w:link w:val="western0"/>
    <w:rsid w:val="00F9660C"/>
    <w:pPr>
      <w:spacing w:before="100" w:beforeAutospacing="1"/>
      <w:jc w:val="both"/>
    </w:pPr>
    <w:rPr>
      <w:color w:val="000000"/>
      <w:sz w:val="28"/>
      <w:szCs w:val="28"/>
    </w:rPr>
  </w:style>
  <w:style w:type="character" w:customStyle="1" w:styleId="western0">
    <w:name w:val="western Знак"/>
    <w:basedOn w:val="a0"/>
    <w:link w:val="western"/>
    <w:rsid w:val="00F9660C"/>
    <w:rPr>
      <w:rFonts w:ascii="Times New Roman" w:eastAsia="Times New Roman" w:hAnsi="Times New Roman" w:cs="Times New Roman"/>
      <w:color w:val="000000"/>
      <w:sz w:val="28"/>
      <w:szCs w:val="28"/>
      <w:lang w:eastAsia="ru-RU"/>
    </w:rPr>
  </w:style>
  <w:style w:type="paragraph" w:styleId="af0">
    <w:name w:val="Normal (Web)"/>
    <w:basedOn w:val="a"/>
    <w:uiPriority w:val="99"/>
    <w:unhideWhenUsed/>
    <w:rsid w:val="00F9660C"/>
    <w:pPr>
      <w:spacing w:before="100" w:beforeAutospacing="1" w:after="100" w:afterAutospacing="1"/>
    </w:pPr>
  </w:style>
  <w:style w:type="character" w:styleId="af1">
    <w:name w:val="Strong"/>
    <w:basedOn w:val="a0"/>
    <w:uiPriority w:val="22"/>
    <w:qFormat/>
    <w:rsid w:val="00F9660C"/>
    <w:rPr>
      <w:b/>
      <w:bCs/>
    </w:rPr>
  </w:style>
  <w:style w:type="character" w:customStyle="1" w:styleId="js-extracted-address">
    <w:name w:val="js-extracted-address"/>
    <w:basedOn w:val="a0"/>
    <w:rsid w:val="00F9660C"/>
  </w:style>
  <w:style w:type="character" w:customStyle="1" w:styleId="mail-message-map-nobreak">
    <w:name w:val="mail-message-map-nobreak"/>
    <w:basedOn w:val="a0"/>
    <w:rsid w:val="00F9660C"/>
  </w:style>
  <w:style w:type="paragraph" w:customStyle="1" w:styleId="Report">
    <w:name w:val="Report Знак"/>
    <w:basedOn w:val="a"/>
    <w:rsid w:val="001D5A9D"/>
    <w:pPr>
      <w:spacing w:line="360" w:lineRule="auto"/>
      <w:ind w:firstLine="567"/>
      <w:jc w:val="both"/>
    </w:pPr>
    <w:rPr>
      <w:szCs w:val="20"/>
    </w:rPr>
  </w:style>
  <w:style w:type="paragraph" w:customStyle="1" w:styleId="ReportTab">
    <w:name w:val="Report_Tab"/>
    <w:basedOn w:val="a"/>
    <w:rsid w:val="001D5A9D"/>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rimskoe.r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27</Pages>
  <Words>11620</Words>
  <Characters>66234</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adminnrm</cp:lastModifiedBy>
  <cp:revision>5</cp:revision>
  <cp:lastPrinted>2021-08-25T08:51:00Z</cp:lastPrinted>
  <dcterms:created xsi:type="dcterms:W3CDTF">2021-07-02T03:37:00Z</dcterms:created>
  <dcterms:modified xsi:type="dcterms:W3CDTF">2021-08-26T01:46:00Z</dcterms:modified>
</cp:coreProperties>
</file>