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9" w:rsidRDefault="007A0FC9" w:rsidP="00C67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258" w:rsidRDefault="007A0FC9" w:rsidP="00C67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791B" w:rsidRPr="00C6791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="00C6791B" w:rsidRPr="00C6791B">
        <w:rPr>
          <w:rFonts w:ascii="Times New Roman" w:hAnsi="Times New Roman" w:cs="Times New Roman"/>
          <w:b/>
          <w:sz w:val="28"/>
          <w:szCs w:val="28"/>
        </w:rPr>
        <w:t>Парабельского</w:t>
      </w:r>
      <w:proofErr w:type="spellEnd"/>
      <w:r w:rsidR="00C6791B" w:rsidRPr="00C6791B">
        <w:rPr>
          <w:rFonts w:ascii="Times New Roman" w:hAnsi="Times New Roman" w:cs="Times New Roman"/>
          <w:b/>
          <w:sz w:val="28"/>
          <w:szCs w:val="28"/>
        </w:rPr>
        <w:t xml:space="preserve"> района в судебном порядке потребовала устранения нарушений законодательства о гражданской обороне</w:t>
      </w:r>
    </w:p>
    <w:p w:rsidR="00C6791B" w:rsidRDefault="00C6791B" w:rsidP="00C67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74CB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6374CB">
        <w:rPr>
          <w:rFonts w:ascii="Times New Roman" w:hAnsi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374CB">
        <w:rPr>
          <w:rFonts w:ascii="Times New Roman" w:hAnsi="Times New Roman"/>
          <w:sz w:val="28"/>
          <w:szCs w:val="28"/>
        </w:rPr>
        <w:t xml:space="preserve">проведена проверка исполнения органами местного самоуправления законодательства о гражданской обороне при создании, содержании и использовании защитных сооружений гражданской обороны. </w:t>
      </w:r>
    </w:p>
    <w:p w:rsidR="00C6791B" w:rsidRDefault="00C6791B" w:rsidP="00C67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требованиями законодательства организация и осуществление мероприятий по</w:t>
      </w:r>
      <w:r w:rsidR="00FC3BE9">
        <w:rPr>
          <w:rFonts w:ascii="Times New Roman" w:hAnsi="Times New Roman"/>
          <w:sz w:val="28"/>
          <w:szCs w:val="28"/>
        </w:rPr>
        <w:t xml:space="preserve"> гражданской обороне и </w:t>
      </w:r>
      <w:r>
        <w:rPr>
          <w:rFonts w:ascii="Times New Roman" w:hAnsi="Times New Roman"/>
          <w:sz w:val="28"/>
          <w:szCs w:val="28"/>
        </w:rPr>
        <w:t>защите населе</w:t>
      </w:r>
      <w:r w:rsidR="00FC3BE9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 относится к полномочиям муниципального района. Органы местного самоуправления в силу закона определяют </w:t>
      </w:r>
      <w:r>
        <w:rPr>
          <w:rFonts w:ascii="Times New Roman" w:hAnsi="Times New Roman"/>
          <w:sz w:val="28"/>
        </w:rPr>
        <w:t>общую потребность в объектах гра</w:t>
      </w:r>
      <w:r w:rsidR="00FC3BE9">
        <w:rPr>
          <w:rFonts w:ascii="Times New Roman" w:hAnsi="Times New Roman"/>
          <w:sz w:val="28"/>
        </w:rPr>
        <w:t xml:space="preserve">жданской обороны,  а также </w:t>
      </w:r>
      <w:r>
        <w:rPr>
          <w:rFonts w:ascii="Times New Roman" w:hAnsi="Times New Roman"/>
          <w:sz w:val="28"/>
        </w:rPr>
        <w:t xml:space="preserve"> создают, сохраняют существующие объекты гражданской обороны и поддерживают их в состоянии постоянной готовности к использованию.</w:t>
      </w:r>
    </w:p>
    <w:p w:rsidR="00FC3BE9" w:rsidRDefault="00C6791B" w:rsidP="00FC3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BE9">
        <w:rPr>
          <w:rFonts w:ascii="Times New Roman" w:hAnsi="Times New Roman"/>
          <w:sz w:val="28"/>
          <w:szCs w:val="28"/>
        </w:rPr>
        <w:t xml:space="preserve">Проверкой установлено, что администрацией </w:t>
      </w:r>
      <w:proofErr w:type="spellStart"/>
      <w:r w:rsidR="00FC3BE9">
        <w:rPr>
          <w:rFonts w:ascii="Times New Roman" w:hAnsi="Times New Roman"/>
          <w:sz w:val="28"/>
          <w:szCs w:val="28"/>
        </w:rPr>
        <w:t>Парабельского</w:t>
      </w:r>
      <w:proofErr w:type="spellEnd"/>
      <w:r w:rsidR="00FC3BE9">
        <w:rPr>
          <w:rFonts w:ascii="Times New Roman" w:hAnsi="Times New Roman"/>
          <w:sz w:val="28"/>
          <w:szCs w:val="28"/>
        </w:rPr>
        <w:t xml:space="preserve"> района не определена общая потребность в объектах гражданской обороны, меры по созданию объектов гражданской обороны и поддержанию их в состоянии постоянной готовности и использованию не принимаются.  </w:t>
      </w:r>
    </w:p>
    <w:p w:rsidR="008D28CC" w:rsidRDefault="00FC3BE9" w:rsidP="00FC3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выявленными нарушениями законодательства исполняющим обязанности прокурора района Артёмом Саенко в </w:t>
      </w:r>
      <w:proofErr w:type="spellStart"/>
      <w:r>
        <w:rPr>
          <w:rFonts w:ascii="Times New Roman" w:hAnsi="Times New Roman"/>
          <w:sz w:val="28"/>
          <w:szCs w:val="28"/>
        </w:rPr>
        <w:t>Парабельский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Томской области направлено административное исковое заявление в защиту неопределенного круга лиц 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D2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28CC">
        <w:rPr>
          <w:rFonts w:ascii="Times New Roman" w:hAnsi="Times New Roman"/>
          <w:sz w:val="28"/>
          <w:szCs w:val="28"/>
        </w:rPr>
        <w:t xml:space="preserve">с требованием об определении общей потребности в объектах гражданской обороны и их созданию на территории района. </w:t>
      </w:r>
    </w:p>
    <w:p w:rsidR="008D28CC" w:rsidRDefault="008D28CC" w:rsidP="00FC3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91B" w:rsidRDefault="00C6791B" w:rsidP="00C67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8CC" w:rsidRPr="00C6791B" w:rsidRDefault="008D28CC" w:rsidP="00C6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8CC" w:rsidRPr="00C6791B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1B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109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151B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1D4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0FC9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28CC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91B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C7E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3BE9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2020-02-18T13:41:00Z</dcterms:created>
  <dcterms:modified xsi:type="dcterms:W3CDTF">2020-02-20T02:30:00Z</dcterms:modified>
</cp:coreProperties>
</file>