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5D" w:rsidRPr="00CB405D" w:rsidRDefault="00CB405D" w:rsidP="00CB405D">
      <w:pPr>
        <w:spacing w:after="75" w:line="390" w:lineRule="atLeast"/>
        <w:outlineLvl w:val="0"/>
        <w:rPr>
          <w:b/>
          <w:color w:val="9E0000"/>
          <w:kern w:val="36"/>
        </w:rPr>
      </w:pPr>
      <w:bookmarkStart w:id="0" w:name="_Toc384975784"/>
      <w:bookmarkStart w:id="1" w:name="_Toc308611878"/>
      <w:bookmarkStart w:id="2" w:name="_Toc298308922"/>
      <w:bookmarkStart w:id="3" w:name="_Toc297191091"/>
      <w:r w:rsidRPr="00CB405D">
        <w:rPr>
          <w:b/>
          <w:color w:val="9E0000"/>
          <w:kern w:val="36"/>
        </w:rPr>
        <w:t>Правила поведения на водоемах весной</w:t>
      </w:r>
      <w:proofErr w:type="gramStart"/>
      <w:r w:rsidRPr="00CB405D">
        <w:rPr>
          <w:rFonts w:ascii="Arial" w:hAnsi="Arial" w:cs="Arial"/>
          <w:color w:val="000000"/>
        </w:rPr>
        <w:br/>
      </w:r>
      <w:r w:rsidRPr="00CB405D">
        <w:rPr>
          <w:iCs/>
          <w:color w:val="000000"/>
          <w:bdr w:val="none" w:sz="0" w:space="0" w:color="auto" w:frame="1"/>
        </w:rPr>
        <w:t>П</w:t>
      </w:r>
      <w:proofErr w:type="gramEnd"/>
      <w:r w:rsidRPr="00CB405D">
        <w:rPr>
          <w:iCs/>
          <w:color w:val="000000"/>
          <w:bdr w:val="none" w:sz="0" w:space="0" w:color="auto" w:frame="1"/>
        </w:rPr>
        <w:t>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 Поэтому в этот период следует помнить: </w:t>
      </w:r>
      <w:r w:rsidRPr="00CB405D">
        <w:rPr>
          <w:iCs/>
          <w:color w:val="000000"/>
          <w:bdr w:val="none" w:sz="0" w:space="0" w:color="auto" w:frame="1"/>
        </w:rPr>
        <w:br/>
        <w:t>- на весеннем льду легко провалиться;</w:t>
      </w:r>
      <w:r w:rsidRPr="00CB405D">
        <w:rPr>
          <w:iCs/>
          <w:color w:val="000000"/>
          <w:bdr w:val="none" w:sz="0" w:space="0" w:color="auto" w:frame="1"/>
        </w:rPr>
        <w:br/>
        <w:t>- перед выходом на лед проверить его прочность - достаточно легкого удара, чтобы убедиться в этом;</w:t>
      </w:r>
      <w:r w:rsidRPr="00CB405D">
        <w:rPr>
          <w:iCs/>
          <w:color w:val="000000"/>
          <w:bdr w:val="none" w:sz="0" w:space="0" w:color="auto" w:frame="1"/>
        </w:rPr>
        <w:br/>
        <w:t>- быстрее всего процесс распада льда происходит у берегов;</w:t>
      </w:r>
      <w:r w:rsidRPr="00CB405D">
        <w:rPr>
          <w:iCs/>
          <w:color w:val="000000"/>
          <w:bdr w:val="none" w:sz="0" w:space="0" w:color="auto" w:frame="1"/>
        </w:rPr>
        <w:br/>
        <w:t>- весенний лед, покрытый снегом, быстро превращается в рыхлую массу. </w:t>
      </w:r>
    </w:p>
    <w:p w:rsidR="00CB405D" w:rsidRPr="00CB405D" w:rsidRDefault="00CB405D" w:rsidP="00CB405D">
      <w:pPr>
        <w:spacing w:line="315" w:lineRule="atLeast"/>
        <w:rPr>
          <w:b/>
          <w:bCs/>
          <w:color w:val="9E0000"/>
        </w:rPr>
      </w:pPr>
      <w:r w:rsidRPr="00CB405D">
        <w:rPr>
          <w:b/>
          <w:bCs/>
          <w:color w:val="9E0000"/>
        </w:rPr>
        <w:t>ЗАПРЕЩАЕТСЯ:</w:t>
      </w:r>
    </w:p>
    <w:p w:rsidR="00CB405D" w:rsidRPr="00CB405D" w:rsidRDefault="00CB405D" w:rsidP="00CB405D">
      <w:pPr>
        <w:rPr>
          <w:rFonts w:ascii="Arial" w:hAnsi="Arial" w:cs="Arial"/>
          <w:color w:val="000000"/>
        </w:rPr>
      </w:pPr>
      <w:r w:rsidRPr="00CB405D">
        <w:rPr>
          <w:color w:val="000000"/>
        </w:rPr>
        <w:t xml:space="preserve">Выходить в </w:t>
      </w:r>
      <w:proofErr w:type="gramStart"/>
      <w:r w:rsidRPr="00CB405D">
        <w:rPr>
          <w:color w:val="000000"/>
        </w:rPr>
        <w:t>весенний</w:t>
      </w:r>
      <w:proofErr w:type="gramEnd"/>
      <w:r w:rsidRPr="00CB405D">
        <w:rPr>
          <w:color w:val="000000"/>
        </w:rPr>
        <w:t xml:space="preserve"> период на отдаленные водоемы;</w:t>
      </w:r>
      <w:r w:rsidRPr="00CB405D">
        <w:rPr>
          <w:color w:val="000000"/>
        </w:rPr>
        <w:br/>
        <w:t>- Переправляться через реку в период ледохода;</w:t>
      </w:r>
      <w:r w:rsidRPr="00CB405D">
        <w:rPr>
          <w:color w:val="000000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Pr="00CB405D">
        <w:rPr>
          <w:color w:val="000000"/>
        </w:rPr>
        <w:br/>
        <w:t>- Собираться на мостах, плотинах и запрудах;</w:t>
      </w:r>
      <w:r w:rsidRPr="00CB405D">
        <w:rPr>
          <w:color w:val="000000"/>
        </w:rPr>
        <w:br/>
        <w:t>- Приближаться к ледяным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</w:t>
      </w:r>
      <w:r w:rsidRPr="00CB405D">
        <w:rPr>
          <w:rFonts w:ascii="Arial" w:hAnsi="Arial" w:cs="Arial"/>
          <w:color w:val="000000"/>
        </w:rPr>
        <w:t>).</w:t>
      </w:r>
    </w:p>
    <w:p w:rsidR="00CB405D" w:rsidRPr="00CB405D" w:rsidRDefault="00CB405D" w:rsidP="00CB405D">
      <w:pPr>
        <w:rPr>
          <w:rFonts w:ascii="Arial" w:hAnsi="Arial" w:cs="Arial"/>
          <w:color w:val="000000"/>
        </w:rPr>
      </w:pPr>
      <w:r w:rsidRPr="00CB405D">
        <w:rPr>
          <w:rFonts w:ascii="Arial" w:hAnsi="Arial" w:cs="Arial"/>
          <w:noProof/>
          <w:color w:val="000000"/>
        </w:rPr>
        <w:t xml:space="preserve">   </w:t>
      </w:r>
      <w:r w:rsidRPr="00CB405D">
        <w:rPr>
          <w:rFonts w:ascii="Arial" w:hAnsi="Arial" w:cs="Arial"/>
          <w:noProof/>
          <w:color w:val="000000"/>
        </w:rPr>
        <w:drawing>
          <wp:inline distT="0" distB="0" distL="0" distR="0" wp14:anchorId="50C39C90" wp14:editId="7B5A0FF5">
            <wp:extent cx="1758315" cy="1301115"/>
            <wp:effectExtent l="0" t="0" r="0" b="0"/>
            <wp:docPr id="3" name="Рисунок 3" descr="http://kladraz.ru/upload/blogs/2116_d878274cf5b8e7e1da48dacbc83dc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ladraz.ru/upload/blogs/2116_d878274cf5b8e7e1da48dacbc83dcb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05D">
        <w:rPr>
          <w:rFonts w:ascii="Arial" w:hAnsi="Arial" w:cs="Arial"/>
          <w:noProof/>
          <w:color w:val="000000"/>
        </w:rPr>
        <w:t xml:space="preserve">        </w:t>
      </w:r>
      <w:r w:rsidRPr="00CB405D">
        <w:rPr>
          <w:rFonts w:ascii="Arial" w:hAnsi="Arial" w:cs="Arial"/>
          <w:noProof/>
          <w:color w:val="000000"/>
        </w:rPr>
        <w:drawing>
          <wp:inline distT="0" distB="0" distL="0" distR="0" wp14:anchorId="49232D6E" wp14:editId="65929F5D">
            <wp:extent cx="2030730" cy="1529715"/>
            <wp:effectExtent l="0" t="0" r="7620" b="0"/>
            <wp:docPr id="2" name="Рисунок 2" descr="http://kladraz.ru/upload/blogs/2116_4c8b13923885ac9103a42e0270df2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ladraz.ru/upload/blogs/2116_4c8b13923885ac9103a42e0270df2b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05D">
        <w:rPr>
          <w:rFonts w:ascii="Arial" w:hAnsi="Arial" w:cs="Arial"/>
          <w:noProof/>
          <w:color w:val="000000"/>
        </w:rPr>
        <w:t xml:space="preserve">         </w:t>
      </w:r>
    </w:p>
    <w:p w:rsidR="00CB405D" w:rsidRPr="00CB405D" w:rsidRDefault="00CB405D" w:rsidP="00CB405D">
      <w:pPr>
        <w:spacing w:line="315" w:lineRule="atLeast"/>
        <w:jc w:val="center"/>
        <w:rPr>
          <w:b/>
          <w:bCs/>
          <w:color w:val="9E0000"/>
        </w:rPr>
      </w:pPr>
      <w:r w:rsidRPr="00CB405D">
        <w:rPr>
          <w:b/>
          <w:bCs/>
          <w:color w:val="9E0000"/>
        </w:rPr>
        <w:t>РОДИТЕЛИ!</w:t>
      </w:r>
    </w:p>
    <w:p w:rsidR="00CB405D" w:rsidRPr="00CB405D" w:rsidRDefault="00CB405D" w:rsidP="00CB405D">
      <w:pPr>
        <w:jc w:val="both"/>
        <w:rPr>
          <w:color w:val="000000"/>
        </w:rPr>
      </w:pPr>
      <w:r w:rsidRPr="00CB405D">
        <w:rPr>
          <w:color w:val="000000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 w:rsidRPr="00CB405D">
        <w:rPr>
          <w:color w:val="000000"/>
        </w:rPr>
        <w:t>я-</w:t>
      </w:r>
      <w:proofErr w:type="gramEnd"/>
      <w:r w:rsidRPr="00CB405D">
        <w:rPr>
          <w:color w:val="000000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p w:rsidR="00CB405D" w:rsidRPr="00CB405D" w:rsidRDefault="00CB405D" w:rsidP="00CB405D">
      <w:pPr>
        <w:jc w:val="center"/>
        <w:rPr>
          <w:b/>
          <w:bCs/>
          <w:color w:val="9E0000"/>
        </w:rPr>
      </w:pPr>
    </w:p>
    <w:p w:rsidR="00CB405D" w:rsidRPr="00CB405D" w:rsidRDefault="00CB405D" w:rsidP="00CB405D">
      <w:pPr>
        <w:jc w:val="center"/>
        <w:rPr>
          <w:color w:val="000000"/>
        </w:rPr>
      </w:pPr>
      <w:r w:rsidRPr="00CB405D">
        <w:rPr>
          <w:b/>
          <w:bCs/>
          <w:color w:val="9E0000"/>
        </w:rPr>
        <w:t>Дети, будьте осторожны во время весеннего паводка и ле</w:t>
      </w:r>
      <w:bookmarkStart w:id="4" w:name="_GoBack"/>
      <w:bookmarkEnd w:id="4"/>
      <w:r w:rsidRPr="00CB405D">
        <w:rPr>
          <w:b/>
          <w:bCs/>
          <w:color w:val="9E0000"/>
        </w:rPr>
        <w:t>дохода.</w:t>
      </w:r>
      <w:r w:rsidRPr="00CB405D">
        <w:rPr>
          <w:b/>
          <w:bCs/>
          <w:color w:val="9E0000"/>
        </w:rPr>
        <w:br/>
        <w:t>НЕ ПОДВЕРГАЙТЕ СВОЮ ЖИЗНЬ ОПАСНОСТИ</w:t>
      </w:r>
      <w:r w:rsidRPr="00CB405D">
        <w:rPr>
          <w:b/>
          <w:bCs/>
          <w:color w:val="CC0066"/>
        </w:rPr>
        <w:t>!</w:t>
      </w:r>
    </w:p>
    <w:p w:rsidR="00CB405D" w:rsidRPr="00CB405D" w:rsidRDefault="00CB405D" w:rsidP="00CB405D">
      <w:pPr>
        <w:jc w:val="center"/>
        <w:rPr>
          <w:lang w:eastAsia="x-none"/>
        </w:rPr>
      </w:pPr>
    </w:p>
    <w:bookmarkEnd w:id="0"/>
    <w:bookmarkEnd w:id="1"/>
    <w:bookmarkEnd w:id="2"/>
    <w:bookmarkEnd w:id="3"/>
    <w:p w:rsidR="00CB405D" w:rsidRPr="00CB405D" w:rsidRDefault="00CB405D" w:rsidP="00CB405D">
      <w:pPr>
        <w:autoSpaceDE w:val="0"/>
        <w:autoSpaceDN w:val="0"/>
        <w:adjustRightInd w:val="0"/>
        <w:rPr>
          <w:rFonts w:eastAsia="Calibri"/>
          <w:b/>
          <w:bCs/>
          <w:iCs/>
          <w:color w:val="9E0000"/>
        </w:rPr>
      </w:pPr>
    </w:p>
    <w:p w:rsidR="00EC151C" w:rsidRPr="00CB405D" w:rsidRDefault="00EC151C"/>
    <w:sectPr w:rsidR="00EC151C" w:rsidRPr="00CB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5D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B405D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2017-03-23T04:51:00Z</dcterms:created>
  <dcterms:modified xsi:type="dcterms:W3CDTF">2017-03-23T04:52:00Z</dcterms:modified>
</cp:coreProperties>
</file>